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E703" w14:textId="57D0B202" w:rsidR="008913D2" w:rsidRPr="008913D2" w:rsidRDefault="008913D2">
      <w:pPr>
        <w:rPr>
          <w:b/>
          <w:bCs/>
        </w:rPr>
      </w:pPr>
      <w:r>
        <w:rPr>
          <w:b/>
          <w:bCs/>
        </w:rPr>
        <w:t xml:space="preserve">W F E L </w:t>
      </w:r>
      <w:proofErr w:type="spellStart"/>
      <w:r>
        <w:rPr>
          <w:b/>
          <w:bCs/>
        </w:rPr>
        <w:t>L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C </w:t>
      </w:r>
      <w:r w:rsidR="00B61141">
        <w:rPr>
          <w:b/>
          <w:bCs/>
        </w:rPr>
        <w:t xml:space="preserve"> --</w:t>
      </w:r>
      <w:proofErr w:type="gramEnd"/>
      <w:r w:rsidR="00B61141">
        <w:rPr>
          <w:b/>
          <w:bCs/>
        </w:rPr>
        <w:t xml:space="preserve"> Active Issues -- Fall 2021</w:t>
      </w:r>
    </w:p>
    <w:p w14:paraId="6CC6636B" w14:textId="77777777" w:rsidR="008913D2" w:rsidRDefault="008913D2"/>
    <w:p w14:paraId="1FA548C5" w14:textId="4128C42E" w:rsidR="008913D2" w:rsidRDefault="008913D2">
      <w:r>
        <w:t xml:space="preserve">Fire Fighting Issues </w:t>
      </w:r>
    </w:p>
    <w:p w14:paraId="59FE78A9" w14:textId="019F3F84" w:rsidR="008913D2" w:rsidRDefault="008913D2" w:rsidP="008913D2">
      <w:pPr>
        <w:ind w:left="720"/>
      </w:pPr>
      <w:r>
        <w:t xml:space="preserve">a. Urban Search and Rescue - </w:t>
      </w:r>
      <w:hyperlink r:id="rId5" w:history="1">
        <w:r w:rsidRPr="00B61141">
          <w:rPr>
            <w:rStyle w:val="Hyperlink"/>
          </w:rPr>
          <w:t>SB374</w:t>
        </w:r>
      </w:hyperlink>
      <w:r>
        <w:t xml:space="preserve"> - Enrolled </w:t>
      </w:r>
    </w:p>
    <w:p w14:paraId="32DB16E6" w14:textId="01128FAA" w:rsidR="008913D2" w:rsidRDefault="008913D2" w:rsidP="008913D2">
      <w:pPr>
        <w:ind w:left="720"/>
      </w:pPr>
      <w:r>
        <w:t xml:space="preserve">b. Emergency Zones - </w:t>
      </w:r>
      <w:hyperlink r:id="rId6" w:history="1">
        <w:r w:rsidRPr="00AB1E68">
          <w:rPr>
            <w:rStyle w:val="Hyperlink"/>
          </w:rPr>
          <w:t>AB297</w:t>
        </w:r>
      </w:hyperlink>
      <w:r>
        <w:t xml:space="preserve">, </w:t>
      </w:r>
      <w:hyperlink r:id="rId7" w:history="1">
        <w:r w:rsidRPr="00AB1E68">
          <w:rPr>
            <w:rStyle w:val="Hyperlink"/>
          </w:rPr>
          <w:t>SB311</w:t>
        </w:r>
      </w:hyperlink>
      <w:r>
        <w:t xml:space="preserve"> </w:t>
      </w:r>
    </w:p>
    <w:p w14:paraId="18CE24C8" w14:textId="3B464FE4" w:rsidR="008913D2" w:rsidRDefault="008913D2" w:rsidP="008913D2">
      <w:pPr>
        <w:ind w:left="720"/>
      </w:pPr>
      <w:r>
        <w:t xml:space="preserve">c. PFC - </w:t>
      </w:r>
      <w:hyperlink r:id="rId8" w:history="1">
        <w:r w:rsidRPr="00AB1E68">
          <w:rPr>
            <w:rStyle w:val="Hyperlink"/>
          </w:rPr>
          <w:t>AB114</w:t>
        </w:r>
      </w:hyperlink>
      <w:r>
        <w:t xml:space="preserve">, </w:t>
      </w:r>
      <w:hyperlink r:id="rId9" w:history="1">
        <w:r w:rsidRPr="00AB1E68">
          <w:rPr>
            <w:rStyle w:val="Hyperlink"/>
          </w:rPr>
          <w:t>SB117</w:t>
        </w:r>
      </w:hyperlink>
      <w:r>
        <w:t xml:space="preserve"> </w:t>
      </w:r>
    </w:p>
    <w:p w14:paraId="549CF4A1" w14:textId="0542BAA7" w:rsidR="008913D2" w:rsidRDefault="008913D2" w:rsidP="008913D2">
      <w:pPr>
        <w:ind w:left="720"/>
      </w:pPr>
      <w:r>
        <w:t xml:space="preserve">d. Police &amp; Fire Fee – </w:t>
      </w:r>
      <w:hyperlink r:id="rId10" w:history="1">
        <w:r w:rsidRPr="00AB1E68">
          <w:rPr>
            <w:rStyle w:val="Hyperlink"/>
          </w:rPr>
          <w:t>AJR 91</w:t>
        </w:r>
      </w:hyperlink>
      <w:r>
        <w:t xml:space="preserve"> </w:t>
      </w:r>
    </w:p>
    <w:p w14:paraId="4ED8DBA3" w14:textId="2AC1DF38" w:rsidR="008913D2" w:rsidRDefault="008913D2" w:rsidP="008913D2">
      <w:pPr>
        <w:ind w:left="720"/>
      </w:pPr>
      <w:r>
        <w:t xml:space="preserve">e. Solar Panels LRB 1550/1 </w:t>
      </w:r>
      <w:hyperlink r:id="rId11" w:history="1">
        <w:r w:rsidR="00E57AFF" w:rsidRPr="00E57AFF">
          <w:rPr>
            <w:rStyle w:val="Hyperlink"/>
          </w:rPr>
          <w:t>SB702</w:t>
        </w:r>
      </w:hyperlink>
      <w:r w:rsidR="00B332E3">
        <w:t xml:space="preserve"> , </w:t>
      </w:r>
      <w:hyperlink r:id="rId12" w:history="1">
        <w:r w:rsidR="00B332E3" w:rsidRPr="00B332E3">
          <w:rPr>
            <w:rStyle w:val="Hyperlink"/>
          </w:rPr>
          <w:t>AB153</w:t>
        </w:r>
      </w:hyperlink>
    </w:p>
    <w:p w14:paraId="68025E27" w14:textId="3533D129" w:rsidR="008913D2" w:rsidRDefault="008913D2" w:rsidP="008913D2">
      <w:pPr>
        <w:ind w:left="720"/>
      </w:pPr>
      <w:r>
        <w:t xml:space="preserve">f. Volunteer Tax Credits LRB 2341 </w:t>
      </w:r>
      <w:hyperlink r:id="rId13" w:history="1">
        <w:r w:rsidR="00DB7FA9" w:rsidRPr="002B6A80">
          <w:rPr>
            <w:rStyle w:val="Hyperlink"/>
          </w:rPr>
          <w:t>AB257</w:t>
        </w:r>
      </w:hyperlink>
    </w:p>
    <w:p w14:paraId="438E0A80" w14:textId="77777777" w:rsidR="008913D2" w:rsidRDefault="008913D2" w:rsidP="008913D2">
      <w:pPr>
        <w:ind w:left="720"/>
      </w:pPr>
      <w:r>
        <w:t xml:space="preserve">g. Next Gen 911 LRB 490 </w:t>
      </w:r>
    </w:p>
    <w:p w14:paraId="156FD64C" w14:textId="0167BB85" w:rsidR="008913D2" w:rsidRDefault="008913D2" w:rsidP="008913D2">
      <w:pPr>
        <w:ind w:left="720"/>
      </w:pPr>
      <w:r>
        <w:t xml:space="preserve">h. Police Suicide LRB 3377/1 </w:t>
      </w:r>
      <w:hyperlink r:id="rId14" w:history="1">
        <w:r w:rsidR="002B6A80" w:rsidRPr="00D01E4E">
          <w:rPr>
            <w:rStyle w:val="Hyperlink"/>
          </w:rPr>
          <w:t>AB</w:t>
        </w:r>
        <w:r w:rsidR="00D01E4E" w:rsidRPr="00D01E4E">
          <w:rPr>
            <w:rStyle w:val="Hyperlink"/>
          </w:rPr>
          <w:t>668</w:t>
        </w:r>
      </w:hyperlink>
      <w:r w:rsidR="002B6A80">
        <w:t xml:space="preserve">, </w:t>
      </w:r>
      <w:hyperlink r:id="rId15" w:history="1">
        <w:r w:rsidR="002B6A80" w:rsidRPr="003B017C">
          <w:rPr>
            <w:rStyle w:val="Hyperlink"/>
          </w:rPr>
          <w:t>SB679</w:t>
        </w:r>
      </w:hyperlink>
    </w:p>
    <w:p w14:paraId="171B7240" w14:textId="7651BB59" w:rsidR="008913D2" w:rsidRDefault="008913D2" w:rsidP="008913D2">
      <w:pPr>
        <w:ind w:left="720"/>
      </w:pPr>
      <w:proofErr w:type="spellStart"/>
      <w:r>
        <w:t>i</w:t>
      </w:r>
      <w:proofErr w:type="spellEnd"/>
      <w:r>
        <w:t xml:space="preserve">. First Responder Day </w:t>
      </w:r>
      <w:hyperlink r:id="rId16" w:history="1">
        <w:r w:rsidRPr="000F31DD">
          <w:rPr>
            <w:rStyle w:val="Hyperlink"/>
          </w:rPr>
          <w:t>SJR 70</w:t>
        </w:r>
      </w:hyperlink>
      <w:r>
        <w:t xml:space="preserve"> </w:t>
      </w:r>
    </w:p>
    <w:p w14:paraId="649D74F5" w14:textId="77777777" w:rsidR="008913D2" w:rsidRDefault="008913D2">
      <w:r>
        <w:t xml:space="preserve">EMS Issues </w:t>
      </w:r>
    </w:p>
    <w:p w14:paraId="25FD042A" w14:textId="7F2C1036" w:rsidR="008913D2" w:rsidRDefault="008913D2" w:rsidP="008913D2">
      <w:pPr>
        <w:ind w:left="720"/>
      </w:pPr>
      <w:r>
        <w:t xml:space="preserve">a. EMS Certification - </w:t>
      </w:r>
      <w:hyperlink r:id="rId17" w:history="1">
        <w:r w:rsidRPr="000F31DD">
          <w:rPr>
            <w:rStyle w:val="Hyperlink"/>
          </w:rPr>
          <w:t>AB93</w:t>
        </w:r>
      </w:hyperlink>
      <w:r>
        <w:t xml:space="preserve">, </w:t>
      </w:r>
      <w:hyperlink r:id="rId18" w:history="1">
        <w:r w:rsidRPr="00850CB1">
          <w:rPr>
            <w:rStyle w:val="Hyperlink"/>
          </w:rPr>
          <w:t>SB89</w:t>
        </w:r>
      </w:hyperlink>
      <w:r>
        <w:t xml:space="preserve"> </w:t>
      </w:r>
    </w:p>
    <w:p w14:paraId="5F25BF0B" w14:textId="2A678E07" w:rsidR="008913D2" w:rsidRDefault="008913D2" w:rsidP="008913D2">
      <w:pPr>
        <w:ind w:left="720"/>
      </w:pPr>
      <w:r>
        <w:t xml:space="preserve">b. EMS Staffing - </w:t>
      </w:r>
      <w:hyperlink r:id="rId19" w:history="1">
        <w:r w:rsidRPr="00850CB1">
          <w:rPr>
            <w:rStyle w:val="Hyperlink"/>
          </w:rPr>
          <w:t>AB95</w:t>
        </w:r>
      </w:hyperlink>
      <w:r>
        <w:t xml:space="preserve">, </w:t>
      </w:r>
      <w:hyperlink r:id="rId20" w:history="1">
        <w:r w:rsidRPr="00850CB1">
          <w:rPr>
            <w:rStyle w:val="Hyperlink"/>
          </w:rPr>
          <w:t>SB90</w:t>
        </w:r>
      </w:hyperlink>
      <w:r>
        <w:t xml:space="preserve"> </w:t>
      </w:r>
    </w:p>
    <w:p w14:paraId="2D43D723" w14:textId="77777777" w:rsidR="008913D2" w:rsidRDefault="008913D2" w:rsidP="008913D2">
      <w:pPr>
        <w:ind w:left="720"/>
      </w:pPr>
      <w:r>
        <w:t xml:space="preserve">c. </w:t>
      </w:r>
      <w:proofErr w:type="spellStart"/>
      <w:r>
        <w:t>Falzkowski</w:t>
      </w:r>
      <w:proofErr w:type="spellEnd"/>
      <w:r>
        <w:t>/</w:t>
      </w:r>
      <w:proofErr w:type="spellStart"/>
      <w:r>
        <w:t>Loudenbeck</w:t>
      </w:r>
      <w:proofErr w:type="spellEnd"/>
      <w:r>
        <w:t xml:space="preserve"> Funding Proposals </w:t>
      </w:r>
    </w:p>
    <w:p w14:paraId="4E513CDD" w14:textId="77777777" w:rsidR="008913D2" w:rsidRDefault="008913D2">
      <w:r>
        <w:t xml:space="preserve">Workers Comp </w:t>
      </w:r>
    </w:p>
    <w:p w14:paraId="08ABB12C" w14:textId="77777777" w:rsidR="008913D2" w:rsidRDefault="008913D2" w:rsidP="008913D2">
      <w:pPr>
        <w:ind w:left="720"/>
      </w:pPr>
      <w:r>
        <w:t xml:space="preserve">a. EMS - LRB-3569 </w:t>
      </w:r>
    </w:p>
    <w:p w14:paraId="6D0E606D" w14:textId="1C3A09B8" w:rsidR="008913D2" w:rsidRDefault="008913D2" w:rsidP="008913D2">
      <w:pPr>
        <w:ind w:left="720"/>
      </w:pPr>
      <w:r>
        <w:t xml:space="preserve">b. Volunteers – LRB- 4295 </w:t>
      </w:r>
      <w:hyperlink r:id="rId21" w:history="1">
        <w:r w:rsidR="00001F6D" w:rsidRPr="00001F6D">
          <w:rPr>
            <w:rStyle w:val="Hyperlink"/>
          </w:rPr>
          <w:t>SB681</w:t>
        </w:r>
      </w:hyperlink>
    </w:p>
    <w:p w14:paraId="1816025A" w14:textId="77777777" w:rsidR="008913D2" w:rsidRDefault="008913D2">
      <w:r>
        <w:t xml:space="preserve">Regulatory Update </w:t>
      </w:r>
    </w:p>
    <w:p w14:paraId="7CA974F7" w14:textId="77777777" w:rsidR="008913D2" w:rsidRDefault="008913D2" w:rsidP="008913D2">
      <w:pPr>
        <w:ind w:left="720"/>
      </w:pPr>
      <w:r>
        <w:t xml:space="preserve">a. DSPS </w:t>
      </w:r>
    </w:p>
    <w:p w14:paraId="6EE59FEF" w14:textId="77777777" w:rsidR="008913D2" w:rsidRDefault="008913D2" w:rsidP="008913D2">
      <w:pPr>
        <w:ind w:left="720"/>
      </w:pPr>
      <w:r>
        <w:t xml:space="preserve">b. DHS </w:t>
      </w:r>
    </w:p>
    <w:p w14:paraId="6BF21551" w14:textId="77777777" w:rsidR="008913D2" w:rsidRDefault="008913D2">
      <w:r>
        <w:t xml:space="preserve">Federal Issues </w:t>
      </w:r>
    </w:p>
    <w:p w14:paraId="551E4464" w14:textId="42EEF2BB" w:rsidR="00F45583" w:rsidRDefault="008913D2" w:rsidP="00001F6D">
      <w:pPr>
        <w:pStyle w:val="ListParagraph"/>
        <w:numPr>
          <w:ilvl w:val="0"/>
          <w:numId w:val="1"/>
        </w:numPr>
      </w:pPr>
      <w:r>
        <w:t xml:space="preserve">Medicare Buy-in </w:t>
      </w:r>
      <w:hyperlink r:id="rId22" w:history="1">
        <w:r w:rsidRPr="00001F6D">
          <w:rPr>
            <w:rStyle w:val="Hyperlink"/>
          </w:rPr>
          <w:t>HR 4148</w:t>
        </w:r>
      </w:hyperlink>
    </w:p>
    <w:p w14:paraId="6BF5774F" w14:textId="0855CC96" w:rsidR="00001F6D" w:rsidRDefault="00001F6D" w:rsidP="00001F6D"/>
    <w:p w14:paraId="5E965701" w14:textId="74CB3006" w:rsidR="00001F6D" w:rsidRDefault="00001F6D" w:rsidP="00001F6D">
      <w:r>
        <w:t>Links inserted 11/26/21</w:t>
      </w:r>
    </w:p>
    <w:sectPr w:rsidR="0000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0C04"/>
    <w:multiLevelType w:val="hybridMultilevel"/>
    <w:tmpl w:val="87B0E284"/>
    <w:lvl w:ilvl="0" w:tplc="245C4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2"/>
    <w:rsid w:val="00001F6D"/>
    <w:rsid w:val="000F31DD"/>
    <w:rsid w:val="002B6A80"/>
    <w:rsid w:val="003B017C"/>
    <w:rsid w:val="00850CB1"/>
    <w:rsid w:val="008913D2"/>
    <w:rsid w:val="00A05AFC"/>
    <w:rsid w:val="00AB1E68"/>
    <w:rsid w:val="00B332E3"/>
    <w:rsid w:val="00B61141"/>
    <w:rsid w:val="00D01E4E"/>
    <w:rsid w:val="00DB7FA9"/>
    <w:rsid w:val="00E57AFF"/>
    <w:rsid w:val="00F4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3DEB"/>
  <w15:chartTrackingRefBased/>
  <w15:docId w15:val="{A39BCD29-45F6-4DC5-828A-F3912964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2019/proposals/ab114" TargetMode="External"/><Relationship Id="rId13" Type="http://schemas.openxmlformats.org/officeDocument/2006/relationships/hyperlink" Target="https://docs.legis.wisconsin.gov/2021/related/proposals/ab257.pdf" TargetMode="External"/><Relationship Id="rId18" Type="http://schemas.openxmlformats.org/officeDocument/2006/relationships/hyperlink" Target="https://docs.legis.wisconsin.gov/2021/proposals/reg/sen/bill/sb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legis.wisconsin.gov/2021/proposals/sb681" TargetMode="External"/><Relationship Id="rId7" Type="http://schemas.openxmlformats.org/officeDocument/2006/relationships/hyperlink" Target="https://docs.legis.wisconsin.gov/2021/proposals/sb311" TargetMode="External"/><Relationship Id="rId12" Type="http://schemas.openxmlformats.org/officeDocument/2006/relationships/hyperlink" Target="https://docs.legis.wisconsin.gov/2021/related/proposals/ab153" TargetMode="External"/><Relationship Id="rId17" Type="http://schemas.openxmlformats.org/officeDocument/2006/relationships/hyperlink" Target="https://docs.legis.wisconsin.gov/2021/proposals/ab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stdemocracy.com/bill-search/wi/2021/bills/WIB00010045/" TargetMode="External"/><Relationship Id="rId20" Type="http://schemas.openxmlformats.org/officeDocument/2006/relationships/hyperlink" Target="https://docs.legis.wisconsin.gov/2021/proposals/sb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legis.wisconsin.gov/2021/proposals/ab297" TargetMode="External"/><Relationship Id="rId11" Type="http://schemas.openxmlformats.org/officeDocument/2006/relationships/hyperlink" Target="https://docs.legis.wisconsin.gov/2021/related/proposals/sb702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legis.wisconsin.gov/2021/related/enrolled/sb374.pdf" TargetMode="External"/><Relationship Id="rId15" Type="http://schemas.openxmlformats.org/officeDocument/2006/relationships/hyperlink" Target="https://docs.legis.wisconsin.gov/2021/related/proposals/sb67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legis.wisconsin.gov/2019/proposals/ajr91" TargetMode="External"/><Relationship Id="rId19" Type="http://schemas.openxmlformats.org/officeDocument/2006/relationships/hyperlink" Target="https://docs.legis.wisconsin.gov/2021/proposals/ab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2021/proposals/sb117" TargetMode="External"/><Relationship Id="rId14" Type="http://schemas.openxmlformats.org/officeDocument/2006/relationships/hyperlink" Target="https://docs.legis.wisconsin.gov/2021/related/proposals/ab668" TargetMode="External"/><Relationship Id="rId22" Type="http://schemas.openxmlformats.org/officeDocument/2006/relationships/hyperlink" Target="https://www.congress.gov/bill/117th-congress/house-bill/4148?s=1&amp;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Gerarden</dc:creator>
  <cp:keywords/>
  <dc:description/>
  <cp:lastModifiedBy>Kevin Gerarden</cp:lastModifiedBy>
  <cp:revision>1</cp:revision>
  <dcterms:created xsi:type="dcterms:W3CDTF">2021-11-26T17:16:00Z</dcterms:created>
  <dcterms:modified xsi:type="dcterms:W3CDTF">2021-11-26T22:28:00Z</dcterms:modified>
</cp:coreProperties>
</file>