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D1" w:rsidRDefault="00544DAE" w:rsidP="008D4BD1">
      <w:pPr>
        <w:pStyle w:val="Title"/>
        <w:keepNext/>
        <w:ind w:left="-720" w:right="-720"/>
        <w:jc w:val="left"/>
        <w:rPr>
          <w:rFonts w:ascii="Papyrus" w:hAnsi="Papyrus"/>
          <w:color w:val="auto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-320040</wp:posOffset>
            </wp:positionV>
            <wp:extent cx="1485900" cy="1204595"/>
            <wp:effectExtent l="0" t="0" r="1270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A6B" w:rsidRPr="008D4BD1" w:rsidRDefault="008D4BD1" w:rsidP="008D4BD1">
      <w:pPr>
        <w:pStyle w:val="Title"/>
        <w:keepNext/>
        <w:ind w:left="-720" w:right="-720"/>
        <w:jc w:val="left"/>
        <w:rPr>
          <w:rFonts w:ascii="Papyrus" w:hAnsi="Papyrus"/>
          <w:color w:val="auto"/>
          <w:sz w:val="28"/>
          <w:szCs w:val="28"/>
        </w:rPr>
      </w:pPr>
      <w:r>
        <w:rPr>
          <w:rFonts w:ascii="Papyrus" w:hAnsi="Papyrus"/>
          <w:color w:val="auto"/>
          <w:sz w:val="28"/>
          <w:szCs w:val="28"/>
        </w:rPr>
        <w:t xml:space="preserve">                                      </w:t>
      </w:r>
    </w:p>
    <w:p w:rsidR="009078F5" w:rsidRDefault="00544DAE" w:rsidP="00D72A6B">
      <w:pPr>
        <w:pStyle w:val="Heading1"/>
        <w:ind w:left="-720" w:right="-720"/>
        <w:rPr>
          <w:rFonts w:ascii="Garamond" w:hAnsi="Garamond"/>
        </w:rPr>
      </w:pPr>
      <w:r>
        <w:rPr>
          <w:rFonts w:ascii="Papyrus" w:hAnsi="Papyru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34925</wp:posOffset>
                </wp:positionV>
                <wp:extent cx="2286000" cy="1485900"/>
                <wp:effectExtent l="0" t="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E57" w:rsidRPr="0044084C" w:rsidRDefault="00412E57" w:rsidP="0044084C">
                            <w:pPr>
                              <w:spacing w:line="240" w:lineRule="exact"/>
                              <w:jc w:val="center"/>
                              <w:rPr>
                                <w:rFonts w:ascii="Papyrus" w:hAnsi="Papyrus"/>
                                <w:b/>
                                <w:sz w:val="22"/>
                                <w:szCs w:val="22"/>
                              </w:rPr>
                            </w:pPr>
                            <w:r w:rsidRPr="0044084C">
                              <w:rPr>
                                <w:rFonts w:ascii="Papyrus" w:hAnsi="Papyrus"/>
                                <w:b/>
                                <w:sz w:val="22"/>
                                <w:szCs w:val="22"/>
                              </w:rPr>
                              <w:t xml:space="preserve">Fawn Gonzales, </w:t>
                            </w:r>
                            <w:r w:rsidRPr="009C7A0C">
                              <w:rPr>
                                <w:rFonts w:ascii="Papyrus" w:hAnsi="Papyrus"/>
                                <w:b/>
                                <w:sz w:val="20"/>
                                <w:szCs w:val="20"/>
                              </w:rPr>
                              <w:t>LCSW</w:t>
                            </w:r>
                          </w:p>
                          <w:p w:rsidR="00412E57" w:rsidRPr="0044084C" w:rsidRDefault="00412E57" w:rsidP="009078F5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sz w:val="20"/>
                                <w:szCs w:val="20"/>
                              </w:rPr>
                            </w:pPr>
                            <w:r w:rsidRPr="0044084C">
                              <w:rPr>
                                <w:rFonts w:ascii="Papyrus" w:hAnsi="Papyrus"/>
                                <w:b/>
                                <w:sz w:val="20"/>
                                <w:szCs w:val="20"/>
                              </w:rPr>
                              <w:t>Independent Practitioner</w:t>
                            </w:r>
                          </w:p>
                          <w:p w:rsidR="00412E57" w:rsidRPr="003218A6" w:rsidRDefault="00412E57" w:rsidP="009078F5">
                            <w:pPr>
                              <w:jc w:val="center"/>
                              <w:rPr>
                                <w:rFonts w:ascii="Papyrus" w:hAnsi="Papyrus"/>
                              </w:rPr>
                            </w:pPr>
                            <w:r w:rsidRPr="008D4BD1">
                              <w:rPr>
                                <w:rFonts w:ascii="Papyrus" w:hAnsi="Papyrus"/>
                              </w:rPr>
                              <w:t>Th</w:t>
                            </w:r>
                            <w:r>
                              <w:rPr>
                                <w:rFonts w:ascii="Papyrus" w:hAnsi="Papyrus"/>
                              </w:rPr>
                              <w:t xml:space="preserve">e Sharing Place                </w:t>
                            </w:r>
                          </w:p>
                          <w:p w:rsidR="00412E57" w:rsidRDefault="00412E57" w:rsidP="009078F5">
                            <w:pPr>
                              <w:jc w:val="center"/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  <w:t>14 Cottage Street</w:t>
                            </w:r>
                          </w:p>
                          <w:p w:rsidR="00412E57" w:rsidRDefault="00412E57" w:rsidP="009078F5">
                            <w:pPr>
                              <w:jc w:val="center"/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  <w:t>Medford, OR 97504</w:t>
                            </w:r>
                          </w:p>
                          <w:p w:rsidR="00412E57" w:rsidRDefault="00412E57" w:rsidP="009078F5">
                            <w:pPr>
                              <w:jc w:val="center"/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  <w:t>p. (541) 779-2390</w:t>
                            </w:r>
                          </w:p>
                          <w:p w:rsidR="00412E57" w:rsidRPr="009078F5" w:rsidRDefault="00412E57" w:rsidP="009078F5">
                            <w:pPr>
                              <w:jc w:val="center"/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  <w:t>f. (541) 779-3260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1.95pt;margin-top:2.75pt;width:180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" filled="f" stroked="f">
                <v:textbox>
                  <w:txbxContent>
                    <w:p w:rsidR="008D4BD1" w:rsidRPr="0044084C" w:rsidRDefault="00852563" w:rsidP="0044084C">
                      <w:pPr>
                        <w:spacing w:line="240" w:lineRule="exact"/>
                        <w:jc w:val="center"/>
                        <w:rPr>
                          <w:rFonts w:ascii="Papyrus" w:hAnsi="Papyrus"/>
                          <w:b/>
                          <w:sz w:val="22"/>
                          <w:szCs w:val="22"/>
                        </w:rPr>
                      </w:pPr>
                      <w:r w:rsidRPr="0044084C">
                        <w:rPr>
                          <w:rFonts w:ascii="Papyrus" w:hAnsi="Papyrus"/>
                          <w:b/>
                          <w:sz w:val="22"/>
                          <w:szCs w:val="22"/>
                        </w:rPr>
                        <w:t xml:space="preserve">Fawn Gonzales, </w:t>
                      </w:r>
                      <w:r w:rsidR="009C7A0C" w:rsidRPr="009C7A0C">
                        <w:rPr>
                          <w:rFonts w:ascii="Papyrus" w:hAnsi="Papyrus"/>
                          <w:b/>
                          <w:sz w:val="20"/>
                          <w:szCs w:val="20"/>
                        </w:rPr>
                        <w:t>LCSW</w:t>
                      </w:r>
                    </w:p>
                    <w:p w:rsidR="0044084C" w:rsidRPr="0044084C" w:rsidRDefault="0044084C" w:rsidP="009078F5">
                      <w:pPr>
                        <w:jc w:val="center"/>
                        <w:rPr>
                          <w:rFonts w:ascii="Papyrus" w:hAnsi="Papyrus"/>
                          <w:b/>
                          <w:sz w:val="20"/>
                          <w:szCs w:val="20"/>
                        </w:rPr>
                      </w:pPr>
                      <w:r w:rsidRPr="0044084C">
                        <w:rPr>
                          <w:rFonts w:ascii="Papyrus" w:hAnsi="Papyrus"/>
                          <w:b/>
                          <w:sz w:val="20"/>
                          <w:szCs w:val="20"/>
                        </w:rPr>
                        <w:t>Independent Practitioner</w:t>
                      </w:r>
                    </w:p>
                    <w:p w:rsidR="008D4BD1" w:rsidRPr="003218A6" w:rsidRDefault="008D4BD1" w:rsidP="009078F5">
                      <w:pPr>
                        <w:jc w:val="center"/>
                        <w:rPr>
                          <w:rFonts w:ascii="Papyrus" w:hAnsi="Papyrus"/>
                        </w:rPr>
                      </w:pPr>
                      <w:r w:rsidRPr="008D4BD1">
                        <w:rPr>
                          <w:rFonts w:ascii="Papyrus" w:hAnsi="Papyrus"/>
                        </w:rPr>
                        <w:t>Th</w:t>
                      </w:r>
                      <w:r w:rsidR="003218A6">
                        <w:rPr>
                          <w:rFonts w:ascii="Papyrus" w:hAnsi="Papyrus"/>
                        </w:rPr>
                        <w:t xml:space="preserve">e Sharing Place                </w:t>
                      </w:r>
                    </w:p>
                    <w:p w:rsidR="008D4BD1" w:rsidRDefault="008D4BD1" w:rsidP="009078F5">
                      <w:pPr>
                        <w:jc w:val="center"/>
                        <w:rPr>
                          <w:rFonts w:ascii="Papyrus" w:hAnsi="Papyrus"/>
                          <w:sz w:val="18"/>
                          <w:szCs w:val="18"/>
                        </w:rPr>
                      </w:pPr>
                      <w:r>
                        <w:rPr>
                          <w:rFonts w:ascii="Papyrus" w:hAnsi="Papyrus"/>
                          <w:sz w:val="18"/>
                          <w:szCs w:val="18"/>
                        </w:rPr>
                        <w:t>14 Cottage Street</w:t>
                      </w:r>
                    </w:p>
                    <w:p w:rsidR="008D4BD1" w:rsidRDefault="008D4BD1" w:rsidP="009078F5">
                      <w:pPr>
                        <w:jc w:val="center"/>
                        <w:rPr>
                          <w:rFonts w:ascii="Papyrus" w:hAnsi="Papyrus"/>
                          <w:sz w:val="18"/>
                          <w:szCs w:val="18"/>
                        </w:rPr>
                      </w:pPr>
                      <w:r>
                        <w:rPr>
                          <w:rFonts w:ascii="Papyrus" w:hAnsi="Papyrus"/>
                          <w:sz w:val="18"/>
                          <w:szCs w:val="18"/>
                        </w:rPr>
                        <w:t>Medford, OR 97504</w:t>
                      </w:r>
                    </w:p>
                    <w:p w:rsidR="008D4BD1" w:rsidRDefault="00544DAE" w:rsidP="009078F5">
                      <w:pPr>
                        <w:jc w:val="center"/>
                        <w:rPr>
                          <w:rFonts w:ascii="Papyrus" w:hAnsi="Papyrus"/>
                          <w:sz w:val="18"/>
                          <w:szCs w:val="18"/>
                        </w:rPr>
                      </w:pPr>
                      <w:r>
                        <w:rPr>
                          <w:rFonts w:ascii="Papyrus" w:hAnsi="Papyrus"/>
                          <w:sz w:val="18"/>
                          <w:szCs w:val="18"/>
                        </w:rPr>
                        <w:t xml:space="preserve">p. </w:t>
                      </w:r>
                      <w:r w:rsidR="008D4BD1">
                        <w:rPr>
                          <w:rFonts w:ascii="Papyrus" w:hAnsi="Papyrus"/>
                          <w:sz w:val="18"/>
                          <w:szCs w:val="18"/>
                        </w:rPr>
                        <w:t>(541) 779-2390</w:t>
                      </w:r>
                    </w:p>
                    <w:p w:rsidR="00544DAE" w:rsidRPr="009078F5" w:rsidRDefault="00544DAE" w:rsidP="009078F5">
                      <w:pPr>
                        <w:jc w:val="center"/>
                        <w:rPr>
                          <w:rFonts w:ascii="Papyrus" w:hAnsi="Papyrus"/>
                          <w:sz w:val="18"/>
                          <w:szCs w:val="18"/>
                        </w:rPr>
                      </w:pPr>
                      <w:r>
                        <w:rPr>
                          <w:rFonts w:ascii="Papyrus" w:hAnsi="Papyrus"/>
                          <w:sz w:val="18"/>
                          <w:szCs w:val="18"/>
                        </w:rPr>
                        <w:t>f. (541) 779-3260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078F5" w:rsidRDefault="009078F5" w:rsidP="00D72A6B">
      <w:pPr>
        <w:pStyle w:val="Heading1"/>
        <w:ind w:left="-720" w:right="-720"/>
        <w:rPr>
          <w:rFonts w:ascii="Garamond" w:hAnsi="Garamond"/>
        </w:rPr>
      </w:pPr>
    </w:p>
    <w:p w:rsidR="009078F5" w:rsidRDefault="009078F5" w:rsidP="00D72A6B">
      <w:pPr>
        <w:pStyle w:val="Heading1"/>
        <w:ind w:left="-720" w:right="-720"/>
        <w:rPr>
          <w:rFonts w:ascii="Garamond" w:hAnsi="Garamond"/>
        </w:rPr>
      </w:pPr>
    </w:p>
    <w:p w:rsidR="0012113D" w:rsidRDefault="0012113D" w:rsidP="00E920A5">
      <w:pPr>
        <w:pStyle w:val="Heading1"/>
        <w:ind w:left="-720" w:right="-720"/>
        <w:rPr>
          <w:rFonts w:ascii="Garamond" w:hAnsi="Garamond"/>
          <w:b/>
          <w:sz w:val="28"/>
          <w:szCs w:val="28"/>
          <w:u w:val="none"/>
        </w:rPr>
      </w:pPr>
    </w:p>
    <w:p w:rsidR="0012113D" w:rsidRDefault="0012113D" w:rsidP="00E920A5">
      <w:pPr>
        <w:pStyle w:val="Heading1"/>
        <w:ind w:left="-720" w:right="-720"/>
        <w:rPr>
          <w:rFonts w:ascii="Garamond" w:hAnsi="Garamond"/>
          <w:b/>
          <w:sz w:val="28"/>
          <w:szCs w:val="28"/>
          <w:u w:val="none"/>
        </w:rPr>
      </w:pPr>
    </w:p>
    <w:p w:rsidR="00005FF6" w:rsidRDefault="00005FF6" w:rsidP="00E920A5">
      <w:pPr>
        <w:pStyle w:val="Heading1"/>
        <w:ind w:left="-720" w:right="-720"/>
        <w:rPr>
          <w:rFonts w:ascii="Garamond" w:hAnsi="Garamond"/>
          <w:b/>
          <w:sz w:val="28"/>
          <w:szCs w:val="28"/>
          <w:u w:val="none"/>
        </w:rPr>
      </w:pPr>
    </w:p>
    <w:p w:rsidR="00D72A6B" w:rsidRPr="008D4BD1" w:rsidRDefault="008C2583" w:rsidP="00E920A5">
      <w:pPr>
        <w:pStyle w:val="Heading1"/>
        <w:ind w:left="-720" w:right="-720"/>
        <w:rPr>
          <w:rFonts w:ascii="Garamond" w:hAnsi="Garamond"/>
          <w:b/>
          <w:sz w:val="28"/>
          <w:szCs w:val="28"/>
          <w:u w:val="none"/>
        </w:rPr>
      </w:pPr>
      <w:r>
        <w:rPr>
          <w:rFonts w:ascii="Garamond" w:hAnsi="Garamond"/>
          <w:b/>
          <w:sz w:val="28"/>
          <w:szCs w:val="28"/>
          <w:u w:val="none"/>
        </w:rPr>
        <w:t xml:space="preserve">Electronic </w:t>
      </w:r>
      <w:r w:rsidR="007E6C57">
        <w:rPr>
          <w:rFonts w:ascii="Garamond" w:hAnsi="Garamond"/>
          <w:b/>
          <w:sz w:val="28"/>
          <w:szCs w:val="28"/>
          <w:u w:val="none"/>
        </w:rPr>
        <w:t xml:space="preserve">Communication Consent </w:t>
      </w:r>
    </w:p>
    <w:p w:rsidR="00D72A6B" w:rsidRPr="008D4BD1" w:rsidRDefault="00D72A6B" w:rsidP="00D72A6B">
      <w:pPr>
        <w:ind w:left="-720" w:right="-720"/>
        <w:rPr>
          <w:rFonts w:ascii="Garamond" w:hAnsi="Garamond"/>
          <w:b/>
          <w:sz w:val="28"/>
          <w:szCs w:val="28"/>
        </w:rPr>
      </w:pPr>
    </w:p>
    <w:p w:rsidR="009078F5" w:rsidRDefault="009078F5" w:rsidP="00D72A6B">
      <w:pPr>
        <w:ind w:left="-720" w:right="-720"/>
        <w:rPr>
          <w:rFonts w:ascii="Garamond" w:hAnsi="Garamond"/>
        </w:rPr>
      </w:pPr>
    </w:p>
    <w:p w:rsidR="009078F5" w:rsidRDefault="009078F5" w:rsidP="00D72A6B">
      <w:pPr>
        <w:ind w:left="-720" w:right="-720"/>
        <w:rPr>
          <w:rFonts w:ascii="Garamond" w:hAnsi="Garamond"/>
        </w:rPr>
      </w:pPr>
    </w:p>
    <w:p w:rsidR="00D72A6B" w:rsidRPr="00D72A6B" w:rsidRDefault="00D72A6B" w:rsidP="00D72A6B">
      <w:pPr>
        <w:ind w:left="-720" w:right="-720"/>
        <w:rPr>
          <w:rFonts w:ascii="Garamond" w:hAnsi="Garamond"/>
        </w:rPr>
      </w:pPr>
      <w:r w:rsidRPr="00D72A6B">
        <w:rPr>
          <w:rFonts w:ascii="Garamond" w:hAnsi="Garamond"/>
        </w:rPr>
        <w:t>Client Name______</w:t>
      </w:r>
      <w:r w:rsidR="008D4BD1">
        <w:rPr>
          <w:rFonts w:ascii="Garamond" w:hAnsi="Garamond"/>
        </w:rPr>
        <w:t>_______________________________ D</w:t>
      </w:r>
      <w:r w:rsidRPr="00D72A6B">
        <w:rPr>
          <w:rFonts w:ascii="Garamond" w:hAnsi="Garamond"/>
        </w:rPr>
        <w:t>ate of birth_____________________</w:t>
      </w:r>
      <w:r w:rsidR="00E920A5">
        <w:rPr>
          <w:rFonts w:ascii="Garamond" w:hAnsi="Garamond"/>
        </w:rPr>
        <w:t>_____</w:t>
      </w:r>
    </w:p>
    <w:p w:rsidR="003F3649" w:rsidRDefault="003F3649" w:rsidP="003F3649">
      <w:pPr>
        <w:ind w:right="-720"/>
        <w:rPr>
          <w:rFonts w:ascii="Garamond" w:hAnsi="Garamond"/>
        </w:rPr>
      </w:pPr>
    </w:p>
    <w:p w:rsidR="00005FF6" w:rsidRDefault="00005FF6" w:rsidP="008C2583">
      <w:pPr>
        <w:ind w:left="-720" w:right="-720"/>
        <w:rPr>
          <w:rFonts w:ascii="Garamond" w:hAnsi="Garamond"/>
        </w:rPr>
      </w:pPr>
    </w:p>
    <w:p w:rsidR="00993FB1" w:rsidRDefault="008C2583" w:rsidP="008C2583">
      <w:pPr>
        <w:ind w:left="-720" w:right="-720"/>
        <w:rPr>
          <w:rFonts w:ascii="Garamond" w:hAnsi="Garamond"/>
        </w:rPr>
      </w:pPr>
      <w:r>
        <w:rPr>
          <w:rFonts w:ascii="Garamond" w:hAnsi="Garamond"/>
        </w:rPr>
        <w:t>Electronic c</w:t>
      </w:r>
      <w:r w:rsidR="003F3649">
        <w:rPr>
          <w:rFonts w:ascii="Garamond" w:hAnsi="Garamond"/>
        </w:rPr>
        <w:t>ommunication</w:t>
      </w:r>
      <w:r>
        <w:rPr>
          <w:rFonts w:ascii="Garamond" w:hAnsi="Garamond"/>
        </w:rPr>
        <w:t xml:space="preserve"> </w:t>
      </w:r>
      <w:r w:rsidR="005240BE">
        <w:rPr>
          <w:rFonts w:ascii="Garamond" w:hAnsi="Garamond"/>
        </w:rPr>
        <w:t>via cell phone, text</w:t>
      </w:r>
      <w:r>
        <w:rPr>
          <w:rFonts w:ascii="Garamond" w:hAnsi="Garamond"/>
        </w:rPr>
        <w:t xml:space="preserve"> and email</w:t>
      </w:r>
      <w:r w:rsidR="005C02D3">
        <w:rPr>
          <w:rFonts w:ascii="Garamond" w:hAnsi="Garamond"/>
        </w:rPr>
        <w:t xml:space="preserve"> is potentially unsecure. Therefor</w:t>
      </w:r>
      <w:r w:rsidR="00813283">
        <w:rPr>
          <w:rFonts w:ascii="Garamond" w:hAnsi="Garamond"/>
        </w:rPr>
        <w:t>e, electronic communication can</w:t>
      </w:r>
      <w:r w:rsidR="005C02D3">
        <w:rPr>
          <w:rFonts w:ascii="Garamond" w:hAnsi="Garamond"/>
        </w:rPr>
        <w:t xml:space="preserve">not be guaranteed as confidential. </w:t>
      </w:r>
    </w:p>
    <w:p w:rsidR="00993FB1" w:rsidRDefault="00993FB1" w:rsidP="008C2583">
      <w:pPr>
        <w:ind w:left="-720" w:right="-720"/>
        <w:rPr>
          <w:rFonts w:ascii="Garamond" w:hAnsi="Garamond"/>
        </w:rPr>
      </w:pPr>
    </w:p>
    <w:p w:rsidR="00D72A6B" w:rsidRDefault="005C02D3" w:rsidP="008C2583">
      <w:pPr>
        <w:ind w:left="-720" w:right="-720"/>
        <w:rPr>
          <w:rFonts w:ascii="Garamond" w:hAnsi="Garamond"/>
        </w:rPr>
      </w:pPr>
      <w:r>
        <w:rPr>
          <w:rFonts w:ascii="Garamond" w:hAnsi="Garamond"/>
        </w:rPr>
        <w:t xml:space="preserve">If I choose to </w:t>
      </w:r>
      <w:r w:rsidR="009C7A0C">
        <w:rPr>
          <w:rFonts w:ascii="Garamond" w:hAnsi="Garamond"/>
        </w:rPr>
        <w:t>communicate with Fawn Gonzales</w:t>
      </w:r>
      <w:r w:rsidR="007E6C57">
        <w:rPr>
          <w:rFonts w:ascii="Garamond" w:hAnsi="Garamond"/>
        </w:rPr>
        <w:t>, LCSW</w:t>
      </w:r>
      <w:r w:rsidR="005240BE">
        <w:rPr>
          <w:rFonts w:ascii="Garamond" w:hAnsi="Garamond"/>
        </w:rPr>
        <w:t xml:space="preserve"> via cell phone, text, and/or email I </w:t>
      </w:r>
      <w:r>
        <w:rPr>
          <w:rFonts w:ascii="Garamond" w:hAnsi="Garamond"/>
        </w:rPr>
        <w:t>consent and und</w:t>
      </w:r>
      <w:r w:rsidR="009C7A0C">
        <w:rPr>
          <w:rFonts w:ascii="Garamond" w:hAnsi="Garamond"/>
        </w:rPr>
        <w:t>erstand that Fawn Gonzales</w:t>
      </w:r>
      <w:r w:rsidR="007E6C57">
        <w:rPr>
          <w:rFonts w:ascii="Garamond" w:hAnsi="Garamond"/>
        </w:rPr>
        <w:t>, LCSW</w:t>
      </w:r>
      <w:r w:rsidR="009C7A0C">
        <w:rPr>
          <w:rFonts w:ascii="Garamond" w:hAnsi="Garamond"/>
        </w:rPr>
        <w:t xml:space="preserve"> </w:t>
      </w:r>
      <w:r w:rsidR="00993FB1">
        <w:rPr>
          <w:rFonts w:ascii="Garamond" w:hAnsi="Garamond"/>
        </w:rPr>
        <w:t xml:space="preserve">is not </w:t>
      </w:r>
      <w:r w:rsidR="005240BE">
        <w:rPr>
          <w:rFonts w:ascii="Garamond" w:hAnsi="Garamond"/>
        </w:rPr>
        <w:t xml:space="preserve">responsible for </w:t>
      </w:r>
      <w:r w:rsidR="00993FB1">
        <w:rPr>
          <w:rFonts w:ascii="Garamond" w:hAnsi="Garamond"/>
        </w:rPr>
        <w:t xml:space="preserve">information </w:t>
      </w:r>
      <w:r w:rsidR="00AF6591">
        <w:rPr>
          <w:rFonts w:ascii="Garamond" w:hAnsi="Garamond"/>
        </w:rPr>
        <w:t>disclosed</w:t>
      </w:r>
      <w:r w:rsidR="00993FB1">
        <w:rPr>
          <w:rFonts w:ascii="Garamond" w:hAnsi="Garamond"/>
        </w:rPr>
        <w:t>.</w:t>
      </w:r>
    </w:p>
    <w:p w:rsidR="00005FF6" w:rsidRDefault="00005FF6" w:rsidP="00993FB1">
      <w:pPr>
        <w:pStyle w:val="BodyText"/>
        <w:ind w:left="-720" w:right="-720"/>
        <w:rPr>
          <w:rFonts w:ascii="Garamond" w:hAnsi="Garamond"/>
          <w:szCs w:val="24"/>
        </w:rPr>
      </w:pPr>
    </w:p>
    <w:p w:rsidR="00993FB1" w:rsidRDefault="00993FB1" w:rsidP="00993FB1">
      <w:pPr>
        <w:pStyle w:val="BodyText"/>
        <w:ind w:left="-720" w:right="-720"/>
        <w:rPr>
          <w:rFonts w:ascii="Garamond" w:hAnsi="Garamond"/>
          <w:szCs w:val="24"/>
        </w:rPr>
      </w:pPr>
      <w:r w:rsidRPr="00D72A6B">
        <w:rPr>
          <w:rFonts w:ascii="Garamond" w:hAnsi="Garamond"/>
          <w:szCs w:val="24"/>
        </w:rPr>
        <w:t xml:space="preserve">I have read </w:t>
      </w:r>
      <w:r>
        <w:rPr>
          <w:rFonts w:ascii="Garamond" w:hAnsi="Garamond"/>
          <w:szCs w:val="24"/>
        </w:rPr>
        <w:t xml:space="preserve">and I </w:t>
      </w:r>
      <w:r w:rsidRPr="00D72A6B">
        <w:rPr>
          <w:rFonts w:ascii="Garamond" w:hAnsi="Garamond"/>
          <w:szCs w:val="24"/>
        </w:rPr>
        <w:t xml:space="preserve">understand the </w:t>
      </w:r>
      <w:r>
        <w:rPr>
          <w:rFonts w:ascii="Garamond" w:hAnsi="Garamond"/>
          <w:szCs w:val="24"/>
        </w:rPr>
        <w:t xml:space="preserve">risk associated with electronic communication and I consent </w:t>
      </w:r>
      <w:r w:rsidR="00005FF6">
        <w:rPr>
          <w:rFonts w:ascii="Garamond" w:hAnsi="Garamond"/>
          <w:szCs w:val="24"/>
        </w:rPr>
        <w:t>to the above terms.</w:t>
      </w:r>
    </w:p>
    <w:p w:rsidR="00005FF6" w:rsidRPr="00D72A6B" w:rsidRDefault="00005FF6" w:rsidP="00993FB1">
      <w:pPr>
        <w:pStyle w:val="BodyText"/>
        <w:ind w:left="-720" w:right="-720"/>
        <w:rPr>
          <w:rFonts w:ascii="Garamond" w:hAnsi="Garamond"/>
          <w:szCs w:val="24"/>
        </w:rPr>
      </w:pPr>
    </w:p>
    <w:p w:rsidR="00993FB1" w:rsidRPr="00D72A6B" w:rsidRDefault="00993FB1" w:rsidP="008C2583">
      <w:pPr>
        <w:ind w:left="-720" w:right="-720"/>
        <w:rPr>
          <w:rFonts w:ascii="Garamond" w:hAnsi="Garamond"/>
        </w:rPr>
      </w:pPr>
    </w:p>
    <w:p w:rsidR="00851076" w:rsidRDefault="00D72A6B" w:rsidP="00851076">
      <w:pPr>
        <w:ind w:left="-720" w:right="-720"/>
        <w:rPr>
          <w:rFonts w:ascii="Garamond" w:hAnsi="Garamond"/>
        </w:rPr>
      </w:pPr>
      <w:r w:rsidRPr="00D72A6B">
        <w:rPr>
          <w:rFonts w:ascii="Garamond" w:hAnsi="Garamond"/>
        </w:rPr>
        <w:t>________________________________________________________________</w:t>
      </w:r>
      <w:r w:rsidR="0012113D">
        <w:rPr>
          <w:rFonts w:ascii="Garamond" w:hAnsi="Garamond"/>
        </w:rPr>
        <w:t xml:space="preserve">       ________________</w:t>
      </w:r>
    </w:p>
    <w:p w:rsidR="00851076" w:rsidRDefault="0012113D" w:rsidP="00851076">
      <w:pPr>
        <w:ind w:left="-720" w:right="-720"/>
        <w:rPr>
          <w:rFonts w:ascii="Garamond" w:hAnsi="Garamond"/>
        </w:rPr>
      </w:pPr>
      <w:r>
        <w:rPr>
          <w:rFonts w:ascii="Garamond" w:hAnsi="Garamond"/>
        </w:rPr>
        <w:t>S</w:t>
      </w:r>
      <w:r w:rsidR="00D72A6B" w:rsidRPr="00D72A6B">
        <w:rPr>
          <w:rFonts w:ascii="Garamond" w:hAnsi="Garamond"/>
        </w:rPr>
        <w:t xml:space="preserve">ignature of </w:t>
      </w:r>
      <w:r w:rsidR="007E6C57">
        <w:rPr>
          <w:rFonts w:ascii="Garamond" w:hAnsi="Garamond"/>
        </w:rPr>
        <w:t>Consenting C</w:t>
      </w:r>
      <w:r w:rsidR="00990177">
        <w:rPr>
          <w:rFonts w:ascii="Garamond" w:hAnsi="Garamond"/>
        </w:rPr>
        <w:t xml:space="preserve">lient </w:t>
      </w:r>
      <w:r w:rsidR="00851076">
        <w:rPr>
          <w:rFonts w:ascii="Garamond" w:hAnsi="Garamond"/>
        </w:rPr>
        <w:t xml:space="preserve">and/or Parent, Guardian, or Legal Representative                   </w:t>
      </w:r>
      <w:r w:rsidR="00851076" w:rsidRPr="00851076">
        <w:rPr>
          <w:rFonts w:ascii="Garamond" w:hAnsi="Garamond"/>
        </w:rPr>
        <w:t>Date</w:t>
      </w:r>
    </w:p>
    <w:p w:rsidR="00AA1756" w:rsidRDefault="00AA1756" w:rsidP="00851076">
      <w:pPr>
        <w:ind w:left="-720" w:right="-720"/>
        <w:rPr>
          <w:rFonts w:ascii="Garamond" w:hAnsi="Garamond"/>
        </w:rPr>
      </w:pPr>
    </w:p>
    <w:p w:rsidR="00AA1756" w:rsidRDefault="00AA1756" w:rsidP="00851076">
      <w:pPr>
        <w:ind w:left="-720" w:right="-720"/>
        <w:rPr>
          <w:rFonts w:ascii="Garamond" w:hAnsi="Garamond"/>
        </w:rPr>
      </w:pPr>
    </w:p>
    <w:p w:rsidR="00AA1756" w:rsidRPr="00412E57" w:rsidRDefault="00AA1756" w:rsidP="00AA1756">
      <w:pPr>
        <w:ind w:left="-720" w:right="-720"/>
        <w:jc w:val="center"/>
        <w:rPr>
          <w:rFonts w:ascii="Garamond" w:hAnsi="Garamond"/>
          <w:b/>
          <w:sz w:val="28"/>
          <w:szCs w:val="28"/>
        </w:rPr>
      </w:pPr>
      <w:r w:rsidRPr="00412E57">
        <w:rPr>
          <w:rFonts w:ascii="Garamond" w:hAnsi="Garamond"/>
          <w:b/>
          <w:sz w:val="28"/>
          <w:szCs w:val="28"/>
        </w:rPr>
        <w:t xml:space="preserve">Informed Consent to </w:t>
      </w:r>
      <w:proofErr w:type="spellStart"/>
      <w:r w:rsidRPr="00412E57">
        <w:rPr>
          <w:rFonts w:ascii="Garamond" w:hAnsi="Garamond"/>
          <w:b/>
          <w:sz w:val="28"/>
          <w:szCs w:val="28"/>
        </w:rPr>
        <w:t>Telehealth</w:t>
      </w:r>
      <w:proofErr w:type="spellEnd"/>
      <w:r w:rsidRPr="00412E57">
        <w:rPr>
          <w:rFonts w:ascii="Garamond" w:hAnsi="Garamond"/>
          <w:b/>
          <w:sz w:val="28"/>
          <w:szCs w:val="28"/>
        </w:rPr>
        <w:t xml:space="preserve"> Services </w:t>
      </w:r>
    </w:p>
    <w:p w:rsidR="00AA1756" w:rsidRDefault="00AA1756" w:rsidP="00AA1756">
      <w:pPr>
        <w:ind w:left="-720" w:right="-720"/>
        <w:jc w:val="center"/>
        <w:rPr>
          <w:rFonts w:ascii="Garamond" w:hAnsi="Garamond"/>
        </w:rPr>
      </w:pPr>
    </w:p>
    <w:p w:rsidR="00AA1756" w:rsidRDefault="00412E57" w:rsidP="00AA1756">
      <w:pPr>
        <w:ind w:left="-720" w:right="-720"/>
        <w:rPr>
          <w:rFonts w:ascii="Garamond" w:hAnsi="Garamond"/>
        </w:rPr>
      </w:pPr>
      <w:proofErr w:type="spellStart"/>
      <w:r>
        <w:rPr>
          <w:rFonts w:ascii="Garamond" w:hAnsi="Garamond"/>
        </w:rPr>
        <w:t>Telehealth</w:t>
      </w:r>
      <w:proofErr w:type="spellEnd"/>
      <w:r>
        <w:rPr>
          <w:rFonts w:ascii="Garamond" w:hAnsi="Garamond"/>
        </w:rPr>
        <w:t xml:space="preserve"> involves the delivery of health care services, including assessment, treatment, diagnosis and education, using interactive audio, video and data communication. </w:t>
      </w:r>
      <w:r w:rsidR="00AA1756">
        <w:rPr>
          <w:rFonts w:ascii="Garamond" w:hAnsi="Garamond"/>
        </w:rPr>
        <w:t xml:space="preserve">Potential </w:t>
      </w:r>
      <w:r>
        <w:rPr>
          <w:rFonts w:ascii="Garamond" w:hAnsi="Garamond"/>
        </w:rPr>
        <w:t xml:space="preserve">benefits of </w:t>
      </w:r>
      <w:proofErr w:type="spellStart"/>
      <w:r>
        <w:rPr>
          <w:rFonts w:ascii="Garamond" w:hAnsi="Garamond"/>
        </w:rPr>
        <w:t>telehealth</w:t>
      </w:r>
      <w:proofErr w:type="spellEnd"/>
      <w:r w:rsidR="00AA1756">
        <w:rPr>
          <w:rFonts w:ascii="Garamond" w:hAnsi="Garamond"/>
        </w:rPr>
        <w:t xml:space="preserve"> include access to </w:t>
      </w:r>
      <w:r>
        <w:rPr>
          <w:rFonts w:ascii="Garamond" w:hAnsi="Garamond"/>
        </w:rPr>
        <w:t>behavioral health care if unable to travel to provider’s</w:t>
      </w:r>
      <w:r w:rsidR="00AA1756">
        <w:rPr>
          <w:rFonts w:ascii="Garamond" w:hAnsi="Garamond"/>
        </w:rPr>
        <w:t xml:space="preserve"> office; and </w:t>
      </w:r>
      <w:r>
        <w:rPr>
          <w:rFonts w:ascii="Garamond" w:hAnsi="Garamond"/>
        </w:rPr>
        <w:t>during</w:t>
      </w:r>
      <w:r w:rsidR="00AA1756">
        <w:rPr>
          <w:rFonts w:ascii="Garamond" w:hAnsi="Garamond"/>
        </w:rPr>
        <w:t xml:space="preserve"> </w:t>
      </w:r>
      <w:r>
        <w:rPr>
          <w:rFonts w:ascii="Garamond" w:hAnsi="Garamond"/>
        </w:rPr>
        <w:t>the</w:t>
      </w:r>
      <w:r w:rsidR="00AA1756">
        <w:rPr>
          <w:rFonts w:ascii="Garamond" w:hAnsi="Garamond"/>
        </w:rPr>
        <w:t xml:space="preserve"> COVID-19 pandemic, reduced ex</w:t>
      </w:r>
      <w:r>
        <w:rPr>
          <w:rFonts w:ascii="Garamond" w:hAnsi="Garamond"/>
        </w:rPr>
        <w:t xml:space="preserve">posure to clients, </w:t>
      </w:r>
      <w:r w:rsidR="00AA1756">
        <w:rPr>
          <w:rFonts w:ascii="Garamond" w:hAnsi="Garamond"/>
        </w:rPr>
        <w:t>practitioner</w:t>
      </w:r>
      <w:r>
        <w:rPr>
          <w:rFonts w:ascii="Garamond" w:hAnsi="Garamond"/>
        </w:rPr>
        <w:t>s</w:t>
      </w:r>
      <w:r w:rsidR="00AA1756">
        <w:rPr>
          <w:rFonts w:ascii="Garamond" w:hAnsi="Garamond"/>
        </w:rPr>
        <w:t xml:space="preserve"> and </w:t>
      </w:r>
      <w:r>
        <w:rPr>
          <w:rFonts w:ascii="Garamond" w:hAnsi="Garamond"/>
        </w:rPr>
        <w:t xml:space="preserve">individuals in </w:t>
      </w:r>
      <w:r w:rsidR="00AA1756">
        <w:rPr>
          <w:rFonts w:ascii="Garamond" w:hAnsi="Garamond"/>
        </w:rPr>
        <w:t xml:space="preserve">a physical </w:t>
      </w:r>
      <w:r>
        <w:rPr>
          <w:rFonts w:ascii="Garamond" w:hAnsi="Garamond"/>
        </w:rPr>
        <w:t>location</w:t>
      </w:r>
      <w:r w:rsidR="00AA1756">
        <w:rPr>
          <w:rFonts w:ascii="Garamond" w:hAnsi="Garamond"/>
        </w:rPr>
        <w:t xml:space="preserve">. </w:t>
      </w:r>
    </w:p>
    <w:p w:rsidR="00AA1756" w:rsidRDefault="00AA1756" w:rsidP="00AA1756">
      <w:pPr>
        <w:ind w:left="-720" w:right="-720"/>
        <w:rPr>
          <w:rFonts w:ascii="Garamond" w:hAnsi="Garamond"/>
        </w:rPr>
      </w:pPr>
    </w:p>
    <w:p w:rsidR="00AA1756" w:rsidRDefault="00AA1756" w:rsidP="00AA1756">
      <w:pPr>
        <w:ind w:left="-720" w:right="-720"/>
        <w:rPr>
          <w:rFonts w:ascii="Garamond" w:hAnsi="Garamond"/>
        </w:rPr>
      </w:pPr>
      <w:r>
        <w:rPr>
          <w:rFonts w:ascii="Garamond" w:hAnsi="Garamond"/>
        </w:rPr>
        <w:t xml:space="preserve">Potential risks of </w:t>
      </w:r>
      <w:proofErr w:type="spellStart"/>
      <w:r>
        <w:rPr>
          <w:rFonts w:ascii="Garamond" w:hAnsi="Garamond"/>
        </w:rPr>
        <w:t>telehealth</w:t>
      </w:r>
      <w:proofErr w:type="spellEnd"/>
      <w:r>
        <w:rPr>
          <w:rFonts w:ascii="Garamond" w:hAnsi="Garamond"/>
        </w:rPr>
        <w:t xml:space="preserve"> include loss of information</w:t>
      </w:r>
      <w:r w:rsidR="00412E57">
        <w:rPr>
          <w:rFonts w:ascii="Garamond" w:hAnsi="Garamond"/>
        </w:rPr>
        <w:t xml:space="preserve"> or unauthorize</w:t>
      </w:r>
      <w:r>
        <w:rPr>
          <w:rFonts w:ascii="Garamond" w:hAnsi="Garamond"/>
        </w:rPr>
        <w:t xml:space="preserve">d </w:t>
      </w:r>
      <w:r w:rsidR="00412E57">
        <w:rPr>
          <w:rFonts w:ascii="Garamond" w:hAnsi="Garamond"/>
        </w:rPr>
        <w:t>access</w:t>
      </w:r>
      <w:r>
        <w:rPr>
          <w:rFonts w:ascii="Garamond" w:hAnsi="Garamond"/>
        </w:rPr>
        <w:t xml:space="preserve"> to my information due to </w:t>
      </w:r>
      <w:r w:rsidR="00412E57">
        <w:rPr>
          <w:rFonts w:ascii="Garamond" w:hAnsi="Garamond"/>
        </w:rPr>
        <w:t>technological</w:t>
      </w:r>
      <w:r>
        <w:rPr>
          <w:rFonts w:ascii="Garamond" w:hAnsi="Garamond"/>
        </w:rPr>
        <w:t xml:space="preserve"> failures. </w:t>
      </w:r>
    </w:p>
    <w:p w:rsidR="00AA1756" w:rsidRDefault="00AA1756" w:rsidP="00AA1756">
      <w:pPr>
        <w:ind w:left="-720" w:right="-720"/>
        <w:rPr>
          <w:rFonts w:ascii="Garamond" w:hAnsi="Garamond"/>
        </w:rPr>
      </w:pPr>
    </w:p>
    <w:p w:rsidR="00D72A6B" w:rsidRDefault="00412E57" w:rsidP="00D72A6B">
      <w:pPr>
        <w:ind w:left="-720" w:right="-720"/>
        <w:rPr>
          <w:rFonts w:ascii="Garamond" w:hAnsi="Garamond"/>
        </w:rPr>
      </w:pPr>
      <w:r>
        <w:rPr>
          <w:rFonts w:ascii="Garamond" w:hAnsi="Garamond"/>
        </w:rPr>
        <w:t xml:space="preserve">I agree to receive </w:t>
      </w:r>
      <w:proofErr w:type="spellStart"/>
      <w:r>
        <w:rPr>
          <w:rFonts w:ascii="Garamond" w:hAnsi="Garamond"/>
        </w:rPr>
        <w:t>telehealth</w:t>
      </w:r>
      <w:proofErr w:type="spellEnd"/>
      <w:r w:rsidR="00AA1756">
        <w:rPr>
          <w:rFonts w:ascii="Garamond" w:hAnsi="Garamond"/>
        </w:rPr>
        <w:t xml:space="preserve"> services. I consent to, understand and agree that: I have a right to discuss benefits and risks associa</w:t>
      </w:r>
      <w:r>
        <w:rPr>
          <w:rFonts w:ascii="Garamond" w:hAnsi="Garamond"/>
        </w:rPr>
        <w:t xml:space="preserve">ted with </w:t>
      </w:r>
      <w:proofErr w:type="spellStart"/>
      <w:r>
        <w:rPr>
          <w:rFonts w:ascii="Garamond" w:hAnsi="Garamond"/>
        </w:rPr>
        <w:t>telelheal</w:t>
      </w:r>
      <w:r w:rsidR="00AA1756">
        <w:rPr>
          <w:rFonts w:ascii="Garamond" w:hAnsi="Garamond"/>
        </w:rPr>
        <w:t>th</w:t>
      </w:r>
      <w:proofErr w:type="spellEnd"/>
      <w:r w:rsidR="00AA1756">
        <w:rPr>
          <w:rFonts w:ascii="Garamond" w:hAnsi="Garamond"/>
        </w:rPr>
        <w:t>; I can request a referral to a different practitioner in effort to be seen face to face</w:t>
      </w:r>
      <w:r>
        <w:rPr>
          <w:rFonts w:ascii="Garamond" w:hAnsi="Garamond"/>
        </w:rPr>
        <w:t>; and in the event of technological failures, Fawn Gonzales, LCSW is not responsible for</w:t>
      </w:r>
      <w:r w:rsidR="000C3D95">
        <w:rPr>
          <w:rFonts w:ascii="Garamond" w:hAnsi="Garamond"/>
        </w:rPr>
        <w:t xml:space="preserve"> information lost or breached. </w:t>
      </w:r>
      <w:bookmarkStart w:id="0" w:name="_GoBack"/>
      <w:bookmarkEnd w:id="0"/>
    </w:p>
    <w:p w:rsidR="000C3D95" w:rsidRPr="00D72A6B" w:rsidRDefault="000C3D95" w:rsidP="00D72A6B">
      <w:pPr>
        <w:ind w:left="-720" w:right="-720"/>
        <w:rPr>
          <w:rFonts w:ascii="Garamond" w:hAnsi="Garamond"/>
        </w:rPr>
      </w:pPr>
    </w:p>
    <w:p w:rsidR="0012113D" w:rsidRDefault="0012113D" w:rsidP="00D72A6B">
      <w:pPr>
        <w:pStyle w:val="BodyText"/>
        <w:ind w:left="-720" w:right="-720"/>
        <w:rPr>
          <w:rFonts w:ascii="Garamond" w:hAnsi="Garamond"/>
          <w:szCs w:val="24"/>
        </w:rPr>
      </w:pPr>
    </w:p>
    <w:p w:rsidR="000C3D95" w:rsidRDefault="000C3D95" w:rsidP="000C3D95">
      <w:pPr>
        <w:ind w:left="-720" w:right="-720"/>
        <w:rPr>
          <w:rFonts w:ascii="Garamond" w:hAnsi="Garamond"/>
        </w:rPr>
      </w:pPr>
      <w:r w:rsidRPr="00D72A6B">
        <w:rPr>
          <w:rFonts w:ascii="Garamond" w:hAnsi="Garamond"/>
        </w:rPr>
        <w:t>________________________________________________________________</w:t>
      </w:r>
      <w:r>
        <w:rPr>
          <w:rFonts w:ascii="Garamond" w:hAnsi="Garamond"/>
        </w:rPr>
        <w:t xml:space="preserve">       ________________</w:t>
      </w:r>
    </w:p>
    <w:p w:rsidR="000C3D95" w:rsidRDefault="000C3D95" w:rsidP="000C3D95">
      <w:pPr>
        <w:ind w:left="-720" w:right="-720"/>
        <w:rPr>
          <w:rFonts w:ascii="Garamond" w:hAnsi="Garamond"/>
        </w:rPr>
      </w:pPr>
      <w:r>
        <w:rPr>
          <w:rFonts w:ascii="Garamond" w:hAnsi="Garamond"/>
        </w:rPr>
        <w:t>S</w:t>
      </w:r>
      <w:r w:rsidRPr="00D72A6B">
        <w:rPr>
          <w:rFonts w:ascii="Garamond" w:hAnsi="Garamond"/>
        </w:rPr>
        <w:t xml:space="preserve">ignature of </w:t>
      </w:r>
      <w:r>
        <w:rPr>
          <w:rFonts w:ascii="Garamond" w:hAnsi="Garamond"/>
        </w:rPr>
        <w:t xml:space="preserve">Consenting Client and/or Parent, Guardian, or Legal Representative                   </w:t>
      </w:r>
      <w:r w:rsidRPr="00851076">
        <w:rPr>
          <w:rFonts w:ascii="Garamond" w:hAnsi="Garamond"/>
        </w:rPr>
        <w:t>Date</w:t>
      </w:r>
    </w:p>
    <w:p w:rsidR="00D72A6B" w:rsidRPr="00D72A6B" w:rsidRDefault="00D72A6B" w:rsidP="00D72A6B">
      <w:pPr>
        <w:ind w:left="-720" w:right="-720"/>
        <w:rPr>
          <w:rFonts w:ascii="Arial" w:hAnsi="Arial"/>
        </w:rPr>
      </w:pPr>
    </w:p>
    <w:p w:rsidR="00D72A6B" w:rsidRDefault="00D72A6B" w:rsidP="00D72A6B">
      <w:pPr>
        <w:ind w:left="-720" w:right="-720"/>
        <w:rPr>
          <w:rFonts w:ascii="Arial" w:hAnsi="Arial"/>
          <w:sz w:val="16"/>
        </w:rPr>
      </w:pPr>
    </w:p>
    <w:p w:rsidR="00D72A6B" w:rsidRDefault="00D72A6B" w:rsidP="00D72A6B">
      <w:pPr>
        <w:ind w:left="-720" w:right="-720"/>
        <w:jc w:val="center"/>
      </w:pPr>
    </w:p>
    <w:sectPr w:rsidR="00D72A6B" w:rsidSect="00D72A6B">
      <w:headerReference w:type="default" r:id="rId8"/>
      <w:footerReference w:type="default" r:id="rId9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E57" w:rsidRDefault="00412E57">
      <w:r>
        <w:separator/>
      </w:r>
    </w:p>
  </w:endnote>
  <w:endnote w:type="continuationSeparator" w:id="0">
    <w:p w:rsidR="00412E57" w:rsidRDefault="0041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ench Scrip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E57" w:rsidRPr="000A1BCE" w:rsidRDefault="00412E57">
    <w:pPr>
      <w:pStyle w:val="Footer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E57" w:rsidRDefault="00412E57">
      <w:r>
        <w:separator/>
      </w:r>
    </w:p>
  </w:footnote>
  <w:footnote w:type="continuationSeparator" w:id="0">
    <w:p w:rsidR="00412E57" w:rsidRDefault="00412E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E57" w:rsidRPr="009078F5" w:rsidRDefault="00412E57">
    <w:pPr>
      <w:pStyle w:val="Header"/>
      <w:rPr>
        <w:rFonts w:ascii="Papyrus" w:hAnsi="Papyrus"/>
        <w:sz w:val="32"/>
        <w:szCs w:val="32"/>
      </w:rPr>
    </w:pPr>
    <w:r>
      <w:rPr>
        <w:rFonts w:ascii="Papyrus" w:hAnsi="Papyrus"/>
        <w:sz w:val="32"/>
        <w:szCs w:val="32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6B"/>
    <w:rsid w:val="00005FF6"/>
    <w:rsid w:val="000A1BCE"/>
    <w:rsid w:val="000C3D95"/>
    <w:rsid w:val="0012113D"/>
    <w:rsid w:val="003218A6"/>
    <w:rsid w:val="003F3649"/>
    <w:rsid w:val="00412E57"/>
    <w:rsid w:val="0044084C"/>
    <w:rsid w:val="005240BE"/>
    <w:rsid w:val="00544DAE"/>
    <w:rsid w:val="005C02D3"/>
    <w:rsid w:val="00743D9B"/>
    <w:rsid w:val="0076248B"/>
    <w:rsid w:val="007E6C57"/>
    <w:rsid w:val="00813283"/>
    <w:rsid w:val="00851076"/>
    <w:rsid w:val="00852563"/>
    <w:rsid w:val="008C2583"/>
    <w:rsid w:val="008D4BD1"/>
    <w:rsid w:val="009078F5"/>
    <w:rsid w:val="00990177"/>
    <w:rsid w:val="00993FB1"/>
    <w:rsid w:val="009C7A0C"/>
    <w:rsid w:val="00A80166"/>
    <w:rsid w:val="00AA1756"/>
    <w:rsid w:val="00AF6591"/>
    <w:rsid w:val="00AF6E2C"/>
    <w:rsid w:val="00B451E1"/>
    <w:rsid w:val="00D72A6B"/>
    <w:rsid w:val="00DD1C6C"/>
    <w:rsid w:val="00E920A5"/>
    <w:rsid w:val="00E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A6B"/>
    <w:rPr>
      <w:sz w:val="24"/>
      <w:szCs w:val="24"/>
    </w:rPr>
  </w:style>
  <w:style w:type="paragraph" w:styleId="Heading1">
    <w:name w:val="heading 1"/>
    <w:basedOn w:val="Normal"/>
    <w:next w:val="Normal"/>
    <w:qFormat/>
    <w:rsid w:val="00D72A6B"/>
    <w:pPr>
      <w:keepNext/>
      <w:jc w:val="center"/>
      <w:outlineLvl w:val="0"/>
    </w:pPr>
    <w:rPr>
      <w:rFonts w:ascii="Comic Sans MS" w:hAnsi="Comic Sans MS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2A6B"/>
    <w:pPr>
      <w:jc w:val="center"/>
    </w:pPr>
    <w:rPr>
      <w:rFonts w:ascii="French Script MT" w:hAnsi="French Script MT"/>
      <w:color w:val="008080"/>
      <w:sz w:val="96"/>
      <w:szCs w:val="96"/>
    </w:rPr>
  </w:style>
  <w:style w:type="paragraph" w:styleId="BodyText">
    <w:name w:val="Body Text"/>
    <w:basedOn w:val="Normal"/>
    <w:rsid w:val="00D72A6B"/>
    <w:rPr>
      <w:rFonts w:ascii="Arial" w:hAnsi="Arial" w:cs="Arial"/>
      <w:b/>
      <w:bCs/>
      <w:szCs w:val="16"/>
    </w:rPr>
  </w:style>
  <w:style w:type="paragraph" w:styleId="Header">
    <w:name w:val="header"/>
    <w:basedOn w:val="Normal"/>
    <w:rsid w:val="00D72A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2A6B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D72A6B"/>
    <w:pPr>
      <w:spacing w:before="120" w:after="120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A6B"/>
    <w:rPr>
      <w:sz w:val="24"/>
      <w:szCs w:val="24"/>
    </w:rPr>
  </w:style>
  <w:style w:type="paragraph" w:styleId="Heading1">
    <w:name w:val="heading 1"/>
    <w:basedOn w:val="Normal"/>
    <w:next w:val="Normal"/>
    <w:qFormat/>
    <w:rsid w:val="00D72A6B"/>
    <w:pPr>
      <w:keepNext/>
      <w:jc w:val="center"/>
      <w:outlineLvl w:val="0"/>
    </w:pPr>
    <w:rPr>
      <w:rFonts w:ascii="Comic Sans MS" w:hAnsi="Comic Sans MS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2A6B"/>
    <w:pPr>
      <w:jc w:val="center"/>
    </w:pPr>
    <w:rPr>
      <w:rFonts w:ascii="French Script MT" w:hAnsi="French Script MT"/>
      <w:color w:val="008080"/>
      <w:sz w:val="96"/>
      <w:szCs w:val="96"/>
    </w:rPr>
  </w:style>
  <w:style w:type="paragraph" w:styleId="BodyText">
    <w:name w:val="Body Text"/>
    <w:basedOn w:val="Normal"/>
    <w:rsid w:val="00D72A6B"/>
    <w:rPr>
      <w:rFonts w:ascii="Arial" w:hAnsi="Arial" w:cs="Arial"/>
      <w:b/>
      <w:bCs/>
      <w:szCs w:val="16"/>
    </w:rPr>
  </w:style>
  <w:style w:type="paragraph" w:styleId="Header">
    <w:name w:val="header"/>
    <w:basedOn w:val="Normal"/>
    <w:rsid w:val="00D72A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2A6B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D72A6B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1959</CharactersWithSpaces>
  <SharedDoc>false</SharedDoc>
  <HLinks>
    <vt:vector size="6" baseType="variant">
      <vt:variant>
        <vt:i4>11</vt:i4>
      </vt:variant>
      <vt:variant>
        <vt:i4>-1</vt:i4>
      </vt:variant>
      <vt:variant>
        <vt:i4>1026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fawn</dc:creator>
  <cp:keywords/>
  <dc:description/>
  <cp:lastModifiedBy>Fawn Gonzales</cp:lastModifiedBy>
  <cp:revision>2</cp:revision>
  <cp:lastPrinted>2010-04-27T18:55:00Z</cp:lastPrinted>
  <dcterms:created xsi:type="dcterms:W3CDTF">2020-11-16T20:33:00Z</dcterms:created>
  <dcterms:modified xsi:type="dcterms:W3CDTF">2020-11-16T20:33:00Z</dcterms:modified>
</cp:coreProperties>
</file>