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7A8B" w14:textId="77777777" w:rsidR="00727B73" w:rsidRPr="00727B73" w:rsidRDefault="00727B73" w:rsidP="00727B73"/>
    <w:p w14:paraId="51CD0820" w14:textId="77777777" w:rsidR="00727B73" w:rsidRPr="00727B73" w:rsidRDefault="00727B73" w:rsidP="00727B73">
      <w:pPr>
        <w:keepNext/>
        <w:keepLines/>
        <w:spacing w:before="40" w:after="0"/>
        <w:outlineLvl w:val="1"/>
        <w:rPr>
          <w:rFonts w:ascii="Calibri" w:eastAsiaTheme="majorEastAsia" w:hAnsi="Calibri" w:cstheme="majorBidi"/>
          <w:b/>
          <w:sz w:val="26"/>
          <w:szCs w:val="26"/>
        </w:rPr>
      </w:pPr>
      <w:bookmarkStart w:id="0" w:name="_Toc75941655"/>
      <w:r w:rsidRPr="00727B73">
        <w:rPr>
          <w:rFonts w:ascii="Calibri" w:eastAsiaTheme="majorEastAsia" w:hAnsi="Calibri" w:cstheme="majorBidi"/>
          <w:b/>
          <w:sz w:val="26"/>
          <w:szCs w:val="26"/>
        </w:rPr>
        <w:t>Referat Fokusmøte 3 - Skole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27B73" w:rsidRPr="00727B73" w14:paraId="5AEBAD48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41BDA777" w14:textId="77777777" w:rsidR="00727B73" w:rsidRPr="00727B73" w:rsidRDefault="00727B73" w:rsidP="00727B73">
            <w:r w:rsidRPr="00727B73">
              <w:t>Tidspunkt:</w:t>
            </w:r>
          </w:p>
        </w:tc>
        <w:tc>
          <w:tcPr>
            <w:tcW w:w="7791" w:type="dxa"/>
          </w:tcPr>
          <w:p w14:paraId="23CE5307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  <w:p w14:paraId="3D54025E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</w:tr>
      <w:tr w:rsidR="00727B73" w:rsidRPr="00727B73" w14:paraId="45E3E57C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1E639AE5" w14:textId="77777777" w:rsidR="00727B73" w:rsidRPr="00727B73" w:rsidRDefault="00727B73" w:rsidP="00727B73">
            <w:r w:rsidRPr="00727B73">
              <w:t>Hvor:</w:t>
            </w:r>
          </w:p>
        </w:tc>
        <w:tc>
          <w:tcPr>
            <w:tcW w:w="7791" w:type="dxa"/>
          </w:tcPr>
          <w:p w14:paraId="6E3A00B4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  <w:p w14:paraId="4239FE77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</w:tr>
      <w:tr w:rsidR="00727B73" w:rsidRPr="00727B73" w14:paraId="5F9AA3A4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52E7A01C" w14:textId="77777777" w:rsidR="00727B73" w:rsidRPr="00727B73" w:rsidRDefault="00727B73" w:rsidP="00727B73">
            <w:r w:rsidRPr="00727B73">
              <w:t>Tilstede:</w:t>
            </w:r>
          </w:p>
        </w:tc>
        <w:tc>
          <w:tcPr>
            <w:tcW w:w="7791" w:type="dxa"/>
          </w:tcPr>
          <w:p w14:paraId="1AF638C0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  <w:p w14:paraId="72EBEAC6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</w:tr>
    </w:tbl>
    <w:p w14:paraId="4A84B234" w14:textId="77777777" w:rsidR="00727B73" w:rsidRPr="00727B73" w:rsidRDefault="00727B73" w:rsidP="00727B73">
      <w:pPr>
        <w:rPr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2"/>
        <w:gridCol w:w="779"/>
        <w:gridCol w:w="931"/>
        <w:gridCol w:w="1032"/>
        <w:gridCol w:w="527"/>
        <w:gridCol w:w="2551"/>
        <w:gridCol w:w="1353"/>
        <w:gridCol w:w="1482"/>
      </w:tblGrid>
      <w:tr w:rsidR="00727B73" w:rsidRPr="00727B73" w14:paraId="5242AF00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5FB556BF" w14:textId="77777777" w:rsidR="00727B73" w:rsidRPr="00727B73" w:rsidRDefault="00727B73" w:rsidP="00727B73">
            <w:r w:rsidRPr="00727B73">
              <w:t>Gjennomgang og vurdering av avtaler fra sist</w:t>
            </w:r>
          </w:p>
        </w:tc>
        <w:tc>
          <w:tcPr>
            <w:tcW w:w="5913" w:type="dxa"/>
            <w:gridSpan w:val="4"/>
          </w:tcPr>
          <w:p w14:paraId="4ACDBFC4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(er avtalene gjennomført?, evt resultat av disse, Er det behov for videre oppfølging?)</w:t>
            </w:r>
          </w:p>
        </w:tc>
      </w:tr>
      <w:tr w:rsidR="00727B73" w:rsidRPr="00727B73" w14:paraId="5EDF231D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34062F2" w14:textId="77777777" w:rsidR="00727B73" w:rsidRPr="00727B73" w:rsidRDefault="00727B73" w:rsidP="00727B73">
            <w:r w:rsidRPr="00727B73">
              <w:t>Innspill fra foreldresamtaler og foreldreundersøkelse</w:t>
            </w:r>
          </w:p>
        </w:tc>
        <w:tc>
          <w:tcPr>
            <w:tcW w:w="5913" w:type="dxa"/>
            <w:gridSpan w:val="4"/>
          </w:tcPr>
          <w:p w14:paraId="3820D6D9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 xml:space="preserve">(Er foreldresamtaler gjennomført? Er det problemstillinger/tilbakemeldinger som går igjen?, Er foreldreundersøkelsen gjennomført? Hva viser resultatene? Utløser resultatene behov for bistand fra PPT?   </w:t>
            </w:r>
          </w:p>
        </w:tc>
      </w:tr>
      <w:tr w:rsidR="00727B73" w:rsidRPr="00727B73" w14:paraId="1E8C44DB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152F909" w14:textId="77777777" w:rsidR="00727B73" w:rsidRPr="00727B73" w:rsidRDefault="00727B73" w:rsidP="00727B73">
            <w:r w:rsidRPr="00727B73">
              <w:t>Førskolegruppa/skolestartere</w:t>
            </w:r>
          </w:p>
          <w:p w14:paraId="57289E84" w14:textId="77777777" w:rsidR="00727B73" w:rsidRPr="00727B73" w:rsidRDefault="00727B73" w:rsidP="00727B73"/>
        </w:tc>
        <w:tc>
          <w:tcPr>
            <w:tcW w:w="5913" w:type="dxa"/>
            <w:gridSpan w:val="4"/>
          </w:tcPr>
          <w:p w14:paraId="4C561C66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(Har det vært dialog med skole om overgangen? Er det særskilte elever som har ekstra behov i forbindelse med overgangen? er arbeidet med sakkyndig startet for de som har behov for det? Innhentes samtykke for overføring av papirer?)</w:t>
            </w:r>
          </w:p>
        </w:tc>
      </w:tr>
      <w:tr w:rsidR="00727B73" w:rsidRPr="00727B73" w14:paraId="053D2254" w14:textId="77777777" w:rsidTr="009970A0">
        <w:tc>
          <w:tcPr>
            <w:tcW w:w="9067" w:type="dxa"/>
            <w:gridSpan w:val="8"/>
            <w:shd w:val="clear" w:color="auto" w:fill="00B0F0"/>
          </w:tcPr>
          <w:p w14:paraId="063A4A32" w14:textId="77777777" w:rsidR="00727B73" w:rsidRPr="00727B73" w:rsidRDefault="00727B73" w:rsidP="00727B73">
            <w:r w:rsidRPr="00727B73">
              <w:t>Innmeldte saker</w:t>
            </w:r>
          </w:p>
        </w:tc>
      </w:tr>
      <w:tr w:rsidR="00727B73" w:rsidRPr="00727B73" w14:paraId="192D4EE3" w14:textId="77777777" w:rsidTr="009970A0">
        <w:tc>
          <w:tcPr>
            <w:tcW w:w="412" w:type="dxa"/>
            <w:shd w:val="clear" w:color="auto" w:fill="00B0F0"/>
          </w:tcPr>
          <w:p w14:paraId="155AB2E8" w14:textId="77777777" w:rsidR="00727B73" w:rsidRPr="00727B73" w:rsidRDefault="00727B73" w:rsidP="00727B73"/>
        </w:tc>
        <w:tc>
          <w:tcPr>
            <w:tcW w:w="779" w:type="dxa"/>
            <w:shd w:val="clear" w:color="auto" w:fill="00B0F0"/>
          </w:tcPr>
          <w:p w14:paraId="538E1F35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Initialer</w:t>
            </w:r>
          </w:p>
        </w:tc>
        <w:tc>
          <w:tcPr>
            <w:tcW w:w="931" w:type="dxa"/>
            <w:shd w:val="clear" w:color="auto" w:fill="00B0F0"/>
          </w:tcPr>
          <w:p w14:paraId="0E50258D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Samtykke</w:t>
            </w:r>
          </w:p>
        </w:tc>
        <w:tc>
          <w:tcPr>
            <w:tcW w:w="1559" w:type="dxa"/>
            <w:gridSpan w:val="2"/>
            <w:shd w:val="clear" w:color="auto" w:fill="00B0F0"/>
          </w:tcPr>
          <w:p w14:paraId="33BD37EA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Problematikk</w:t>
            </w:r>
          </w:p>
        </w:tc>
        <w:tc>
          <w:tcPr>
            <w:tcW w:w="2551" w:type="dxa"/>
            <w:shd w:val="clear" w:color="auto" w:fill="00B0F0"/>
          </w:tcPr>
          <w:p w14:paraId="7D16CD7E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Avtaler</w:t>
            </w:r>
          </w:p>
        </w:tc>
        <w:tc>
          <w:tcPr>
            <w:tcW w:w="1353" w:type="dxa"/>
            <w:shd w:val="clear" w:color="auto" w:fill="00B0F0"/>
          </w:tcPr>
          <w:p w14:paraId="6ED65188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Ansvar</w:t>
            </w:r>
          </w:p>
        </w:tc>
        <w:tc>
          <w:tcPr>
            <w:tcW w:w="1482" w:type="dxa"/>
            <w:shd w:val="clear" w:color="auto" w:fill="00B0F0"/>
          </w:tcPr>
          <w:p w14:paraId="2F02CADD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Tidsfrist</w:t>
            </w:r>
          </w:p>
        </w:tc>
      </w:tr>
      <w:tr w:rsidR="00727B73" w:rsidRPr="00727B73" w14:paraId="43E0FA2F" w14:textId="77777777" w:rsidTr="009970A0">
        <w:tc>
          <w:tcPr>
            <w:tcW w:w="412" w:type="dxa"/>
            <w:shd w:val="clear" w:color="auto" w:fill="00B0F0"/>
          </w:tcPr>
          <w:p w14:paraId="7A3822B1" w14:textId="77777777" w:rsidR="00727B73" w:rsidRPr="00727B73" w:rsidRDefault="00727B73" w:rsidP="00727B73">
            <w:r w:rsidRPr="00727B73">
              <w:t>1</w:t>
            </w:r>
          </w:p>
        </w:tc>
        <w:tc>
          <w:tcPr>
            <w:tcW w:w="779" w:type="dxa"/>
          </w:tcPr>
          <w:p w14:paraId="5697E466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(LH – g/j)</w:t>
            </w:r>
          </w:p>
        </w:tc>
        <w:tc>
          <w:tcPr>
            <w:tcW w:w="931" w:type="dxa"/>
          </w:tcPr>
          <w:p w14:paraId="1C21FFE3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</w:tcPr>
          <w:p w14:paraId="5F627158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(Sosialt)</w:t>
            </w:r>
          </w:p>
        </w:tc>
        <w:tc>
          <w:tcPr>
            <w:tcW w:w="2551" w:type="dxa"/>
          </w:tcPr>
          <w:p w14:paraId="5EA31A8D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(Kartlegging)</w:t>
            </w:r>
          </w:p>
          <w:p w14:paraId="323E8E68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(observasjon)</w:t>
            </w:r>
          </w:p>
        </w:tc>
        <w:tc>
          <w:tcPr>
            <w:tcW w:w="1353" w:type="dxa"/>
          </w:tcPr>
          <w:p w14:paraId="24E9F6F0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(ped.leder)</w:t>
            </w:r>
          </w:p>
          <w:p w14:paraId="3EB30FC8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(PPT)</w:t>
            </w:r>
          </w:p>
        </w:tc>
        <w:tc>
          <w:tcPr>
            <w:tcW w:w="1482" w:type="dxa"/>
          </w:tcPr>
          <w:p w14:paraId="76714724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(innen uke 36)</w:t>
            </w:r>
          </w:p>
          <w:p w14:paraId="72C327F6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(Innen uke 38)</w:t>
            </w:r>
          </w:p>
        </w:tc>
      </w:tr>
      <w:tr w:rsidR="00727B73" w:rsidRPr="00727B73" w14:paraId="2BF1ABFC" w14:textId="77777777" w:rsidTr="009970A0">
        <w:tc>
          <w:tcPr>
            <w:tcW w:w="412" w:type="dxa"/>
            <w:shd w:val="clear" w:color="auto" w:fill="00B0F0"/>
          </w:tcPr>
          <w:p w14:paraId="28EAB39E" w14:textId="77777777" w:rsidR="00727B73" w:rsidRPr="00727B73" w:rsidRDefault="00727B73" w:rsidP="00727B73">
            <w:r w:rsidRPr="00727B73">
              <w:t>2</w:t>
            </w:r>
          </w:p>
        </w:tc>
        <w:tc>
          <w:tcPr>
            <w:tcW w:w="779" w:type="dxa"/>
          </w:tcPr>
          <w:p w14:paraId="4EF9865F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55A4B969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B69D540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626C581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6873A3C0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375DFE4D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</w:tr>
      <w:tr w:rsidR="00727B73" w:rsidRPr="00727B73" w14:paraId="14A522B2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715FBE7B" w14:textId="77777777" w:rsidR="00727B73" w:rsidRPr="00727B73" w:rsidRDefault="00727B73" w:rsidP="00727B73">
            <w:r w:rsidRPr="00727B73">
              <w:t>Aktive saker</w:t>
            </w:r>
          </w:p>
        </w:tc>
        <w:tc>
          <w:tcPr>
            <w:tcW w:w="5913" w:type="dxa"/>
            <w:gridSpan w:val="4"/>
          </w:tcPr>
          <w:p w14:paraId="011B7005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(Ny utvikling siden sist? Følges IUP? Har man rutiner for vurdering av målområder i IUP?, vurderes disse fortløpende? Hvordan er dialogen med foresatte? Er det behov for støtte i arbeidet med årsrapporter?)</w:t>
            </w:r>
          </w:p>
        </w:tc>
      </w:tr>
      <w:tr w:rsidR="00727B73" w:rsidRPr="00727B73" w14:paraId="6D6B0F2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1E30C6F5" w14:textId="77777777" w:rsidR="00727B73" w:rsidRPr="00727B73" w:rsidRDefault="00727B73" w:rsidP="00727B73">
            <w:r w:rsidRPr="00727B73">
              <w:t>Prioritering av PPTs arbeid</w:t>
            </w:r>
          </w:p>
          <w:p w14:paraId="504D5E23" w14:textId="77777777" w:rsidR="00727B73" w:rsidRPr="00727B73" w:rsidRDefault="00727B73" w:rsidP="00727B73"/>
        </w:tc>
        <w:tc>
          <w:tcPr>
            <w:tcW w:w="5913" w:type="dxa"/>
            <w:gridSpan w:val="4"/>
          </w:tcPr>
          <w:p w14:paraId="43213E97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(Hva er viktigst frem til neste fokusmøte, evt prioritering)</w:t>
            </w:r>
          </w:p>
        </w:tc>
      </w:tr>
      <w:tr w:rsidR="00727B73" w:rsidRPr="00727B73" w14:paraId="7910A614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F314560" w14:textId="77777777" w:rsidR="00727B73" w:rsidRPr="00727B73" w:rsidRDefault="00727B73" w:rsidP="00727B73">
            <w:r w:rsidRPr="00727B73">
              <w:t>Evt</w:t>
            </w:r>
          </w:p>
        </w:tc>
        <w:tc>
          <w:tcPr>
            <w:tcW w:w="5913" w:type="dxa"/>
            <w:gridSpan w:val="4"/>
          </w:tcPr>
          <w:p w14:paraId="603F579A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</w:tr>
    </w:tbl>
    <w:p w14:paraId="0EC04621" w14:textId="77777777" w:rsidR="00727B73" w:rsidRPr="00727B73" w:rsidRDefault="00727B73" w:rsidP="00727B73">
      <w:pPr>
        <w:rPr>
          <w:b/>
          <w:bCs/>
          <w:sz w:val="16"/>
          <w:szCs w:val="16"/>
          <w:u w:val="single"/>
        </w:rPr>
      </w:pPr>
    </w:p>
    <w:p w14:paraId="014F1305" w14:textId="77777777" w:rsidR="00727B73" w:rsidRPr="00727B73" w:rsidRDefault="00727B73" w:rsidP="00727B73">
      <w:pPr>
        <w:rPr>
          <w:b/>
          <w:bCs/>
          <w:sz w:val="24"/>
          <w:szCs w:val="24"/>
          <w:u w:val="single"/>
        </w:rPr>
      </w:pPr>
      <w:r w:rsidRPr="00727B73">
        <w:rPr>
          <w:b/>
          <w:bCs/>
          <w:sz w:val="24"/>
          <w:szCs w:val="24"/>
          <w:u w:val="single"/>
        </w:rPr>
        <w:t>Oppsummering og avtaler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727B73" w:rsidRPr="00727B73" w14:paraId="4D6E2182" w14:textId="77777777" w:rsidTr="009970A0">
        <w:tc>
          <w:tcPr>
            <w:tcW w:w="2405" w:type="dxa"/>
            <w:shd w:val="clear" w:color="auto" w:fill="C5E0B3" w:themeFill="accent6" w:themeFillTint="66"/>
          </w:tcPr>
          <w:p w14:paraId="51994EAD" w14:textId="77777777" w:rsidR="00727B73" w:rsidRPr="00727B73" w:rsidRDefault="00727B73" w:rsidP="00727B73">
            <w:r w:rsidRPr="00727B73">
              <w:t>Tiltak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16C34F8" w14:textId="77777777" w:rsidR="00727B73" w:rsidRPr="00727B73" w:rsidRDefault="00727B73" w:rsidP="00727B73">
            <w:r w:rsidRPr="00727B73">
              <w:t>Ansvarlig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F38BF2C" w14:textId="77777777" w:rsidR="00727B73" w:rsidRPr="00727B73" w:rsidRDefault="00727B73" w:rsidP="00727B73">
            <w:r w:rsidRPr="00727B73">
              <w:t>Tidsfrist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F0AD3DA" w14:textId="77777777" w:rsidR="00727B73" w:rsidRPr="00727B73" w:rsidRDefault="00727B73" w:rsidP="00727B73">
            <w:r w:rsidRPr="00727B73">
              <w:t>Oppfølging/kontroll</w:t>
            </w:r>
          </w:p>
        </w:tc>
      </w:tr>
      <w:tr w:rsidR="00727B73" w:rsidRPr="00727B73" w14:paraId="2E0C54C1" w14:textId="77777777" w:rsidTr="009970A0">
        <w:tc>
          <w:tcPr>
            <w:tcW w:w="2405" w:type="dxa"/>
          </w:tcPr>
          <w:p w14:paraId="1508491D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Hva skal gjøres</w:t>
            </w:r>
          </w:p>
        </w:tc>
        <w:tc>
          <w:tcPr>
            <w:tcW w:w="2552" w:type="dxa"/>
          </w:tcPr>
          <w:p w14:paraId="79E9A743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Av hvem</w:t>
            </w:r>
          </w:p>
        </w:tc>
        <w:tc>
          <w:tcPr>
            <w:tcW w:w="1842" w:type="dxa"/>
          </w:tcPr>
          <w:p w14:paraId="13C2AB5B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(periode eller dato for gj.føring)</w:t>
            </w:r>
          </w:p>
        </w:tc>
        <w:tc>
          <w:tcPr>
            <w:tcW w:w="2268" w:type="dxa"/>
          </w:tcPr>
          <w:p w14:paraId="2E3478D5" w14:textId="77777777" w:rsidR="00727B73" w:rsidRPr="00727B73" w:rsidRDefault="00727B73" w:rsidP="00727B73">
            <w:pPr>
              <w:rPr>
                <w:sz w:val="18"/>
                <w:szCs w:val="18"/>
              </w:rPr>
            </w:pPr>
            <w:r w:rsidRPr="00727B73">
              <w:rPr>
                <w:sz w:val="18"/>
                <w:szCs w:val="18"/>
              </w:rPr>
              <w:t>(neste FM eller tidligere?)</w:t>
            </w:r>
          </w:p>
        </w:tc>
      </w:tr>
      <w:tr w:rsidR="00727B73" w:rsidRPr="00727B73" w14:paraId="322FD96C" w14:textId="77777777" w:rsidTr="009970A0">
        <w:tc>
          <w:tcPr>
            <w:tcW w:w="2405" w:type="dxa"/>
          </w:tcPr>
          <w:p w14:paraId="2A1C2DA2" w14:textId="77777777" w:rsidR="00727B73" w:rsidRPr="00727B73" w:rsidRDefault="00727B73" w:rsidP="00727B73"/>
        </w:tc>
        <w:tc>
          <w:tcPr>
            <w:tcW w:w="2552" w:type="dxa"/>
          </w:tcPr>
          <w:p w14:paraId="160F5833" w14:textId="77777777" w:rsidR="00727B73" w:rsidRPr="00727B73" w:rsidRDefault="00727B73" w:rsidP="00727B73"/>
        </w:tc>
        <w:tc>
          <w:tcPr>
            <w:tcW w:w="1842" w:type="dxa"/>
          </w:tcPr>
          <w:p w14:paraId="65B766C8" w14:textId="77777777" w:rsidR="00727B73" w:rsidRPr="00727B73" w:rsidRDefault="00727B73" w:rsidP="00727B73"/>
        </w:tc>
        <w:tc>
          <w:tcPr>
            <w:tcW w:w="2268" w:type="dxa"/>
          </w:tcPr>
          <w:p w14:paraId="47EEE0B8" w14:textId="77777777" w:rsidR="00727B73" w:rsidRPr="00727B73" w:rsidRDefault="00727B73" w:rsidP="00727B73"/>
        </w:tc>
      </w:tr>
      <w:tr w:rsidR="00727B73" w:rsidRPr="00727B73" w14:paraId="7E0DCF00" w14:textId="77777777" w:rsidTr="009970A0">
        <w:tc>
          <w:tcPr>
            <w:tcW w:w="2405" w:type="dxa"/>
          </w:tcPr>
          <w:p w14:paraId="70B4D142" w14:textId="77777777" w:rsidR="00727B73" w:rsidRPr="00727B73" w:rsidRDefault="00727B73" w:rsidP="00727B73"/>
        </w:tc>
        <w:tc>
          <w:tcPr>
            <w:tcW w:w="2552" w:type="dxa"/>
          </w:tcPr>
          <w:p w14:paraId="63CCC6B0" w14:textId="77777777" w:rsidR="00727B73" w:rsidRPr="00727B73" w:rsidRDefault="00727B73" w:rsidP="00727B73"/>
        </w:tc>
        <w:tc>
          <w:tcPr>
            <w:tcW w:w="1842" w:type="dxa"/>
          </w:tcPr>
          <w:p w14:paraId="41EF3590" w14:textId="77777777" w:rsidR="00727B73" w:rsidRPr="00727B73" w:rsidRDefault="00727B73" w:rsidP="00727B73"/>
        </w:tc>
        <w:tc>
          <w:tcPr>
            <w:tcW w:w="2268" w:type="dxa"/>
          </w:tcPr>
          <w:p w14:paraId="10E6B72C" w14:textId="77777777" w:rsidR="00727B73" w:rsidRPr="00727B73" w:rsidRDefault="00727B73" w:rsidP="00727B73"/>
        </w:tc>
      </w:tr>
    </w:tbl>
    <w:p w14:paraId="72CB1FCB" w14:textId="77777777" w:rsidR="00727B73" w:rsidRPr="00727B73" w:rsidRDefault="00727B73" w:rsidP="00727B73">
      <w:pPr>
        <w:rPr>
          <w:sz w:val="16"/>
          <w:szCs w:val="16"/>
        </w:rPr>
      </w:pPr>
    </w:p>
    <w:p w14:paraId="758FA50E" w14:textId="77777777" w:rsidR="00727B73" w:rsidRPr="00727B73" w:rsidRDefault="00727B73" w:rsidP="00727B73">
      <w:pPr>
        <w:rPr>
          <w:b/>
          <w:bCs/>
          <w:sz w:val="24"/>
          <w:szCs w:val="24"/>
          <w:u w:val="single"/>
        </w:rPr>
      </w:pPr>
      <w:r w:rsidRPr="00727B73">
        <w:rPr>
          <w:b/>
          <w:bCs/>
          <w:sz w:val="24"/>
          <w:szCs w:val="24"/>
          <w:u w:val="single"/>
        </w:rPr>
        <w:t>Underskrift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27B73" w:rsidRPr="00727B73" w14:paraId="10899579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22BC0319" w14:textId="45F65AA7" w:rsidR="00727B73" w:rsidRPr="00727B73" w:rsidRDefault="00A96F18" w:rsidP="00727B73">
            <w:r>
              <w:t>Rektor</w:t>
            </w:r>
            <w:bookmarkStart w:id="1" w:name="_GoBack"/>
            <w:bookmarkEnd w:id="1"/>
          </w:p>
          <w:p w14:paraId="21CF970C" w14:textId="77777777" w:rsidR="00727B73" w:rsidRPr="00727B73" w:rsidRDefault="00727B73" w:rsidP="00727B73"/>
        </w:tc>
        <w:tc>
          <w:tcPr>
            <w:tcW w:w="6095" w:type="dxa"/>
          </w:tcPr>
          <w:p w14:paraId="33E26D58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</w:tr>
      <w:tr w:rsidR="00727B73" w:rsidRPr="00727B73" w14:paraId="0EBDC304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093807E5" w14:textId="77777777" w:rsidR="00727B73" w:rsidRPr="00727B73" w:rsidRDefault="00727B73" w:rsidP="00727B73">
            <w:r w:rsidRPr="00727B73">
              <w:t>PPT</w:t>
            </w:r>
          </w:p>
          <w:p w14:paraId="459393DD" w14:textId="77777777" w:rsidR="00727B73" w:rsidRPr="00727B73" w:rsidRDefault="00727B73" w:rsidP="00727B73"/>
        </w:tc>
        <w:tc>
          <w:tcPr>
            <w:tcW w:w="6095" w:type="dxa"/>
          </w:tcPr>
          <w:p w14:paraId="499C5D8D" w14:textId="77777777" w:rsidR="00727B73" w:rsidRPr="00727B73" w:rsidRDefault="00727B73" w:rsidP="00727B73">
            <w:pPr>
              <w:rPr>
                <w:sz w:val="18"/>
                <w:szCs w:val="18"/>
              </w:rPr>
            </w:pPr>
          </w:p>
        </w:tc>
      </w:tr>
    </w:tbl>
    <w:p w14:paraId="20EF2D4C" w14:textId="77777777" w:rsidR="00727B73" w:rsidRPr="00727B73" w:rsidRDefault="00727B73" w:rsidP="00727B73"/>
    <w:p w14:paraId="12A982F8" w14:textId="77777777" w:rsidR="00727B73" w:rsidRPr="00727B73" w:rsidRDefault="00727B73" w:rsidP="00727B73"/>
    <w:p w14:paraId="594A7246" w14:textId="77777777" w:rsidR="00D25FBE" w:rsidRDefault="00D25FBE"/>
    <w:sectPr w:rsidR="00D25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0BFB" w14:textId="77777777" w:rsidR="00663FA7" w:rsidRDefault="00663FA7" w:rsidP="00D25FBE">
      <w:pPr>
        <w:spacing w:after="0" w:line="240" w:lineRule="auto"/>
      </w:pPr>
      <w:r>
        <w:separator/>
      </w:r>
    </w:p>
  </w:endnote>
  <w:endnote w:type="continuationSeparator" w:id="0">
    <w:p w14:paraId="138D0B2E" w14:textId="77777777" w:rsidR="00663FA7" w:rsidRDefault="00663FA7" w:rsidP="00D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F29E" w14:textId="77777777" w:rsidR="00663FA7" w:rsidRDefault="00663FA7" w:rsidP="00D25FBE">
      <w:pPr>
        <w:spacing w:after="0" w:line="240" w:lineRule="auto"/>
      </w:pPr>
      <w:r>
        <w:separator/>
      </w:r>
    </w:p>
  </w:footnote>
  <w:footnote w:type="continuationSeparator" w:id="0">
    <w:p w14:paraId="640D75D7" w14:textId="77777777" w:rsidR="00663FA7" w:rsidRDefault="00663FA7" w:rsidP="00D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A400" w14:textId="77777777" w:rsidR="00D25FBE" w:rsidRDefault="00D25FBE" w:rsidP="00D25FBE">
    <w:pPr>
      <w:pStyle w:val="Topptekst"/>
      <w:rPr>
        <w:b/>
        <w:bCs/>
        <w:noProof/>
        <w:sz w:val="28"/>
        <w:szCs w:val="28"/>
      </w:rPr>
    </w:pP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40FC19D0" wp14:editId="22772545">
          <wp:extent cx="507311" cy="650681"/>
          <wp:effectExtent l="0" t="0" r="7620" b="0"/>
          <wp:docPr id="3" name="Bilde 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4" cy="6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4FDD8056" wp14:editId="7F914CE3">
          <wp:extent cx="568617" cy="645160"/>
          <wp:effectExtent l="0" t="0" r="3175" b="2540"/>
          <wp:docPr id="13" name="Bilde 1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08" cy="68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043FA504" wp14:editId="18AA4A5F">
          <wp:extent cx="514350" cy="645674"/>
          <wp:effectExtent l="0" t="0" r="0" b="2540"/>
          <wp:docPr id="14" name="Bilde 14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3" cy="6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8A">
      <w:rPr>
        <w:b/>
        <w:bCs/>
        <w:noProof/>
        <w:sz w:val="28"/>
        <w:szCs w:val="28"/>
      </w:rPr>
      <w:t>Pedagogisk psykologisk tjeneste</w:t>
    </w:r>
  </w:p>
  <w:p w14:paraId="30A83B6A" w14:textId="77777777" w:rsidR="00D25FBE" w:rsidRPr="00725B8B" w:rsidRDefault="00D25FBE" w:rsidP="00D25FBE">
    <w:pPr>
      <w:pStyle w:val="Topptekst"/>
      <w:rPr>
        <w:b/>
        <w:bCs/>
        <w:noProof/>
        <w:sz w:val="28"/>
        <w:szCs w:val="28"/>
      </w:rPr>
    </w:pPr>
    <w:r>
      <w:rPr>
        <w:noProof/>
        <w:sz w:val="24"/>
        <w:szCs w:val="24"/>
      </w:rPr>
      <w:tab/>
    </w:r>
    <w:r w:rsidRPr="0000758A">
      <w:rPr>
        <w:noProof/>
        <w:sz w:val="24"/>
        <w:szCs w:val="24"/>
      </w:rPr>
      <w:t>for Målselv, Bardu og Dyrøy</w:t>
    </w:r>
  </w:p>
  <w:p w14:paraId="3E716EB5" w14:textId="77777777" w:rsidR="00D25FBE" w:rsidRDefault="00D25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BE"/>
    <w:rsid w:val="001A11FE"/>
    <w:rsid w:val="00632593"/>
    <w:rsid w:val="00663FA7"/>
    <w:rsid w:val="006E71F2"/>
    <w:rsid w:val="00727B73"/>
    <w:rsid w:val="008E3646"/>
    <w:rsid w:val="00A96F18"/>
    <w:rsid w:val="00C60DDF"/>
    <w:rsid w:val="00D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67B"/>
  <w15:chartTrackingRefBased/>
  <w15:docId w15:val="{8F801EE3-25A8-446C-9431-C3E75BD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FBE"/>
  </w:style>
  <w:style w:type="paragraph" w:styleId="Bunntekst">
    <w:name w:val="footer"/>
    <w:basedOn w:val="Normal"/>
    <w:link w:val="Bunn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5/Malselv_komm.png/100px-Malselv_komm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upload.wikimedia.org/wikipedia/commons/thumb/1/19/Dyroy_komm.png/100px-Dyroy_komm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0/01/Bardu_komm.png/100px-Bardu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Marianne</cp:lastModifiedBy>
  <cp:revision>4</cp:revision>
  <dcterms:created xsi:type="dcterms:W3CDTF">2021-07-07T11:30:00Z</dcterms:created>
  <dcterms:modified xsi:type="dcterms:W3CDTF">2021-10-20T11:10:00Z</dcterms:modified>
</cp:coreProperties>
</file>