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36886" w:rsidRDefault="00136886" w:rsidP="00136886">
      <w:pPr>
        <w:rPr>
          <w:rFonts w:ascii="Arial" w:hAnsi="Arial" w:cs="Arial"/>
        </w:rPr>
      </w:pPr>
      <w:r w:rsidRPr="000E5633">
        <w:rPr>
          <w:rFonts w:ascii="Arial" w:hAnsi="Arial" w:cs="Arial"/>
          <w:noProof/>
        </w:rPr>
        <mc:AlternateContent>
          <mc:Choice Requires="wps">
            <w:drawing>
              <wp:anchor distT="0" distB="0" distL="114300" distR="114300" simplePos="0" relativeHeight="251659264" behindDoc="0" locked="0" layoutInCell="1" allowOverlap="1" wp14:anchorId="3518A8BE" wp14:editId="0E0E63B5">
                <wp:simplePos x="0" y="0"/>
                <wp:positionH relativeFrom="column">
                  <wp:posOffset>5162550</wp:posOffset>
                </wp:positionH>
                <wp:positionV relativeFrom="paragraph">
                  <wp:posOffset>31750</wp:posOffset>
                </wp:positionV>
                <wp:extent cx="966470" cy="117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798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36886" w:rsidRDefault="00136886" w:rsidP="00136886">
                            <w:r w:rsidRPr="00C45CB6">
                              <w:rPr>
                                <w:noProof/>
                              </w:rPr>
                              <w:drawing>
                                <wp:inline distT="0" distB="0" distL="0" distR="0" wp14:anchorId="7F86CA61" wp14:editId="710EF088">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8A8BE" id="_x0000_t202" coordsize="21600,21600" o:spt="202" path="m,l,21600r21600,l21600,xe">
                <v:stroke joinstyle="miter"/>
                <v:path gradientshapeok="t" o:connecttype="rect"/>
              </v:shapetype>
              <v:shape id="Text Box 2" o:spid="_x0000_s1026" type="#_x0000_t202" style="position:absolute;margin-left:406.5pt;margin-top:2.5pt;width:76.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" stroked="f">
                <v:textbox>
                  <w:txbxContent>
                    <w:p w:rsidR="00136886" w:rsidRDefault="00136886" w:rsidP="00136886">
                      <w:r w:rsidRPr="00C45CB6">
                        <w:rPr>
                          <w:noProof/>
                        </w:rPr>
                        <w:drawing>
                          <wp:inline distT="0" distB="0" distL="0" distR="0" wp14:anchorId="7F86CA61" wp14:editId="710EF088">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v:textbox>
                <w10:wrap type="square"/>
              </v:shape>
            </w:pict>
          </mc:Fallback>
        </mc:AlternateContent>
      </w:r>
    </w:p>
    <w:p w:rsidR="00136886" w:rsidRPr="000E5633" w:rsidRDefault="00136886" w:rsidP="00136886">
      <w:pPr>
        <w:jc w:val="right"/>
        <w:rPr>
          <w:rFonts w:ascii="Arial" w:hAnsi="Arial" w:cs="Arial"/>
        </w:rPr>
      </w:pPr>
      <w:r w:rsidRPr="000E5633">
        <w:rPr>
          <w:rFonts w:ascii="Arial" w:hAnsi="Arial" w:cs="Arial"/>
        </w:rPr>
        <w:tab/>
      </w:r>
      <w:r w:rsidRPr="000E5633">
        <w:rPr>
          <w:rFonts w:ascii="Arial" w:hAnsi="Arial" w:cs="Arial"/>
        </w:rPr>
        <w:tab/>
      </w:r>
      <w:r w:rsidRPr="000E5633">
        <w:rPr>
          <w:rFonts w:ascii="Arial" w:hAnsi="Arial" w:cs="Arial"/>
        </w:rPr>
        <w:tab/>
        <w:t>Peninsula Piecemakers Quilt Guild</w:t>
      </w:r>
    </w:p>
    <w:p w:rsidR="00136886" w:rsidRPr="000E5633" w:rsidRDefault="00136886" w:rsidP="00136886">
      <w:pPr>
        <w:jc w:val="right"/>
        <w:rPr>
          <w:rFonts w:ascii="Arial" w:hAnsi="Arial" w:cs="Arial"/>
        </w:rPr>
      </w:pPr>
      <w:r w:rsidRPr="000E5633">
        <w:rPr>
          <w:rFonts w:ascii="Arial" w:hAnsi="Arial" w:cs="Arial"/>
        </w:rPr>
        <w:t>P.O. Box 1295</w:t>
      </w:r>
    </w:p>
    <w:p w:rsidR="00136886" w:rsidRPr="000E5633" w:rsidRDefault="00136886" w:rsidP="00136886">
      <w:pPr>
        <w:jc w:val="right"/>
        <w:rPr>
          <w:rFonts w:ascii="Arial" w:hAnsi="Arial" w:cs="Arial"/>
        </w:rPr>
      </w:pPr>
      <w:r w:rsidRPr="000E5633">
        <w:rPr>
          <w:rFonts w:ascii="Arial" w:hAnsi="Arial" w:cs="Arial"/>
        </w:rPr>
        <w:t>Newport News, VA  23601</w:t>
      </w:r>
    </w:p>
    <w:p w:rsidR="00136886" w:rsidRDefault="00136886" w:rsidP="00136886">
      <w:pPr>
        <w:rPr>
          <w:rFonts w:ascii="Arial" w:hAnsi="Arial" w:cs="Arial"/>
          <w:b/>
        </w:rPr>
      </w:pPr>
    </w:p>
    <w:p w:rsidR="00136886" w:rsidRPr="00C1516A" w:rsidRDefault="00136886" w:rsidP="00136886">
      <w:pPr>
        <w:rPr>
          <w:rFonts w:ascii="Arial" w:hAnsi="Arial" w:cs="Arial"/>
          <w:b/>
        </w:rPr>
      </w:pPr>
      <w:r w:rsidRPr="00C1516A">
        <w:rPr>
          <w:rFonts w:ascii="Arial" w:hAnsi="Arial" w:cs="Arial"/>
          <w:b/>
        </w:rPr>
        <w:t xml:space="preserve">Board of Directors Meeting                    </w:t>
      </w:r>
      <w:r>
        <w:rPr>
          <w:rFonts w:ascii="Arial" w:hAnsi="Arial" w:cs="Arial"/>
          <w:b/>
        </w:rPr>
        <w:t xml:space="preserve">        January 17, 2022</w:t>
      </w:r>
      <w:r w:rsidRPr="00C1516A">
        <w:rPr>
          <w:rFonts w:ascii="Arial" w:hAnsi="Arial" w:cs="Arial"/>
          <w:b/>
        </w:rPr>
        <w:t xml:space="preserve">              </w:t>
      </w:r>
      <w:r w:rsidRPr="00C1516A">
        <w:rPr>
          <w:rFonts w:ascii="Arial" w:hAnsi="Arial" w:cs="Arial"/>
          <w:b/>
        </w:rPr>
        <w:tab/>
      </w:r>
      <w:r w:rsidRPr="00C1516A">
        <w:rPr>
          <w:rFonts w:ascii="Arial" w:hAnsi="Arial" w:cs="Arial"/>
          <w:b/>
        </w:rPr>
        <w:tab/>
      </w:r>
    </w:p>
    <w:p w:rsidR="00136886" w:rsidRDefault="00136886" w:rsidP="00136886">
      <w:pPr>
        <w:rPr>
          <w:rFonts w:ascii="Arial" w:hAnsi="Arial" w:cs="Arial"/>
        </w:rPr>
      </w:pPr>
    </w:p>
    <w:p w:rsidR="00136886" w:rsidRPr="00914A16" w:rsidRDefault="00136886" w:rsidP="00136886">
      <w:pPr>
        <w:rPr>
          <w:rFonts w:ascii="Arial" w:hAnsi="Arial" w:cs="Arial"/>
          <w:b/>
        </w:rPr>
      </w:pPr>
      <w:r w:rsidRPr="00914A16">
        <w:rPr>
          <w:rFonts w:ascii="Arial" w:hAnsi="Arial" w:cs="Arial"/>
          <w:b/>
        </w:rPr>
        <w:t>Attendance:</w:t>
      </w:r>
    </w:p>
    <w:p w:rsidR="00136886" w:rsidRPr="009F16A1" w:rsidRDefault="00136886" w:rsidP="00136886">
      <w:pPr>
        <w:rPr>
          <w:rFonts w:ascii="Arial" w:hAnsi="Arial" w:cs="Arial"/>
          <w:b/>
        </w:rPr>
      </w:pPr>
      <w:r w:rsidRPr="009F16A1">
        <w:rPr>
          <w:rFonts w:ascii="Arial" w:hAnsi="Arial" w:cs="Arial"/>
          <w:b/>
        </w:rPr>
        <w:t xml:space="preserve">Board </w:t>
      </w:r>
    </w:p>
    <w:p w:rsidR="00136886" w:rsidRPr="001A2E51" w:rsidRDefault="00136886" w:rsidP="00136886">
      <w:pPr>
        <w:rPr>
          <w:rFonts w:ascii="Arial" w:hAnsi="Arial" w:cs="Arial"/>
        </w:rPr>
      </w:pPr>
      <w:r w:rsidRPr="001A2E51">
        <w:rPr>
          <w:rFonts w:ascii="Arial" w:hAnsi="Arial" w:cs="Arial"/>
        </w:rPr>
        <w:t xml:space="preserve">President: </w:t>
      </w:r>
      <w:r>
        <w:rPr>
          <w:rFonts w:ascii="Arial" w:hAnsi="Arial" w:cs="Arial"/>
        </w:rPr>
        <w:t>Rhonda Gianturco</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Vice President: </w:t>
      </w:r>
      <w:r>
        <w:rPr>
          <w:rFonts w:ascii="Arial" w:hAnsi="Arial" w:cs="Arial"/>
        </w:rPr>
        <w:t xml:space="preserve">Karen Carr </w:t>
      </w:r>
    </w:p>
    <w:p w:rsidR="00136886" w:rsidRPr="001A2E51" w:rsidRDefault="00136886" w:rsidP="00136886">
      <w:pPr>
        <w:rPr>
          <w:rFonts w:ascii="Arial" w:hAnsi="Arial" w:cs="Arial"/>
        </w:rPr>
      </w:pPr>
      <w:r w:rsidRPr="001A2E51">
        <w:rPr>
          <w:rFonts w:ascii="Arial" w:hAnsi="Arial" w:cs="Arial"/>
        </w:rPr>
        <w:t>Executive Treasure</w:t>
      </w:r>
      <w:r>
        <w:rPr>
          <w:rFonts w:ascii="Arial" w:hAnsi="Arial" w:cs="Arial"/>
        </w:rPr>
        <w:t>r</w:t>
      </w:r>
      <w:r w:rsidRPr="001A2E51">
        <w:rPr>
          <w:rFonts w:ascii="Arial" w:hAnsi="Arial" w:cs="Arial"/>
        </w:rPr>
        <w:t xml:space="preserve">: </w:t>
      </w:r>
      <w:r>
        <w:rPr>
          <w:rFonts w:ascii="Arial" w:hAnsi="Arial" w:cs="Arial"/>
        </w:rPr>
        <w:t>Natalie Hutchinson</w:t>
      </w:r>
      <w:r>
        <w:rPr>
          <w:rFonts w:ascii="Arial" w:hAnsi="Arial" w:cs="Arial"/>
        </w:rPr>
        <w:tab/>
        <w:t xml:space="preserve"> </w:t>
      </w:r>
      <w:r>
        <w:rPr>
          <w:rFonts w:ascii="Arial" w:hAnsi="Arial" w:cs="Arial"/>
        </w:rPr>
        <w:tab/>
      </w:r>
      <w:r w:rsidRPr="001A2E51">
        <w:rPr>
          <w:rFonts w:ascii="Arial" w:hAnsi="Arial" w:cs="Arial"/>
        </w:rPr>
        <w:t xml:space="preserve">Executive Secretary: </w:t>
      </w:r>
      <w:r>
        <w:rPr>
          <w:rFonts w:ascii="Arial" w:hAnsi="Arial" w:cs="Arial"/>
        </w:rPr>
        <w:t>Lois Bates</w:t>
      </w:r>
    </w:p>
    <w:p w:rsidR="00136886" w:rsidRPr="001A2E51" w:rsidRDefault="00136886" w:rsidP="00136886">
      <w:pPr>
        <w:rPr>
          <w:rFonts w:ascii="Arial" w:hAnsi="Arial" w:cs="Arial"/>
        </w:rPr>
      </w:pPr>
      <w:r w:rsidRPr="001A2E51">
        <w:rPr>
          <w:rFonts w:ascii="Arial" w:hAnsi="Arial" w:cs="Arial"/>
        </w:rPr>
        <w:t xml:space="preserve">Day Coordinator: </w:t>
      </w:r>
      <w:r>
        <w:rPr>
          <w:rFonts w:ascii="Arial" w:hAnsi="Arial" w:cs="Arial"/>
        </w:rPr>
        <w:t>Mark Fowler</w:t>
      </w:r>
      <w:r>
        <w:rPr>
          <w:rFonts w:ascii="Arial" w:hAnsi="Arial" w:cs="Arial"/>
        </w:rPr>
        <w:tab/>
      </w:r>
      <w:r w:rsidRPr="001A2E51">
        <w:rPr>
          <w:rFonts w:ascii="Arial" w:hAnsi="Arial" w:cs="Arial"/>
        </w:rPr>
        <w:tab/>
      </w:r>
      <w:r w:rsidRPr="001A2E51">
        <w:rPr>
          <w:rFonts w:ascii="Arial" w:hAnsi="Arial" w:cs="Arial"/>
        </w:rPr>
        <w:tab/>
        <w:t xml:space="preserve">Day Treasurer: </w:t>
      </w:r>
      <w:r>
        <w:rPr>
          <w:rFonts w:ascii="Arial" w:hAnsi="Arial" w:cs="Arial"/>
        </w:rPr>
        <w:t>Lori Murdock</w:t>
      </w:r>
    </w:p>
    <w:p w:rsidR="00136886" w:rsidRPr="001A2E51" w:rsidRDefault="00136886" w:rsidP="00136886">
      <w:pPr>
        <w:rPr>
          <w:rFonts w:ascii="Arial" w:hAnsi="Arial" w:cs="Arial"/>
        </w:rPr>
      </w:pPr>
      <w:r w:rsidRPr="001A2E51">
        <w:rPr>
          <w:rFonts w:ascii="Arial" w:hAnsi="Arial" w:cs="Arial"/>
        </w:rPr>
        <w:t xml:space="preserve">Day Secretary: </w:t>
      </w:r>
      <w:r>
        <w:rPr>
          <w:rFonts w:ascii="Arial" w:hAnsi="Arial" w:cs="Arial"/>
        </w:rPr>
        <w:t xml:space="preserve">  Linda Tozier                  </w:t>
      </w:r>
      <w:r>
        <w:rPr>
          <w:rFonts w:ascii="Arial" w:hAnsi="Arial" w:cs="Arial"/>
        </w:rPr>
        <w:tab/>
      </w:r>
      <w:r>
        <w:rPr>
          <w:rFonts w:ascii="Arial" w:hAnsi="Arial" w:cs="Arial"/>
        </w:rPr>
        <w:tab/>
        <w:t xml:space="preserve">Night </w:t>
      </w:r>
      <w:r w:rsidRPr="001A2E51">
        <w:rPr>
          <w:rFonts w:ascii="Arial" w:hAnsi="Arial" w:cs="Arial"/>
        </w:rPr>
        <w:t xml:space="preserve">Coordinator: </w:t>
      </w:r>
      <w:r>
        <w:rPr>
          <w:rFonts w:ascii="Arial" w:hAnsi="Arial" w:cs="Arial"/>
        </w:rPr>
        <w:t>Kitty Tully</w:t>
      </w:r>
    </w:p>
    <w:p w:rsidR="00136886" w:rsidRDefault="00136886" w:rsidP="00136886">
      <w:pPr>
        <w:rPr>
          <w:rFonts w:ascii="Arial" w:hAnsi="Arial" w:cs="Arial"/>
        </w:rPr>
      </w:pPr>
      <w:r w:rsidRPr="001A2E51">
        <w:rPr>
          <w:rFonts w:ascii="Arial" w:hAnsi="Arial" w:cs="Arial"/>
        </w:rPr>
        <w:t xml:space="preserve">Night Treasurer: </w:t>
      </w:r>
      <w:r>
        <w:rPr>
          <w:rFonts w:ascii="Arial" w:hAnsi="Arial" w:cs="Arial"/>
        </w:rPr>
        <w:t>Debbie Martin (abs.)</w:t>
      </w:r>
      <w:r>
        <w:rPr>
          <w:rFonts w:ascii="Arial" w:hAnsi="Arial" w:cs="Arial"/>
        </w:rPr>
        <w:tab/>
      </w:r>
      <w:r>
        <w:rPr>
          <w:rFonts w:ascii="Arial" w:hAnsi="Arial" w:cs="Arial"/>
        </w:rPr>
        <w:tab/>
      </w:r>
      <w:r w:rsidRPr="001A2E51">
        <w:rPr>
          <w:rFonts w:ascii="Arial" w:hAnsi="Arial" w:cs="Arial"/>
        </w:rPr>
        <w:t xml:space="preserve">Night Secretary: </w:t>
      </w:r>
      <w:r>
        <w:rPr>
          <w:rFonts w:ascii="Arial" w:hAnsi="Arial" w:cs="Arial"/>
        </w:rPr>
        <w:t>Susan Waddles</w:t>
      </w:r>
    </w:p>
    <w:p w:rsidR="00136886" w:rsidRDefault="00136886" w:rsidP="00136886">
      <w:pPr>
        <w:rPr>
          <w:rFonts w:ascii="Arial" w:hAnsi="Arial" w:cs="Arial"/>
        </w:rPr>
      </w:pPr>
    </w:p>
    <w:p w:rsidR="00136886" w:rsidRDefault="00A240A8" w:rsidP="00136886">
      <w:pPr>
        <w:rPr>
          <w:rFonts w:ascii="Arial" w:hAnsi="Arial" w:cs="Arial"/>
        </w:rPr>
      </w:pPr>
      <w:r>
        <w:rPr>
          <w:rFonts w:ascii="Arial" w:hAnsi="Arial" w:cs="Arial"/>
        </w:rPr>
        <w:t>1. President Rhonda Gian</w:t>
      </w:r>
      <w:r w:rsidR="00136886">
        <w:rPr>
          <w:rFonts w:ascii="Arial" w:hAnsi="Arial" w:cs="Arial"/>
        </w:rPr>
        <w:t>turco called the meeting to order at 5:04 pm via Zoom.</w:t>
      </w:r>
    </w:p>
    <w:p w:rsidR="00136886" w:rsidRDefault="00136886" w:rsidP="00136886">
      <w:pPr>
        <w:rPr>
          <w:rFonts w:ascii="Arial" w:hAnsi="Arial" w:cs="Arial"/>
        </w:rPr>
      </w:pPr>
    </w:p>
    <w:p w:rsidR="00136886" w:rsidRDefault="00136886" w:rsidP="00136886">
      <w:pPr>
        <w:rPr>
          <w:rFonts w:ascii="Arial" w:hAnsi="Arial" w:cs="Arial"/>
        </w:rPr>
      </w:pPr>
      <w:r>
        <w:rPr>
          <w:rFonts w:ascii="Arial" w:hAnsi="Arial" w:cs="Arial"/>
        </w:rPr>
        <w:t>2. Karen made a motion to accept the December minutes.  Natalie seconded.  Approved.</w:t>
      </w:r>
    </w:p>
    <w:p w:rsidR="00136886" w:rsidRDefault="00136886" w:rsidP="00136886">
      <w:pPr>
        <w:rPr>
          <w:rFonts w:ascii="Arial" w:hAnsi="Arial" w:cs="Arial"/>
        </w:rPr>
      </w:pPr>
    </w:p>
    <w:p w:rsidR="00136886" w:rsidRDefault="00136886" w:rsidP="00136886">
      <w:pPr>
        <w:rPr>
          <w:rFonts w:ascii="Arial" w:hAnsi="Arial" w:cs="Arial"/>
        </w:rPr>
      </w:pPr>
      <w:r>
        <w:rPr>
          <w:rFonts w:ascii="Arial" w:hAnsi="Arial" w:cs="Arial"/>
        </w:rPr>
        <w:t>3. Treasurer’s report accepted.  Balances: Executive $20,706.08</w:t>
      </w:r>
    </w:p>
    <w:p w:rsidR="00136886" w:rsidRDefault="00136886" w:rsidP="00136886">
      <w:pPr>
        <w:rPr>
          <w:rFonts w:ascii="Arial" w:hAnsi="Arial" w:cs="Arial"/>
        </w:rPr>
      </w:pPr>
      <w:r>
        <w:rPr>
          <w:rFonts w:ascii="Arial" w:hAnsi="Arial" w:cs="Arial"/>
        </w:rPr>
        <w:t>Day $788.43             Night $1,191.74</w:t>
      </w:r>
    </w:p>
    <w:p w:rsidR="00136886" w:rsidRDefault="00136886" w:rsidP="00136886">
      <w:pPr>
        <w:rPr>
          <w:rFonts w:ascii="Arial" w:hAnsi="Arial" w:cs="Arial"/>
        </w:rPr>
      </w:pPr>
    </w:p>
    <w:p w:rsidR="00136886" w:rsidRDefault="00C570DD" w:rsidP="00136886">
      <w:pPr>
        <w:rPr>
          <w:rFonts w:ascii="Arial" w:hAnsi="Arial" w:cs="Arial"/>
        </w:rPr>
      </w:pPr>
      <w:r>
        <w:rPr>
          <w:rFonts w:ascii="Arial" w:hAnsi="Arial" w:cs="Arial"/>
        </w:rPr>
        <w:t>4. Linda Odell and Lisa Hartman will come to a future in person board meeting.</w:t>
      </w:r>
    </w:p>
    <w:p w:rsidR="00C570DD" w:rsidRDefault="00C570DD" w:rsidP="00136886">
      <w:pPr>
        <w:rPr>
          <w:rFonts w:ascii="Arial" w:hAnsi="Arial" w:cs="Arial"/>
        </w:rPr>
      </w:pPr>
    </w:p>
    <w:p w:rsidR="00C570DD" w:rsidRDefault="00C570DD" w:rsidP="00136886">
      <w:pPr>
        <w:rPr>
          <w:rFonts w:ascii="Arial" w:hAnsi="Arial" w:cs="Arial"/>
        </w:rPr>
      </w:pPr>
      <w:r>
        <w:rPr>
          <w:rFonts w:ascii="Arial" w:hAnsi="Arial" w:cs="Arial"/>
        </w:rPr>
        <w:t>5.  Old business:</w:t>
      </w:r>
    </w:p>
    <w:p w:rsidR="00C570DD" w:rsidRDefault="00C570DD" w:rsidP="00136886">
      <w:pPr>
        <w:rPr>
          <w:rFonts w:ascii="Arial" w:hAnsi="Arial" w:cs="Arial"/>
        </w:rPr>
      </w:pPr>
      <w:r>
        <w:rPr>
          <w:rFonts w:ascii="Arial" w:hAnsi="Arial" w:cs="Arial"/>
        </w:rPr>
        <w:tab/>
        <w:t>a. Zoom account will be put in Rhonda’s name and her credit card will be used.</w:t>
      </w:r>
    </w:p>
    <w:p w:rsidR="00E07662" w:rsidRDefault="00E07662" w:rsidP="00136886">
      <w:pPr>
        <w:rPr>
          <w:rFonts w:ascii="Arial" w:hAnsi="Arial" w:cs="Arial"/>
        </w:rPr>
      </w:pPr>
      <w:r>
        <w:rPr>
          <w:rFonts w:ascii="Arial" w:hAnsi="Arial" w:cs="Arial"/>
        </w:rPr>
        <w:t>Karen said the teachers like presenting on Zoom so it appears it will be used for some time to come.</w:t>
      </w:r>
    </w:p>
    <w:p w:rsidR="00C570DD" w:rsidRDefault="00C570DD" w:rsidP="00136886">
      <w:pPr>
        <w:rPr>
          <w:rFonts w:ascii="Arial" w:hAnsi="Arial" w:cs="Arial"/>
        </w:rPr>
      </w:pPr>
    </w:p>
    <w:p w:rsidR="00C570DD" w:rsidRDefault="00C570DD" w:rsidP="00136886">
      <w:pPr>
        <w:rPr>
          <w:rFonts w:ascii="Arial" w:hAnsi="Arial" w:cs="Arial"/>
        </w:rPr>
      </w:pPr>
      <w:r>
        <w:rPr>
          <w:rFonts w:ascii="Arial" w:hAnsi="Arial" w:cs="Arial"/>
        </w:rPr>
        <w:tab/>
        <w:t xml:space="preserve">b. Door prizes: Zoomers need to be involved but they should have some responsibilities such as making arrangements for someone to get their door prize.  They need to be aware they are being seen and heard on the screen and should behave accordingly.  Rhonda will write up a notice for the newsletter with guidelines.  </w:t>
      </w:r>
    </w:p>
    <w:p w:rsidR="00A240A8" w:rsidRDefault="00C570DD" w:rsidP="00136886">
      <w:pPr>
        <w:rPr>
          <w:rFonts w:ascii="Arial" w:hAnsi="Arial" w:cs="Arial"/>
        </w:rPr>
      </w:pPr>
      <w:r>
        <w:rPr>
          <w:rFonts w:ascii="Arial" w:hAnsi="Arial" w:cs="Arial"/>
        </w:rPr>
        <w:tab/>
      </w:r>
    </w:p>
    <w:p w:rsidR="00C570DD" w:rsidRDefault="00C570DD" w:rsidP="00A240A8">
      <w:pPr>
        <w:ind w:firstLine="720"/>
        <w:rPr>
          <w:rFonts w:ascii="Arial" w:hAnsi="Arial" w:cs="Arial"/>
        </w:rPr>
      </w:pPr>
      <w:r>
        <w:rPr>
          <w:rFonts w:ascii="Arial" w:hAnsi="Arial" w:cs="Arial"/>
        </w:rPr>
        <w:t xml:space="preserve">Suggestion was made to have a special token identifying new members.  When Kitty’s term ends as night coordinator she would like to be </w:t>
      </w:r>
      <w:r w:rsidR="00B8416E">
        <w:rPr>
          <w:rFonts w:ascii="Arial" w:hAnsi="Arial" w:cs="Arial"/>
        </w:rPr>
        <w:t>source of information</w:t>
      </w:r>
      <w:r w:rsidR="00E07662">
        <w:rPr>
          <w:rFonts w:ascii="Arial" w:hAnsi="Arial" w:cs="Arial"/>
        </w:rPr>
        <w:t xml:space="preserve"> and assistance</w:t>
      </w:r>
      <w:r w:rsidR="00B8416E">
        <w:rPr>
          <w:rFonts w:ascii="Arial" w:hAnsi="Arial" w:cs="Arial"/>
        </w:rPr>
        <w:t xml:space="preserve"> for new members.  </w:t>
      </w:r>
    </w:p>
    <w:p w:rsidR="00A240A8" w:rsidRDefault="00E07662" w:rsidP="00136886">
      <w:pPr>
        <w:rPr>
          <w:rFonts w:ascii="Arial" w:hAnsi="Arial" w:cs="Arial"/>
        </w:rPr>
      </w:pPr>
      <w:r>
        <w:rPr>
          <w:rFonts w:ascii="Arial" w:hAnsi="Arial" w:cs="Arial"/>
        </w:rPr>
        <w:tab/>
      </w:r>
    </w:p>
    <w:p w:rsidR="00E07662" w:rsidRDefault="00E07662" w:rsidP="00A240A8">
      <w:pPr>
        <w:ind w:firstLine="720"/>
        <w:rPr>
          <w:rFonts w:ascii="Arial" w:hAnsi="Arial" w:cs="Arial"/>
        </w:rPr>
      </w:pPr>
      <w:r>
        <w:rPr>
          <w:rFonts w:ascii="Arial" w:hAnsi="Arial" w:cs="Arial"/>
        </w:rPr>
        <w:t xml:space="preserve">Hopefully the </w:t>
      </w:r>
      <w:r w:rsidR="00A240A8">
        <w:rPr>
          <w:rFonts w:ascii="Arial" w:hAnsi="Arial" w:cs="Arial"/>
        </w:rPr>
        <w:t xml:space="preserve">day </w:t>
      </w:r>
      <w:r>
        <w:rPr>
          <w:rFonts w:ascii="Arial" w:hAnsi="Arial" w:cs="Arial"/>
        </w:rPr>
        <w:t>monthly mini will resume in February.</w:t>
      </w:r>
    </w:p>
    <w:p w:rsidR="00B8416E" w:rsidRDefault="00B8416E" w:rsidP="00136886">
      <w:pPr>
        <w:rPr>
          <w:rFonts w:ascii="Arial" w:hAnsi="Arial" w:cs="Arial"/>
        </w:rPr>
      </w:pPr>
    </w:p>
    <w:p w:rsidR="00A240A8" w:rsidRDefault="00A240A8" w:rsidP="00136886">
      <w:pPr>
        <w:rPr>
          <w:rFonts w:ascii="Arial" w:hAnsi="Arial" w:cs="Arial"/>
        </w:rPr>
      </w:pPr>
    </w:p>
    <w:p w:rsidR="00A240A8" w:rsidRDefault="00A240A8" w:rsidP="00136886">
      <w:pPr>
        <w:rPr>
          <w:rFonts w:ascii="Arial" w:hAnsi="Arial" w:cs="Arial"/>
        </w:rPr>
      </w:pPr>
    </w:p>
    <w:p w:rsidR="00A240A8" w:rsidRDefault="00A240A8" w:rsidP="00136886">
      <w:pPr>
        <w:rPr>
          <w:rFonts w:ascii="Arial" w:hAnsi="Arial" w:cs="Arial"/>
        </w:rPr>
      </w:pPr>
    </w:p>
    <w:p w:rsidR="00A240A8" w:rsidRDefault="00A240A8" w:rsidP="00136886">
      <w:pPr>
        <w:rPr>
          <w:rFonts w:ascii="Arial" w:hAnsi="Arial" w:cs="Arial"/>
        </w:rPr>
      </w:pPr>
    </w:p>
    <w:p w:rsidR="00B8416E" w:rsidRDefault="00B8416E" w:rsidP="00136886">
      <w:pPr>
        <w:rPr>
          <w:rFonts w:ascii="Arial" w:hAnsi="Arial" w:cs="Arial"/>
        </w:rPr>
      </w:pPr>
      <w:r>
        <w:rPr>
          <w:rFonts w:ascii="Arial" w:hAnsi="Arial" w:cs="Arial"/>
        </w:rPr>
        <w:lastRenderedPageBreak/>
        <w:t>6.  New business:</w:t>
      </w:r>
    </w:p>
    <w:p w:rsidR="00B8416E" w:rsidRDefault="00B8416E" w:rsidP="00136886">
      <w:pPr>
        <w:rPr>
          <w:rFonts w:ascii="Arial" w:hAnsi="Arial" w:cs="Arial"/>
        </w:rPr>
      </w:pPr>
      <w:r>
        <w:rPr>
          <w:rFonts w:ascii="Arial" w:hAnsi="Arial" w:cs="Arial"/>
        </w:rPr>
        <w:tab/>
        <w:t>a.</w:t>
      </w:r>
      <w:r w:rsidR="00E07662">
        <w:rPr>
          <w:rFonts w:ascii="Arial" w:hAnsi="Arial" w:cs="Arial"/>
        </w:rPr>
        <w:t xml:space="preserve"> Terry Hanson wants to present a sew along mystery to the guild starting in February, ending in June.  It will be a lap size and there will be no cost to join.  Directions will only be send by email.  When a photo is sent to her as you finish each clue she will send out the next directions.  All agreed this was a good idea.</w:t>
      </w:r>
    </w:p>
    <w:p w:rsidR="00E07662" w:rsidRDefault="00E07662" w:rsidP="00136886">
      <w:pPr>
        <w:rPr>
          <w:rFonts w:ascii="Arial" w:hAnsi="Arial" w:cs="Arial"/>
        </w:rPr>
      </w:pPr>
    </w:p>
    <w:p w:rsidR="00E07662" w:rsidRDefault="00E07662" w:rsidP="00136886">
      <w:pPr>
        <w:rPr>
          <w:rFonts w:ascii="Arial" w:hAnsi="Arial" w:cs="Arial"/>
        </w:rPr>
      </w:pPr>
      <w:r>
        <w:rPr>
          <w:rFonts w:ascii="Arial" w:hAnsi="Arial" w:cs="Arial"/>
        </w:rPr>
        <w:tab/>
        <w:t xml:space="preserve">b. P.O. Box:  </w:t>
      </w:r>
      <w:r w:rsidR="00A240A8">
        <w:rPr>
          <w:rFonts w:ascii="Arial" w:hAnsi="Arial" w:cs="Arial"/>
        </w:rPr>
        <w:t>Now that bank statements are online do we need the post office box?  Insurance notices, IRS, and storage bill comes through the mail so it seems we do need a postal box.  Maybe we could get a smaller one.  Natalie will check the cost at the UPS store in Kiln Creek.</w:t>
      </w:r>
    </w:p>
    <w:p w:rsidR="00A240A8" w:rsidRDefault="00A240A8" w:rsidP="00136886">
      <w:pPr>
        <w:rPr>
          <w:rFonts w:ascii="Arial" w:hAnsi="Arial" w:cs="Arial"/>
        </w:rPr>
      </w:pPr>
    </w:p>
    <w:p w:rsidR="00A240A8" w:rsidRDefault="00A240A8" w:rsidP="00136886">
      <w:pPr>
        <w:rPr>
          <w:rFonts w:ascii="Arial" w:hAnsi="Arial" w:cs="Arial"/>
        </w:rPr>
      </w:pPr>
      <w:r>
        <w:rPr>
          <w:rFonts w:ascii="Arial" w:hAnsi="Arial" w:cs="Arial"/>
        </w:rPr>
        <w:tab/>
        <w:t>c. Karen said Lily Erickson will be the next challenge chair.  Information will be available in February.</w:t>
      </w:r>
    </w:p>
    <w:p w:rsidR="00A240A8" w:rsidRDefault="00A240A8" w:rsidP="00136886">
      <w:pPr>
        <w:rPr>
          <w:rFonts w:ascii="Arial" w:hAnsi="Arial" w:cs="Arial"/>
        </w:rPr>
      </w:pPr>
    </w:p>
    <w:p w:rsidR="00A240A8" w:rsidRDefault="00A240A8" w:rsidP="00136886">
      <w:pPr>
        <w:rPr>
          <w:rFonts w:ascii="Arial" w:hAnsi="Arial" w:cs="Arial"/>
        </w:rPr>
      </w:pPr>
      <w:r>
        <w:rPr>
          <w:rFonts w:ascii="Arial" w:hAnsi="Arial" w:cs="Arial"/>
        </w:rPr>
        <w:t>7. Meeting was adjourned at 6:56 pm.</w:t>
      </w:r>
    </w:p>
    <w:p w:rsidR="00A240A8" w:rsidRDefault="00A240A8" w:rsidP="00136886">
      <w:pPr>
        <w:rPr>
          <w:rFonts w:ascii="Arial" w:hAnsi="Arial" w:cs="Arial"/>
        </w:rPr>
      </w:pPr>
    </w:p>
    <w:p w:rsidR="00A240A8" w:rsidRDefault="00A240A8" w:rsidP="00136886">
      <w:pPr>
        <w:rPr>
          <w:rFonts w:ascii="Arial" w:hAnsi="Arial" w:cs="Arial"/>
        </w:rPr>
      </w:pPr>
      <w:r>
        <w:rPr>
          <w:rFonts w:ascii="Arial" w:hAnsi="Arial" w:cs="Arial"/>
        </w:rPr>
        <w:t>Respectfully submitted,</w:t>
      </w:r>
    </w:p>
    <w:p w:rsidR="00A240A8" w:rsidRDefault="00A240A8" w:rsidP="00136886">
      <w:pPr>
        <w:rPr>
          <w:rFonts w:ascii="Arial" w:hAnsi="Arial" w:cs="Arial"/>
        </w:rPr>
      </w:pPr>
    </w:p>
    <w:p w:rsidR="00A240A8" w:rsidRDefault="00A240A8" w:rsidP="00136886">
      <w:pPr>
        <w:rPr>
          <w:rFonts w:ascii="Arial" w:hAnsi="Arial" w:cs="Arial"/>
        </w:rPr>
      </w:pPr>
    </w:p>
    <w:p w:rsidR="00A240A8" w:rsidRDefault="00A240A8" w:rsidP="00136886">
      <w:pPr>
        <w:rPr>
          <w:rFonts w:ascii="Arial" w:hAnsi="Arial" w:cs="Arial"/>
        </w:rPr>
      </w:pPr>
      <w:r>
        <w:rPr>
          <w:rFonts w:ascii="Arial" w:hAnsi="Arial" w:cs="Arial"/>
        </w:rPr>
        <w:t>Lois A. Bates</w:t>
      </w:r>
    </w:p>
    <w:p w:rsidR="00A240A8" w:rsidRPr="000E5633" w:rsidRDefault="00A240A8" w:rsidP="00136886">
      <w:pPr>
        <w:rPr>
          <w:rFonts w:ascii="Arial" w:hAnsi="Arial" w:cs="Arial"/>
        </w:rPr>
      </w:pPr>
      <w:r>
        <w:rPr>
          <w:rFonts w:ascii="Arial" w:hAnsi="Arial" w:cs="Arial"/>
        </w:rPr>
        <w:t>Executive Secretary</w:t>
      </w:r>
    </w:p>
    <w:p w:rsidR="00136886" w:rsidRDefault="00136886" w:rsidP="00136886"/>
    <w:p w:rsidR="003C4388" w:rsidRDefault="003C4388"/>
    <w:sectPr w:rsidR="003C4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86"/>
    <w:rsid w:val="00136886"/>
    <w:rsid w:val="003C4388"/>
    <w:rsid w:val="00693788"/>
    <w:rsid w:val="00A240A8"/>
    <w:rsid w:val="00AC3C87"/>
    <w:rsid w:val="00B8416E"/>
    <w:rsid w:val="00C570DD"/>
    <w:rsid w:val="00E0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49F46-739A-43D7-BFAF-2046B781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Bates</dc:creator>
  <cp:keywords/>
  <dc:description/>
  <cp:lastModifiedBy>Lois Bates</cp:lastModifiedBy>
  <cp:revision>2</cp:revision>
  <cp:lastPrinted>2022-01-21T19:35:00Z</cp:lastPrinted>
  <dcterms:created xsi:type="dcterms:W3CDTF">2022-01-21T21:23:00Z</dcterms:created>
  <dcterms:modified xsi:type="dcterms:W3CDTF">2022-01-21T21:23:00Z</dcterms:modified>
</cp:coreProperties>
</file>