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A883FDB" w14:textId="77777777" w:rsidR="009844C2" w:rsidRDefault="00167928">
      <w:pPr>
        <w:wordWrap w:val="0"/>
        <w:rPr>
          <w:rFonts w:cs="Arial"/>
        </w:rPr>
      </w:pPr>
      <w:bookmarkStart w:id="0" w:name="_GoBack"/>
      <w:bookmarkEnd w:id="0"/>
      <w:r>
        <w:rPr>
          <w:rFonts w:cs="Arial"/>
        </w:rPr>
        <w:t xml:space="preserve">Risk Management Coordinator's Report </w:t>
      </w:r>
    </w:p>
    <w:p w14:paraId="18068269" w14:textId="77777777" w:rsidR="009844C2" w:rsidRDefault="00167928">
      <w:pPr>
        <w:wordWrap w:val="0"/>
        <w:rPr>
          <w:rFonts w:cs="Arial"/>
        </w:rPr>
      </w:pPr>
      <w:r>
        <w:rPr>
          <w:rFonts w:cs="Arial"/>
        </w:rPr>
        <w:t>November  21, 2020</w:t>
      </w:r>
    </w:p>
    <w:p w14:paraId="4CC5C56B" w14:textId="77777777" w:rsidR="009844C2" w:rsidRDefault="009844C2">
      <w:pPr>
        <w:wordWrap w:val="0"/>
        <w:rPr>
          <w:rFonts w:cs="Arial"/>
        </w:rPr>
      </w:pPr>
    </w:p>
    <w:p w14:paraId="5A337A74" w14:textId="77777777" w:rsidR="009844C2" w:rsidRDefault="00167928">
      <w:pPr>
        <w:wordWrap w:val="0"/>
        <w:rPr>
          <w:rFonts w:cs="Arial"/>
        </w:rPr>
      </w:pPr>
      <w:r>
        <w:rPr>
          <w:rFonts w:cs="Arial"/>
        </w:rPr>
        <w:t xml:space="preserve">This report presents for the chapter the third part of the chapter orientation.  So far the emphasis for this year's chapter orientation  is the fact that all members of the chapter is </w:t>
      </w:r>
      <w:r>
        <w:rPr>
          <w:rFonts w:cs="Arial"/>
        </w:rPr>
        <w:t>responsible  for the success or failure  of the Youth programs. Our sorority has always asked the members working in the various programs to listen, read, and follow whatever was expected. Now more than ever our sorority wants every financial Soror connect</w:t>
      </w:r>
      <w:r>
        <w:rPr>
          <w:rFonts w:cs="Arial"/>
        </w:rPr>
        <w:t>ed to a chapter to also listen, read, and follow what is expected.  Everyone is responsible  for keeping up with expectations.  HOW. One way is by the orientations, trainings, webinars, DID and other workshops. As well as the various  levels of sorority we</w:t>
      </w:r>
      <w:r>
        <w:rPr>
          <w:rFonts w:cs="Arial"/>
        </w:rPr>
        <w:t>bsites.</w:t>
      </w:r>
    </w:p>
    <w:p w14:paraId="03ED9327" w14:textId="77777777" w:rsidR="009844C2" w:rsidRDefault="00167928">
      <w:pPr>
        <w:wordWrap w:val="0"/>
        <w:rPr>
          <w:rFonts w:cs="Arial"/>
        </w:rPr>
      </w:pPr>
      <w:r>
        <w:rPr>
          <w:rFonts w:cs="Arial"/>
        </w:rPr>
        <w:t>As with other programs in our sorority, not being directly involved in the youth programs does not excuse a Soror from understanding the part she plays for things to function correctly in the chapter.  If a Soror is asked to do something with the y</w:t>
      </w:r>
      <w:r>
        <w:rPr>
          <w:rFonts w:cs="Arial"/>
        </w:rPr>
        <w:t>outh program, that soror should know if she can or can not do what is asked of her.  A Soror should know what she needs to do to take part MORE THAN ONCE with Delta Academy  or GEMS.  She should NOT be on the Zoom during the program. She should know when t</w:t>
      </w:r>
      <w:r>
        <w:rPr>
          <w:rFonts w:cs="Arial"/>
        </w:rPr>
        <w:t>he sorority says we can do face to face, if it ever happens this year.  She should  not allow any Soror to talk her into doing something BEFORE checking with the Risk Management Coordinator, Chapter President, or online at the sorority website under Progra</w:t>
      </w:r>
      <w:r>
        <w:rPr>
          <w:rFonts w:cs="Arial"/>
        </w:rPr>
        <w:t xml:space="preserve">m Planning and Development. Throughout  the year updates will come out to keep chapter members inform about our youth programs. </w:t>
      </w:r>
    </w:p>
    <w:p w14:paraId="4C32FEEE" w14:textId="77777777" w:rsidR="009844C2" w:rsidRDefault="00167928">
      <w:pPr>
        <w:wordWrap w:val="0"/>
        <w:rPr>
          <w:rFonts w:cs="Arial"/>
        </w:rPr>
      </w:pPr>
      <w:r>
        <w:rPr>
          <w:rFonts w:cs="Arial"/>
        </w:rPr>
        <w:t>All Sorors a are responsible  for what is on the three sorority websites. Answers are there to help know what to expect.   If y</w:t>
      </w:r>
      <w:r>
        <w:rPr>
          <w:rFonts w:cs="Arial"/>
        </w:rPr>
        <w:t xml:space="preserve">ou miss a meeting, check out the chapter website. </w:t>
      </w:r>
    </w:p>
    <w:p w14:paraId="5B6AE067" w14:textId="77777777" w:rsidR="009844C2" w:rsidRDefault="00167928">
      <w:pPr>
        <w:wordWrap w:val="0"/>
        <w:rPr>
          <w:rFonts w:cs="Arial"/>
        </w:rPr>
      </w:pPr>
      <w:r>
        <w:rPr>
          <w:rFonts w:cs="Arial"/>
        </w:rPr>
        <w:t>The three websites:</w:t>
      </w:r>
    </w:p>
    <w:p w14:paraId="2E2FB77F" w14:textId="77777777" w:rsidR="009844C2" w:rsidRDefault="00167928">
      <w:pPr>
        <w:wordWrap w:val="0"/>
        <w:rPr>
          <w:rFonts w:cs="Arial"/>
        </w:rPr>
      </w:pPr>
      <w:hyperlink r:id="rId4" w:history="1">
        <w:r>
          <w:rPr>
            <w:rStyle w:val="Hyperlink"/>
            <w:rFonts w:cs="Arial"/>
          </w:rPr>
          <w:t>Www.hhibacdst.org</w:t>
        </w:r>
      </w:hyperlink>
      <w:r>
        <w:rPr>
          <w:rFonts w:cs="Arial"/>
        </w:rPr>
        <w:t xml:space="preserve"> </w:t>
      </w:r>
    </w:p>
    <w:p w14:paraId="779F4213" w14:textId="77777777" w:rsidR="009844C2" w:rsidRDefault="00167928">
      <w:pPr>
        <w:wordWrap w:val="0"/>
        <w:rPr>
          <w:rFonts w:cs="Arial"/>
        </w:rPr>
      </w:pPr>
      <w:hyperlink r:id="rId5" w:history="1">
        <w:r>
          <w:rPr>
            <w:rStyle w:val="Hyperlink"/>
            <w:rFonts w:cs="Arial"/>
          </w:rPr>
          <w:t>Www.dstsouthatlanticregion.org</w:t>
        </w:r>
      </w:hyperlink>
      <w:r>
        <w:rPr>
          <w:rFonts w:cs="Arial"/>
        </w:rPr>
        <w:t xml:space="preserve"> </w:t>
      </w:r>
    </w:p>
    <w:p w14:paraId="33B6C2EC" w14:textId="77777777" w:rsidR="009844C2" w:rsidRDefault="00167928">
      <w:pPr>
        <w:wordWrap w:val="0"/>
        <w:rPr>
          <w:rFonts w:cs="Arial"/>
        </w:rPr>
      </w:pPr>
      <w:hyperlink r:id="rId6" w:history="1">
        <w:r>
          <w:rPr>
            <w:rStyle w:val="Hyperlink"/>
            <w:rFonts w:cs="Arial"/>
          </w:rPr>
          <w:t>Www.deltasigmathetasorority.org</w:t>
        </w:r>
      </w:hyperlink>
    </w:p>
    <w:p w14:paraId="0560A07E" w14:textId="77777777" w:rsidR="009844C2" w:rsidRDefault="00167928">
      <w:pPr>
        <w:wordWrap w:val="0"/>
        <w:rPr>
          <w:rFonts w:cs="Arial"/>
        </w:rPr>
      </w:pPr>
      <w:r>
        <w:rPr>
          <w:rFonts w:cs="Arial"/>
        </w:rPr>
        <w:t>Respectfully  submitted,</w:t>
      </w:r>
    </w:p>
    <w:p w14:paraId="66F9C38F" w14:textId="77777777" w:rsidR="009844C2" w:rsidRDefault="00167928">
      <w:pPr>
        <w:wordWrap w:val="0"/>
        <w:rPr>
          <w:rFonts w:cs="Arial"/>
        </w:rPr>
      </w:pPr>
      <w:r>
        <w:rPr>
          <w:rFonts w:cs="Arial"/>
        </w:rPr>
        <w:t>Beverly Ohemeng</w:t>
      </w:r>
    </w:p>
    <w:p w14:paraId="16D03139" w14:textId="77777777" w:rsidR="009844C2" w:rsidRDefault="00167928">
      <w:pPr>
        <w:wordWrap w:val="0"/>
        <w:rPr>
          <w:rFonts w:cs="Arial"/>
        </w:rPr>
      </w:pPr>
      <w:r>
        <w:rPr>
          <w:rFonts w:cs="Arial"/>
        </w:rPr>
        <w:t xml:space="preserve">Risk Management Coordinator </w:t>
      </w:r>
    </w:p>
    <w:sectPr w:rsidR="00984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함초롬돋움">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hideGrammaticalErrors/>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4C2"/>
    <w:rsid w:val="00167928"/>
    <w:rsid w:val="009844C2"/>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7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ltasigmathetasorority.org" TargetMode="External"/><Relationship Id="rId5" Type="http://schemas.openxmlformats.org/officeDocument/2006/relationships/hyperlink" Target="http://Www.dstsouthatlanticregion.org" TargetMode="External"/><Relationship Id="rId4" Type="http://schemas.openxmlformats.org/officeDocument/2006/relationships/hyperlink" Target="http://Www.hhibacd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함초롬돋움"/>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함초롬돋움"/>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1832</Characters>
  <Application>Microsoft Office Word</Application>
  <DocSecurity>0</DocSecurity>
  <Lines>15</Lines>
  <Paragraphs>4</Paragraphs>
  <ScaleCrop>false</ScaleCrop>
  <Manager/>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2020-11-13T18:25:00Z</dcterms:created>
  <dcterms:modified xsi:type="dcterms:W3CDTF">2020-11-13T18:25:00Z</dcterms:modified>
</cp:coreProperties>
</file>