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1BA16" w14:textId="2B573861" w:rsidR="000713D7" w:rsidRPr="000E385F" w:rsidRDefault="000713D7" w:rsidP="004B449C">
      <w:pPr>
        <w:rPr>
          <w:color w:val="auto"/>
          <w:sz w:val="36"/>
          <w:szCs w:val="36"/>
        </w:rPr>
      </w:pPr>
      <w:r w:rsidRPr="000E385F">
        <w:rPr>
          <w:color w:val="auto"/>
          <w:sz w:val="36"/>
          <w:szCs w:val="36"/>
        </w:rPr>
        <w:t>Bible Reading And Study Week</w:t>
      </w:r>
      <w:r w:rsidR="001B5275" w:rsidRPr="000E385F">
        <w:rPr>
          <w:color w:val="auto"/>
          <w:sz w:val="36"/>
          <w:szCs w:val="36"/>
        </w:rPr>
        <w:t xml:space="preserve"> </w:t>
      </w:r>
      <w:r w:rsidR="00004163" w:rsidRPr="000E385F">
        <w:rPr>
          <w:color w:val="auto"/>
          <w:sz w:val="36"/>
          <w:szCs w:val="36"/>
        </w:rPr>
        <w:t xml:space="preserve">1 </w:t>
      </w:r>
      <w:r w:rsidR="001B5275" w:rsidRPr="000E385F">
        <w:rPr>
          <w:color w:val="auto"/>
          <w:sz w:val="36"/>
          <w:szCs w:val="36"/>
        </w:rPr>
        <w:t>– Consider the following in your reading</w:t>
      </w:r>
      <w:r w:rsidR="008A0ACA" w:rsidRPr="000E385F">
        <w:rPr>
          <w:color w:val="auto"/>
          <w:sz w:val="36"/>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2109"/>
        <w:gridCol w:w="2880"/>
        <w:gridCol w:w="2965"/>
      </w:tblGrid>
      <w:tr w:rsidR="00C2235B" w:rsidRPr="00F079D8" w14:paraId="62AE1273" w14:textId="77777777" w:rsidTr="001C5F36">
        <w:trPr>
          <w:trHeight w:val="20"/>
          <w:tblHeader/>
        </w:trPr>
        <w:tc>
          <w:tcPr>
            <w:tcW w:w="1396" w:type="dxa"/>
            <w:shd w:val="clear" w:color="auto" w:fill="C5E0B3" w:themeFill="accent6" w:themeFillTint="66"/>
            <w:noWrap/>
            <w:vAlign w:val="center"/>
          </w:tcPr>
          <w:p w14:paraId="7D9124D8" w14:textId="5DBBAF0D" w:rsidR="00C2235B" w:rsidRPr="00BB09EB" w:rsidRDefault="00C2235B" w:rsidP="00CB1F0B">
            <w:pPr>
              <w:spacing w:after="0" w:line="480" w:lineRule="auto"/>
              <w:rPr>
                <w:rFonts w:eastAsia="Times New Roman" w:cs="Times New Roman"/>
                <w:color w:val="auto"/>
                <w:sz w:val="28"/>
                <w:szCs w:val="28"/>
              </w:rPr>
            </w:pPr>
            <w:r w:rsidRPr="00BB09EB">
              <w:rPr>
                <w:rFonts w:eastAsia="Times New Roman" w:cs="Times New Roman"/>
                <w:color w:val="auto"/>
                <w:sz w:val="28"/>
                <w:szCs w:val="28"/>
              </w:rPr>
              <w:t>Date</w:t>
            </w:r>
          </w:p>
        </w:tc>
        <w:tc>
          <w:tcPr>
            <w:tcW w:w="2109" w:type="dxa"/>
            <w:shd w:val="clear" w:color="auto" w:fill="C5E0B3" w:themeFill="accent6" w:themeFillTint="66"/>
            <w:noWrap/>
            <w:vAlign w:val="center"/>
          </w:tcPr>
          <w:p w14:paraId="443F6A5B" w14:textId="4C0AD525" w:rsidR="00C2235B" w:rsidRPr="00BB09EB" w:rsidRDefault="00C2235B" w:rsidP="00CB1F0B">
            <w:pPr>
              <w:spacing w:after="0" w:line="480" w:lineRule="auto"/>
              <w:rPr>
                <w:rFonts w:eastAsia="Times New Roman" w:cs="Times New Roman"/>
                <w:color w:val="auto"/>
                <w:sz w:val="28"/>
                <w:szCs w:val="28"/>
              </w:rPr>
            </w:pPr>
            <w:r w:rsidRPr="00BB09EB">
              <w:rPr>
                <w:rFonts w:eastAsia="Times New Roman" w:cs="Times New Roman"/>
                <w:color w:val="auto"/>
                <w:sz w:val="28"/>
                <w:szCs w:val="28"/>
              </w:rPr>
              <w:t>Scripture</w:t>
            </w:r>
          </w:p>
        </w:tc>
        <w:tc>
          <w:tcPr>
            <w:tcW w:w="2880" w:type="dxa"/>
            <w:shd w:val="clear" w:color="auto" w:fill="C5E0B3" w:themeFill="accent6" w:themeFillTint="66"/>
          </w:tcPr>
          <w:p w14:paraId="4FDFF083" w14:textId="30A7B58C" w:rsidR="00C2235B" w:rsidRPr="00BB09EB" w:rsidRDefault="004D6A0E" w:rsidP="00CB1F0B">
            <w:pPr>
              <w:spacing w:after="0" w:line="480" w:lineRule="auto"/>
              <w:rPr>
                <w:color w:val="auto"/>
                <w:sz w:val="28"/>
                <w:szCs w:val="28"/>
              </w:rPr>
            </w:pPr>
            <w:r w:rsidRPr="00BB09EB">
              <w:rPr>
                <w:color w:val="auto"/>
                <w:sz w:val="28"/>
                <w:szCs w:val="28"/>
              </w:rPr>
              <w:t>Comments</w:t>
            </w:r>
          </w:p>
        </w:tc>
        <w:tc>
          <w:tcPr>
            <w:tcW w:w="2965" w:type="dxa"/>
            <w:shd w:val="clear" w:color="auto" w:fill="C5E0B3" w:themeFill="accent6" w:themeFillTint="66"/>
          </w:tcPr>
          <w:p w14:paraId="5D1AA80E" w14:textId="1668E20D" w:rsidR="00C2235B" w:rsidRPr="00BB09EB" w:rsidRDefault="004D6A0E" w:rsidP="00CB1F0B">
            <w:pPr>
              <w:spacing w:after="0" w:line="480" w:lineRule="auto"/>
              <w:rPr>
                <w:rFonts w:eastAsia="Times New Roman" w:cs="Times New Roman"/>
                <w:color w:val="auto"/>
                <w:sz w:val="28"/>
                <w:szCs w:val="28"/>
              </w:rPr>
            </w:pPr>
            <w:r w:rsidRPr="00BB09EB">
              <w:rPr>
                <w:rFonts w:eastAsia="Times New Roman" w:cs="Times New Roman"/>
                <w:color w:val="auto"/>
                <w:sz w:val="28"/>
                <w:szCs w:val="28"/>
              </w:rPr>
              <w:t>Questions</w:t>
            </w:r>
          </w:p>
        </w:tc>
      </w:tr>
      <w:tr w:rsidR="00C2235B" w:rsidRPr="00F079D8" w14:paraId="67D34DF7" w14:textId="6A664C79" w:rsidTr="001C5F36">
        <w:trPr>
          <w:trHeight w:val="3588"/>
        </w:trPr>
        <w:tc>
          <w:tcPr>
            <w:tcW w:w="1396" w:type="dxa"/>
            <w:shd w:val="clear" w:color="auto" w:fill="E2EFD9" w:themeFill="accent6" w:themeFillTint="33"/>
            <w:noWrap/>
            <w:vAlign w:val="center"/>
            <w:hideMark/>
          </w:tcPr>
          <w:p w14:paraId="6B068D6F" w14:textId="77777777" w:rsidR="00C2235B" w:rsidRPr="009D135A" w:rsidRDefault="00C2235B" w:rsidP="000713D7">
            <w:pPr>
              <w:spacing w:after="0" w:line="240" w:lineRule="auto"/>
              <w:rPr>
                <w:rFonts w:eastAsia="Times New Roman" w:cs="Times New Roman"/>
                <w:color w:val="auto"/>
                <w:szCs w:val="24"/>
              </w:rPr>
            </w:pPr>
            <w:r w:rsidRPr="009D135A">
              <w:rPr>
                <w:rFonts w:eastAsia="Times New Roman" w:cs="Times New Roman"/>
                <w:color w:val="auto"/>
                <w:szCs w:val="24"/>
              </w:rPr>
              <w:t>Sunday, May 1, 2022</w:t>
            </w:r>
          </w:p>
        </w:tc>
        <w:tc>
          <w:tcPr>
            <w:tcW w:w="2109" w:type="dxa"/>
            <w:shd w:val="clear" w:color="auto" w:fill="E2EFD9" w:themeFill="accent6" w:themeFillTint="33"/>
            <w:noWrap/>
            <w:vAlign w:val="center"/>
            <w:hideMark/>
          </w:tcPr>
          <w:p w14:paraId="756CBE74" w14:textId="19780998" w:rsidR="00C2235B" w:rsidRPr="009D135A" w:rsidRDefault="00C2235B" w:rsidP="009D135A">
            <w:pPr>
              <w:spacing w:after="0" w:line="240" w:lineRule="auto"/>
              <w:rPr>
                <w:rFonts w:eastAsia="Times New Roman" w:cs="Times New Roman"/>
                <w:color w:val="auto"/>
                <w:szCs w:val="24"/>
              </w:rPr>
            </w:pPr>
            <w:r w:rsidRPr="009D135A">
              <w:rPr>
                <w:rFonts w:eastAsia="Times New Roman" w:cs="Times New Roman"/>
                <w:color w:val="auto"/>
                <w:szCs w:val="24"/>
              </w:rPr>
              <w:t>Hebrews 1:1-</w:t>
            </w:r>
            <w:r w:rsidRPr="00F079D8">
              <w:rPr>
                <w:rFonts w:eastAsia="Times New Roman" w:cs="Times New Roman"/>
                <w:color w:val="auto"/>
                <w:szCs w:val="24"/>
              </w:rPr>
              <w:t>3</w:t>
            </w:r>
          </w:p>
        </w:tc>
        <w:tc>
          <w:tcPr>
            <w:tcW w:w="2880" w:type="dxa"/>
            <w:shd w:val="clear" w:color="auto" w:fill="E2EFD9" w:themeFill="accent6" w:themeFillTint="33"/>
          </w:tcPr>
          <w:p w14:paraId="05EEEA20" w14:textId="379046EA" w:rsidR="00C2235B" w:rsidRPr="00F079D8" w:rsidRDefault="00C2235B" w:rsidP="006A2FE4">
            <w:pPr>
              <w:spacing w:after="0" w:line="240" w:lineRule="auto"/>
              <w:rPr>
                <w:rFonts w:eastAsia="Times New Roman" w:cs="Times New Roman"/>
                <w:color w:val="auto"/>
                <w:szCs w:val="24"/>
              </w:rPr>
            </w:pPr>
            <w:r w:rsidRPr="00F079D8">
              <w:rPr>
                <w:color w:val="auto"/>
              </w:rPr>
              <w:t>Think of all the great ones: Moses, Elijah, Elisha, Isaiah, Jeremiah, Ezekiel, Daniel—none comes close to Jesus Christ.</w:t>
            </w:r>
            <w:r w:rsidR="006A2FE4">
              <w:rPr>
                <w:color w:val="auto"/>
              </w:rPr>
              <w:t xml:space="preserve"> </w:t>
            </w:r>
            <w:r w:rsidR="006A2FE4" w:rsidRPr="00F079D8">
              <w:rPr>
                <w:color w:val="auto"/>
              </w:rPr>
              <w:t>The prophets were truly a powerful blessing to God’s people throughout the Old Testament, but they were sinners just like us. God spoke to and through them at certain times and in various ways.</w:t>
            </w:r>
          </w:p>
        </w:tc>
        <w:tc>
          <w:tcPr>
            <w:tcW w:w="2965" w:type="dxa"/>
            <w:shd w:val="clear" w:color="auto" w:fill="E2EFD9" w:themeFill="accent6" w:themeFillTint="33"/>
          </w:tcPr>
          <w:p w14:paraId="48D5183F" w14:textId="77777777" w:rsidR="00C2235B" w:rsidRPr="00F079D8" w:rsidRDefault="00C2235B" w:rsidP="00C2235B">
            <w:pPr>
              <w:spacing w:after="0" w:line="240" w:lineRule="auto"/>
              <w:rPr>
                <w:rFonts w:eastAsia="Times New Roman" w:cs="Times New Roman"/>
                <w:color w:val="auto"/>
                <w:szCs w:val="24"/>
              </w:rPr>
            </w:pPr>
            <w:r w:rsidRPr="00F079D8">
              <w:rPr>
                <w:rFonts w:eastAsia="Times New Roman" w:cs="Times New Roman"/>
                <w:color w:val="auto"/>
                <w:szCs w:val="24"/>
              </w:rPr>
              <w:t>Provide the 7 superior differences between Jesus and the prophets identified in these verses.</w:t>
            </w:r>
          </w:p>
          <w:p w14:paraId="321015C2" w14:textId="77777777" w:rsidR="00C2235B" w:rsidRPr="00F079D8" w:rsidRDefault="00C2235B" w:rsidP="00C2235B">
            <w:pPr>
              <w:spacing w:after="0" w:line="240" w:lineRule="auto"/>
              <w:rPr>
                <w:rFonts w:eastAsia="Times New Roman" w:cs="Times New Roman"/>
                <w:color w:val="auto"/>
                <w:szCs w:val="24"/>
              </w:rPr>
            </w:pPr>
          </w:p>
          <w:p w14:paraId="7190BC95" w14:textId="77777777" w:rsidR="00C2235B" w:rsidRPr="00F079D8" w:rsidRDefault="00C2235B" w:rsidP="00961895">
            <w:pPr>
              <w:spacing w:after="0" w:line="240" w:lineRule="auto"/>
              <w:rPr>
                <w:rFonts w:eastAsia="Times New Roman" w:cs="Times New Roman"/>
                <w:color w:val="auto"/>
                <w:szCs w:val="24"/>
              </w:rPr>
            </w:pPr>
          </w:p>
        </w:tc>
      </w:tr>
      <w:tr w:rsidR="00C2235B" w:rsidRPr="00F079D8" w14:paraId="0CB327D7" w14:textId="051C4604" w:rsidTr="001C5F36">
        <w:trPr>
          <w:trHeight w:val="3588"/>
        </w:trPr>
        <w:tc>
          <w:tcPr>
            <w:tcW w:w="1396" w:type="dxa"/>
            <w:shd w:val="clear" w:color="auto" w:fill="C5E0B3" w:themeFill="accent6" w:themeFillTint="66"/>
            <w:noWrap/>
            <w:vAlign w:val="center"/>
            <w:hideMark/>
          </w:tcPr>
          <w:p w14:paraId="3062F73D" w14:textId="77777777" w:rsidR="00C2235B" w:rsidRPr="009D135A" w:rsidRDefault="00C2235B" w:rsidP="000713D7">
            <w:pPr>
              <w:spacing w:after="0" w:line="240" w:lineRule="auto"/>
              <w:rPr>
                <w:rFonts w:eastAsia="Times New Roman" w:cs="Times New Roman"/>
                <w:color w:val="auto"/>
                <w:szCs w:val="24"/>
              </w:rPr>
            </w:pPr>
            <w:r w:rsidRPr="009D135A">
              <w:rPr>
                <w:rFonts w:eastAsia="Times New Roman" w:cs="Times New Roman"/>
                <w:color w:val="auto"/>
                <w:szCs w:val="24"/>
              </w:rPr>
              <w:t>Monday, May 2, 2022</w:t>
            </w:r>
          </w:p>
        </w:tc>
        <w:tc>
          <w:tcPr>
            <w:tcW w:w="2109" w:type="dxa"/>
            <w:shd w:val="clear" w:color="auto" w:fill="C5E0B3" w:themeFill="accent6" w:themeFillTint="66"/>
            <w:noWrap/>
            <w:vAlign w:val="center"/>
            <w:hideMark/>
          </w:tcPr>
          <w:p w14:paraId="5FB3B853" w14:textId="138BB8FD" w:rsidR="00C2235B" w:rsidRPr="009D135A" w:rsidRDefault="00C2235B" w:rsidP="009D135A">
            <w:pPr>
              <w:spacing w:after="0" w:line="240" w:lineRule="auto"/>
              <w:rPr>
                <w:rFonts w:eastAsia="Times New Roman" w:cs="Times New Roman"/>
                <w:color w:val="auto"/>
                <w:szCs w:val="24"/>
              </w:rPr>
            </w:pPr>
            <w:r w:rsidRPr="009D135A">
              <w:rPr>
                <w:rFonts w:eastAsia="Times New Roman" w:cs="Times New Roman"/>
                <w:color w:val="auto"/>
                <w:szCs w:val="24"/>
              </w:rPr>
              <w:t>Hebrews 1:</w:t>
            </w:r>
            <w:r w:rsidRPr="00F079D8">
              <w:rPr>
                <w:rFonts w:eastAsia="Times New Roman" w:cs="Times New Roman"/>
                <w:color w:val="auto"/>
                <w:szCs w:val="24"/>
              </w:rPr>
              <w:t>4</w:t>
            </w:r>
            <w:r w:rsidRPr="009D135A">
              <w:rPr>
                <w:rFonts w:eastAsia="Times New Roman" w:cs="Times New Roman"/>
                <w:color w:val="auto"/>
                <w:szCs w:val="24"/>
              </w:rPr>
              <w:t>-14</w:t>
            </w:r>
          </w:p>
        </w:tc>
        <w:tc>
          <w:tcPr>
            <w:tcW w:w="2880" w:type="dxa"/>
            <w:shd w:val="clear" w:color="auto" w:fill="C5E0B3" w:themeFill="accent6" w:themeFillTint="66"/>
          </w:tcPr>
          <w:p w14:paraId="54A7EAC0" w14:textId="77777777" w:rsidR="008D4130" w:rsidRDefault="00C2235B" w:rsidP="001A5462">
            <w:pPr>
              <w:spacing w:after="0" w:line="240" w:lineRule="auto"/>
              <w:rPr>
                <w:color w:val="auto"/>
              </w:rPr>
            </w:pPr>
            <w:r>
              <w:rPr>
                <w:color w:val="auto"/>
              </w:rPr>
              <w:t xml:space="preserve">The </w:t>
            </w:r>
            <w:r w:rsidRPr="00F079D8">
              <w:rPr>
                <w:color w:val="auto"/>
              </w:rPr>
              <w:t xml:space="preserve">Old Testament has many accounts of mighty angels: </w:t>
            </w:r>
          </w:p>
          <w:p w14:paraId="1078951F" w14:textId="3A815618" w:rsidR="008D4130" w:rsidRDefault="008D4130" w:rsidP="001A5462">
            <w:pPr>
              <w:spacing w:after="0" w:line="240" w:lineRule="auto"/>
              <w:rPr>
                <w:color w:val="auto"/>
              </w:rPr>
            </w:pPr>
            <w:r>
              <w:rPr>
                <w:color w:val="auto"/>
              </w:rPr>
              <w:t xml:space="preserve">1) </w:t>
            </w:r>
            <w:r w:rsidR="00C2235B" w:rsidRPr="00F079D8">
              <w:rPr>
                <w:color w:val="auto"/>
              </w:rPr>
              <w:t xml:space="preserve">the angels who rescued Lot from the destruction of Sodom and Gomorrah (Genesis 19:1–25), </w:t>
            </w:r>
          </w:p>
          <w:p w14:paraId="4AFDD13B" w14:textId="0ED0BA60" w:rsidR="008D4130" w:rsidRDefault="008D4130" w:rsidP="001A5462">
            <w:pPr>
              <w:spacing w:after="0" w:line="240" w:lineRule="auto"/>
              <w:rPr>
                <w:color w:val="auto"/>
              </w:rPr>
            </w:pPr>
            <w:r>
              <w:rPr>
                <w:color w:val="auto"/>
              </w:rPr>
              <w:t xml:space="preserve">2) </w:t>
            </w:r>
            <w:r w:rsidR="00C2235B" w:rsidRPr="00F079D8">
              <w:rPr>
                <w:color w:val="auto"/>
              </w:rPr>
              <w:t>the angels who brought Moses the Law on Mount Sinai (Galatians 3:19),</w:t>
            </w:r>
          </w:p>
          <w:p w14:paraId="2BC46B71" w14:textId="2A0A7F10" w:rsidR="008D4130" w:rsidRDefault="008D4130" w:rsidP="001A5462">
            <w:pPr>
              <w:spacing w:after="0" w:line="240" w:lineRule="auto"/>
              <w:rPr>
                <w:color w:val="auto"/>
              </w:rPr>
            </w:pPr>
            <w:r>
              <w:rPr>
                <w:color w:val="auto"/>
              </w:rPr>
              <w:t xml:space="preserve">3) </w:t>
            </w:r>
            <w:r w:rsidR="00C2235B" w:rsidRPr="00F079D8">
              <w:rPr>
                <w:color w:val="auto"/>
              </w:rPr>
              <w:t xml:space="preserve">the angel of God who struck down the army of the Assyrians (Isaiah 37), </w:t>
            </w:r>
            <w:r w:rsidR="00234D1D">
              <w:rPr>
                <w:color w:val="auto"/>
              </w:rPr>
              <w:t xml:space="preserve">and </w:t>
            </w:r>
          </w:p>
          <w:p w14:paraId="2A6136D6" w14:textId="69B9BFA5" w:rsidR="00C2235B" w:rsidRPr="00F079D8" w:rsidRDefault="008D4130" w:rsidP="001A5462">
            <w:pPr>
              <w:spacing w:after="0" w:line="240" w:lineRule="auto"/>
              <w:rPr>
                <w:rFonts w:eastAsia="Times New Roman" w:cs="Times New Roman"/>
                <w:color w:val="auto"/>
                <w:szCs w:val="24"/>
              </w:rPr>
            </w:pPr>
            <w:r>
              <w:rPr>
                <w:color w:val="auto"/>
              </w:rPr>
              <w:t xml:space="preserve">4) </w:t>
            </w:r>
            <w:r w:rsidR="00C2235B" w:rsidRPr="00F079D8">
              <w:rPr>
                <w:color w:val="auto"/>
              </w:rPr>
              <w:t>the angel who shut the lions’ mouths when Daniel was cast in the lions’ den (Daniel 6)</w:t>
            </w:r>
          </w:p>
        </w:tc>
        <w:tc>
          <w:tcPr>
            <w:tcW w:w="2965" w:type="dxa"/>
            <w:shd w:val="clear" w:color="auto" w:fill="C5E0B3" w:themeFill="accent6" w:themeFillTint="66"/>
          </w:tcPr>
          <w:p w14:paraId="6211756F" w14:textId="77777777" w:rsidR="00C2235B" w:rsidRPr="00F079D8" w:rsidRDefault="00C2235B" w:rsidP="00C2235B">
            <w:pPr>
              <w:spacing w:after="0" w:line="240" w:lineRule="auto"/>
              <w:rPr>
                <w:rFonts w:eastAsia="Times New Roman" w:cs="Times New Roman"/>
                <w:color w:val="auto"/>
                <w:szCs w:val="24"/>
              </w:rPr>
            </w:pPr>
            <w:r w:rsidRPr="00F079D8">
              <w:rPr>
                <w:rFonts w:eastAsia="Times New Roman" w:cs="Times New Roman"/>
                <w:color w:val="auto"/>
                <w:szCs w:val="24"/>
              </w:rPr>
              <w:t>Provide the 5 superior differences between Jesus and the angels identified in these verses.</w:t>
            </w:r>
          </w:p>
          <w:p w14:paraId="28B6CC50" w14:textId="77777777" w:rsidR="00C2235B" w:rsidRPr="00F079D8" w:rsidRDefault="00C2235B" w:rsidP="00961895">
            <w:pPr>
              <w:spacing w:after="0" w:line="240" w:lineRule="auto"/>
              <w:rPr>
                <w:rFonts w:eastAsia="Times New Roman" w:cs="Times New Roman"/>
                <w:color w:val="auto"/>
                <w:szCs w:val="24"/>
              </w:rPr>
            </w:pPr>
          </w:p>
        </w:tc>
      </w:tr>
      <w:tr w:rsidR="00C2235B" w:rsidRPr="00F079D8" w14:paraId="75D5C560" w14:textId="1B1B814B" w:rsidTr="001C5F36">
        <w:trPr>
          <w:trHeight w:val="3588"/>
        </w:trPr>
        <w:tc>
          <w:tcPr>
            <w:tcW w:w="1396" w:type="dxa"/>
            <w:shd w:val="clear" w:color="auto" w:fill="E2EFD9" w:themeFill="accent6" w:themeFillTint="33"/>
            <w:noWrap/>
            <w:vAlign w:val="center"/>
            <w:hideMark/>
          </w:tcPr>
          <w:p w14:paraId="500C14DB" w14:textId="77777777" w:rsidR="00C2235B" w:rsidRPr="009D135A" w:rsidRDefault="00C2235B" w:rsidP="00C2235B">
            <w:pPr>
              <w:spacing w:after="0" w:line="240" w:lineRule="auto"/>
              <w:rPr>
                <w:rFonts w:eastAsia="Times New Roman" w:cs="Times New Roman"/>
                <w:color w:val="auto"/>
                <w:szCs w:val="24"/>
              </w:rPr>
            </w:pPr>
            <w:r w:rsidRPr="009D135A">
              <w:rPr>
                <w:rFonts w:eastAsia="Times New Roman" w:cs="Times New Roman"/>
                <w:color w:val="auto"/>
                <w:szCs w:val="24"/>
              </w:rPr>
              <w:lastRenderedPageBreak/>
              <w:t>Tuesday, May 3, 2022</w:t>
            </w:r>
          </w:p>
        </w:tc>
        <w:tc>
          <w:tcPr>
            <w:tcW w:w="2109" w:type="dxa"/>
            <w:shd w:val="clear" w:color="auto" w:fill="E2EFD9" w:themeFill="accent6" w:themeFillTint="33"/>
            <w:noWrap/>
            <w:vAlign w:val="center"/>
            <w:hideMark/>
          </w:tcPr>
          <w:p w14:paraId="7A8906C6" w14:textId="77777777" w:rsidR="00C2235B" w:rsidRPr="009D135A" w:rsidRDefault="00C2235B" w:rsidP="00C2235B">
            <w:pPr>
              <w:spacing w:after="0" w:line="240" w:lineRule="auto"/>
              <w:rPr>
                <w:rFonts w:eastAsia="Times New Roman" w:cs="Times New Roman"/>
                <w:color w:val="auto"/>
                <w:szCs w:val="24"/>
              </w:rPr>
            </w:pPr>
            <w:r w:rsidRPr="009D135A">
              <w:rPr>
                <w:rFonts w:eastAsia="Times New Roman" w:cs="Times New Roman"/>
                <w:color w:val="auto"/>
                <w:szCs w:val="24"/>
              </w:rPr>
              <w:t>Hebrews 2:1-4</w:t>
            </w:r>
          </w:p>
        </w:tc>
        <w:tc>
          <w:tcPr>
            <w:tcW w:w="2880" w:type="dxa"/>
            <w:shd w:val="clear" w:color="auto" w:fill="E2EFD9" w:themeFill="accent6" w:themeFillTint="33"/>
          </w:tcPr>
          <w:p w14:paraId="762F7CD9" w14:textId="62984CE7" w:rsidR="00C2235B" w:rsidRPr="00F079D8" w:rsidRDefault="00C2235B" w:rsidP="00C2235B">
            <w:pPr>
              <w:spacing w:after="0" w:line="240" w:lineRule="auto"/>
              <w:rPr>
                <w:rFonts w:eastAsia="Times New Roman" w:cs="Times New Roman"/>
                <w:color w:val="auto"/>
                <w:szCs w:val="24"/>
              </w:rPr>
            </w:pPr>
          </w:p>
        </w:tc>
        <w:tc>
          <w:tcPr>
            <w:tcW w:w="2965" w:type="dxa"/>
            <w:shd w:val="clear" w:color="auto" w:fill="E2EFD9" w:themeFill="accent6" w:themeFillTint="33"/>
          </w:tcPr>
          <w:p w14:paraId="1883AACB" w14:textId="77777777" w:rsidR="00C2235B" w:rsidRPr="00F079D8" w:rsidRDefault="00C2235B" w:rsidP="00C2235B">
            <w:pPr>
              <w:spacing w:after="0" w:line="240" w:lineRule="auto"/>
              <w:rPr>
                <w:rFonts w:eastAsia="Times New Roman" w:cs="Times New Roman"/>
                <w:color w:val="auto"/>
                <w:szCs w:val="24"/>
              </w:rPr>
            </w:pPr>
            <w:r w:rsidRPr="00F079D8">
              <w:rPr>
                <w:rFonts w:eastAsia="Times New Roman" w:cs="Times New Roman"/>
                <w:color w:val="auto"/>
                <w:szCs w:val="24"/>
              </w:rPr>
              <w:t>What warning is provided?</w:t>
            </w:r>
          </w:p>
          <w:p w14:paraId="093BDA9D" w14:textId="0E3BE19A" w:rsidR="00C2235B" w:rsidRPr="00F079D8" w:rsidRDefault="00C2235B" w:rsidP="00C2235B">
            <w:pPr>
              <w:spacing w:after="0" w:line="240" w:lineRule="auto"/>
              <w:rPr>
                <w:rFonts w:eastAsia="Times New Roman" w:cs="Times New Roman"/>
                <w:color w:val="auto"/>
                <w:szCs w:val="24"/>
              </w:rPr>
            </w:pPr>
            <w:r w:rsidRPr="00F079D8">
              <w:rPr>
                <w:rFonts w:eastAsia="Times New Roman" w:cs="Times New Roman"/>
                <w:color w:val="auto"/>
                <w:szCs w:val="24"/>
              </w:rPr>
              <w:t>Who provided the warning?</w:t>
            </w:r>
          </w:p>
        </w:tc>
      </w:tr>
      <w:tr w:rsidR="00C2235B" w:rsidRPr="00F079D8" w14:paraId="62C7F9C0" w14:textId="2FD1AB17" w:rsidTr="001C5F36">
        <w:trPr>
          <w:trHeight w:val="3588"/>
        </w:trPr>
        <w:tc>
          <w:tcPr>
            <w:tcW w:w="1396" w:type="dxa"/>
            <w:shd w:val="clear" w:color="auto" w:fill="C5E0B3" w:themeFill="accent6" w:themeFillTint="66"/>
            <w:noWrap/>
            <w:vAlign w:val="center"/>
            <w:hideMark/>
          </w:tcPr>
          <w:p w14:paraId="2501E000" w14:textId="77777777" w:rsidR="00C2235B" w:rsidRPr="009D135A" w:rsidRDefault="00C2235B" w:rsidP="00C2235B">
            <w:pPr>
              <w:spacing w:after="0" w:line="240" w:lineRule="auto"/>
              <w:rPr>
                <w:rFonts w:eastAsia="Times New Roman" w:cs="Times New Roman"/>
                <w:color w:val="auto"/>
                <w:szCs w:val="24"/>
              </w:rPr>
            </w:pPr>
            <w:r w:rsidRPr="009D135A">
              <w:rPr>
                <w:rFonts w:eastAsia="Times New Roman" w:cs="Times New Roman"/>
                <w:color w:val="auto"/>
                <w:szCs w:val="24"/>
              </w:rPr>
              <w:t>Wednesday, May 4, 2022</w:t>
            </w:r>
          </w:p>
        </w:tc>
        <w:tc>
          <w:tcPr>
            <w:tcW w:w="2109" w:type="dxa"/>
            <w:shd w:val="clear" w:color="auto" w:fill="C5E0B3" w:themeFill="accent6" w:themeFillTint="66"/>
            <w:noWrap/>
            <w:vAlign w:val="center"/>
            <w:hideMark/>
          </w:tcPr>
          <w:p w14:paraId="53FB17AC" w14:textId="77777777" w:rsidR="00C2235B" w:rsidRPr="009D135A" w:rsidRDefault="00C2235B" w:rsidP="00C2235B">
            <w:pPr>
              <w:spacing w:after="0" w:line="240" w:lineRule="auto"/>
              <w:rPr>
                <w:rFonts w:eastAsia="Times New Roman" w:cs="Times New Roman"/>
                <w:color w:val="auto"/>
                <w:szCs w:val="24"/>
              </w:rPr>
            </w:pPr>
            <w:r w:rsidRPr="009D135A">
              <w:rPr>
                <w:rFonts w:eastAsia="Times New Roman" w:cs="Times New Roman"/>
                <w:color w:val="auto"/>
                <w:szCs w:val="24"/>
              </w:rPr>
              <w:t>Hebrews 2:5-9</w:t>
            </w:r>
          </w:p>
        </w:tc>
        <w:tc>
          <w:tcPr>
            <w:tcW w:w="2880" w:type="dxa"/>
            <w:shd w:val="clear" w:color="auto" w:fill="C5E0B3" w:themeFill="accent6" w:themeFillTint="66"/>
          </w:tcPr>
          <w:p w14:paraId="17A5F4FD" w14:textId="07CB339B" w:rsidR="00C2235B" w:rsidRPr="00F079D8" w:rsidRDefault="00C2235B" w:rsidP="00C2235B">
            <w:pPr>
              <w:spacing w:after="0" w:line="240" w:lineRule="auto"/>
              <w:rPr>
                <w:rFonts w:eastAsia="Times New Roman" w:cs="Times New Roman"/>
                <w:color w:val="auto"/>
                <w:szCs w:val="24"/>
              </w:rPr>
            </w:pPr>
          </w:p>
        </w:tc>
        <w:tc>
          <w:tcPr>
            <w:tcW w:w="2965" w:type="dxa"/>
            <w:shd w:val="clear" w:color="auto" w:fill="C5E0B3" w:themeFill="accent6" w:themeFillTint="66"/>
          </w:tcPr>
          <w:p w14:paraId="199D6534" w14:textId="2A4A78BC" w:rsidR="00C2235B" w:rsidRPr="00F079D8" w:rsidRDefault="00C2235B" w:rsidP="00C2235B">
            <w:pPr>
              <w:spacing w:after="0" w:line="240" w:lineRule="auto"/>
              <w:rPr>
                <w:rFonts w:eastAsia="Times New Roman" w:cs="Times New Roman"/>
                <w:color w:val="auto"/>
                <w:szCs w:val="24"/>
              </w:rPr>
            </w:pPr>
            <w:r w:rsidRPr="00F079D8">
              <w:rPr>
                <w:rFonts w:eastAsia="Times New Roman" w:cs="Times New Roman"/>
                <w:color w:val="auto"/>
                <w:szCs w:val="24"/>
              </w:rPr>
              <w:t xml:space="preserve">Why was Jesus made </w:t>
            </w:r>
            <w:r>
              <w:rPr>
                <w:rFonts w:eastAsia="Times New Roman" w:cs="Times New Roman"/>
                <w:color w:val="auto"/>
                <w:szCs w:val="24"/>
              </w:rPr>
              <w:t>lower than the angels</w:t>
            </w:r>
            <w:r w:rsidRPr="00F079D8">
              <w:rPr>
                <w:rFonts w:eastAsia="Times New Roman" w:cs="Times New Roman"/>
                <w:color w:val="auto"/>
                <w:szCs w:val="24"/>
              </w:rPr>
              <w:t>?</w:t>
            </w:r>
          </w:p>
        </w:tc>
      </w:tr>
      <w:tr w:rsidR="00C2235B" w:rsidRPr="00F079D8" w14:paraId="449467F7" w14:textId="7C5C535A" w:rsidTr="001C5F36">
        <w:trPr>
          <w:trHeight w:val="3588"/>
        </w:trPr>
        <w:tc>
          <w:tcPr>
            <w:tcW w:w="1396" w:type="dxa"/>
            <w:shd w:val="clear" w:color="auto" w:fill="E2EFD9" w:themeFill="accent6" w:themeFillTint="33"/>
            <w:noWrap/>
            <w:vAlign w:val="center"/>
            <w:hideMark/>
          </w:tcPr>
          <w:p w14:paraId="2CC5138B" w14:textId="77777777" w:rsidR="00C2235B" w:rsidRPr="009D135A" w:rsidRDefault="00C2235B" w:rsidP="000713D7">
            <w:pPr>
              <w:spacing w:after="0" w:line="240" w:lineRule="auto"/>
              <w:rPr>
                <w:rFonts w:eastAsia="Times New Roman" w:cs="Times New Roman"/>
                <w:color w:val="auto"/>
                <w:szCs w:val="24"/>
              </w:rPr>
            </w:pPr>
            <w:r w:rsidRPr="009D135A">
              <w:rPr>
                <w:rFonts w:eastAsia="Times New Roman" w:cs="Times New Roman"/>
                <w:color w:val="auto"/>
                <w:szCs w:val="24"/>
              </w:rPr>
              <w:t>Thursday, May 5, 2022</w:t>
            </w:r>
          </w:p>
        </w:tc>
        <w:tc>
          <w:tcPr>
            <w:tcW w:w="2109" w:type="dxa"/>
            <w:shd w:val="clear" w:color="auto" w:fill="E2EFD9" w:themeFill="accent6" w:themeFillTint="33"/>
            <w:noWrap/>
            <w:vAlign w:val="center"/>
            <w:hideMark/>
          </w:tcPr>
          <w:p w14:paraId="1F8B7857" w14:textId="77777777" w:rsidR="00C2235B" w:rsidRPr="009D135A" w:rsidRDefault="00C2235B" w:rsidP="009D135A">
            <w:pPr>
              <w:spacing w:after="0" w:line="240" w:lineRule="auto"/>
              <w:rPr>
                <w:rFonts w:eastAsia="Times New Roman" w:cs="Times New Roman"/>
                <w:color w:val="auto"/>
                <w:szCs w:val="24"/>
              </w:rPr>
            </w:pPr>
            <w:r w:rsidRPr="009D135A">
              <w:rPr>
                <w:rFonts w:eastAsia="Times New Roman" w:cs="Times New Roman"/>
                <w:color w:val="auto"/>
                <w:szCs w:val="24"/>
              </w:rPr>
              <w:t>Hebrews 2:10-18</w:t>
            </w:r>
          </w:p>
        </w:tc>
        <w:tc>
          <w:tcPr>
            <w:tcW w:w="2880" w:type="dxa"/>
            <w:shd w:val="clear" w:color="auto" w:fill="E2EFD9" w:themeFill="accent6" w:themeFillTint="33"/>
          </w:tcPr>
          <w:p w14:paraId="23935540" w14:textId="1E1C1934" w:rsidR="00C2235B" w:rsidRPr="00F079D8" w:rsidRDefault="00C2235B" w:rsidP="00F079D8">
            <w:pPr>
              <w:spacing w:after="0" w:line="240" w:lineRule="auto"/>
              <w:rPr>
                <w:rFonts w:eastAsia="Times New Roman" w:cs="Times New Roman"/>
                <w:color w:val="auto"/>
                <w:szCs w:val="24"/>
              </w:rPr>
            </w:pPr>
            <w:r w:rsidRPr="00F079D8">
              <w:rPr>
                <w:color w:val="auto"/>
              </w:rPr>
              <w:t>But Hebrews reminds the Jewish Christians—and us—that Jesus Himself experienced suffering when He was tempted yet stood firm and saved the world by His death and resurrection. By the power of the Holy Spirit, they could persist in faith and overcome.</w:t>
            </w:r>
          </w:p>
        </w:tc>
        <w:tc>
          <w:tcPr>
            <w:tcW w:w="2965" w:type="dxa"/>
            <w:shd w:val="clear" w:color="auto" w:fill="E2EFD9" w:themeFill="accent6" w:themeFillTint="33"/>
          </w:tcPr>
          <w:p w14:paraId="03589228" w14:textId="77777777" w:rsidR="00C2235B" w:rsidRPr="00F079D8" w:rsidRDefault="00C2235B" w:rsidP="00C2235B">
            <w:pPr>
              <w:spacing w:after="0" w:line="240" w:lineRule="auto"/>
              <w:rPr>
                <w:rFonts w:eastAsia="Times New Roman" w:cs="Times New Roman"/>
                <w:color w:val="auto"/>
                <w:szCs w:val="24"/>
              </w:rPr>
            </w:pPr>
            <w:r w:rsidRPr="00F079D8">
              <w:rPr>
                <w:rFonts w:eastAsia="Times New Roman" w:cs="Times New Roman"/>
                <w:color w:val="auto"/>
                <w:szCs w:val="24"/>
              </w:rPr>
              <w:t xml:space="preserve">Why did </w:t>
            </w:r>
            <w:proofErr w:type="gramStart"/>
            <w:r w:rsidRPr="00F079D8">
              <w:rPr>
                <w:rFonts w:eastAsia="Times New Roman" w:cs="Times New Roman"/>
                <w:color w:val="auto"/>
                <w:szCs w:val="24"/>
              </w:rPr>
              <w:t>Jesus</w:t>
            </w:r>
            <w:proofErr w:type="gramEnd"/>
            <w:r w:rsidRPr="00F079D8">
              <w:rPr>
                <w:rFonts w:eastAsia="Times New Roman" w:cs="Times New Roman"/>
                <w:color w:val="auto"/>
                <w:szCs w:val="24"/>
              </w:rPr>
              <w:t xml:space="preserve"> embrace death?</w:t>
            </w:r>
          </w:p>
          <w:p w14:paraId="77EBC718" w14:textId="77777777" w:rsidR="00C2235B" w:rsidRPr="00F079D8" w:rsidRDefault="00C2235B" w:rsidP="00C2235B">
            <w:pPr>
              <w:spacing w:after="0" w:line="240" w:lineRule="auto"/>
              <w:rPr>
                <w:rFonts w:eastAsia="Times New Roman" w:cs="Times New Roman"/>
                <w:color w:val="auto"/>
                <w:szCs w:val="24"/>
              </w:rPr>
            </w:pPr>
          </w:p>
          <w:p w14:paraId="7CF6A2FF" w14:textId="77777777" w:rsidR="00C2235B" w:rsidRPr="00F079D8" w:rsidRDefault="00C2235B" w:rsidP="009D135A">
            <w:pPr>
              <w:spacing w:after="0" w:line="240" w:lineRule="auto"/>
              <w:rPr>
                <w:rFonts w:eastAsia="Times New Roman" w:cs="Times New Roman"/>
                <w:color w:val="auto"/>
                <w:szCs w:val="24"/>
              </w:rPr>
            </w:pPr>
          </w:p>
        </w:tc>
      </w:tr>
      <w:tr w:rsidR="00C2235B" w:rsidRPr="00F079D8" w14:paraId="6AF9401B" w14:textId="1C51A66C" w:rsidTr="001C5F36">
        <w:trPr>
          <w:trHeight w:val="3588"/>
        </w:trPr>
        <w:tc>
          <w:tcPr>
            <w:tcW w:w="1396" w:type="dxa"/>
            <w:shd w:val="clear" w:color="auto" w:fill="C5E0B3" w:themeFill="accent6" w:themeFillTint="66"/>
            <w:noWrap/>
            <w:vAlign w:val="center"/>
            <w:hideMark/>
          </w:tcPr>
          <w:p w14:paraId="0C6537B7" w14:textId="77777777" w:rsidR="00C2235B" w:rsidRPr="009D135A" w:rsidRDefault="00C2235B" w:rsidP="00C2235B">
            <w:pPr>
              <w:spacing w:after="0" w:line="240" w:lineRule="auto"/>
              <w:rPr>
                <w:rFonts w:eastAsia="Times New Roman" w:cs="Times New Roman"/>
                <w:color w:val="auto"/>
                <w:szCs w:val="24"/>
              </w:rPr>
            </w:pPr>
            <w:r w:rsidRPr="009D135A">
              <w:rPr>
                <w:rFonts w:eastAsia="Times New Roman" w:cs="Times New Roman"/>
                <w:color w:val="auto"/>
                <w:szCs w:val="24"/>
              </w:rPr>
              <w:lastRenderedPageBreak/>
              <w:t>Friday, May 6, 2022</w:t>
            </w:r>
          </w:p>
        </w:tc>
        <w:tc>
          <w:tcPr>
            <w:tcW w:w="2109" w:type="dxa"/>
            <w:shd w:val="clear" w:color="auto" w:fill="C5E0B3" w:themeFill="accent6" w:themeFillTint="66"/>
            <w:noWrap/>
            <w:vAlign w:val="center"/>
            <w:hideMark/>
          </w:tcPr>
          <w:p w14:paraId="221717D0" w14:textId="77777777" w:rsidR="00C2235B" w:rsidRPr="009D135A" w:rsidRDefault="00C2235B" w:rsidP="00C2235B">
            <w:pPr>
              <w:spacing w:after="0" w:line="240" w:lineRule="auto"/>
              <w:rPr>
                <w:rFonts w:eastAsia="Times New Roman" w:cs="Times New Roman"/>
                <w:color w:val="auto"/>
                <w:szCs w:val="24"/>
              </w:rPr>
            </w:pPr>
            <w:r w:rsidRPr="009D135A">
              <w:rPr>
                <w:rFonts w:eastAsia="Times New Roman" w:cs="Times New Roman"/>
                <w:color w:val="auto"/>
                <w:szCs w:val="24"/>
              </w:rPr>
              <w:t>Hebrews 3:1-6</w:t>
            </w:r>
          </w:p>
        </w:tc>
        <w:tc>
          <w:tcPr>
            <w:tcW w:w="2880" w:type="dxa"/>
            <w:shd w:val="clear" w:color="auto" w:fill="C5E0B3" w:themeFill="accent6" w:themeFillTint="66"/>
          </w:tcPr>
          <w:p w14:paraId="61DA22A9" w14:textId="667E0C11" w:rsidR="00C2235B" w:rsidRPr="00F079D8" w:rsidRDefault="00C2235B" w:rsidP="00C2235B">
            <w:pPr>
              <w:spacing w:after="0" w:line="240" w:lineRule="auto"/>
              <w:rPr>
                <w:rFonts w:eastAsia="Times New Roman" w:cs="Times New Roman"/>
                <w:color w:val="auto"/>
                <w:szCs w:val="24"/>
              </w:rPr>
            </w:pPr>
          </w:p>
        </w:tc>
        <w:tc>
          <w:tcPr>
            <w:tcW w:w="2965" w:type="dxa"/>
            <w:shd w:val="clear" w:color="auto" w:fill="C5E0B3" w:themeFill="accent6" w:themeFillTint="66"/>
          </w:tcPr>
          <w:p w14:paraId="036A4924" w14:textId="6E1495F1" w:rsidR="00C2235B" w:rsidRPr="00F079D8" w:rsidRDefault="00C2235B" w:rsidP="00C2235B">
            <w:pPr>
              <w:spacing w:after="0" w:line="240" w:lineRule="auto"/>
              <w:rPr>
                <w:rFonts w:eastAsia="Times New Roman" w:cs="Times New Roman"/>
                <w:color w:val="auto"/>
                <w:szCs w:val="24"/>
              </w:rPr>
            </w:pPr>
            <w:r w:rsidRPr="00F079D8">
              <w:rPr>
                <w:rFonts w:eastAsia="Times New Roman" w:cs="Times New Roman"/>
                <w:color w:val="auto"/>
                <w:szCs w:val="24"/>
              </w:rPr>
              <w:t>Provide the superior difference between Jesus and Moses.</w:t>
            </w:r>
          </w:p>
        </w:tc>
      </w:tr>
      <w:tr w:rsidR="00C2235B" w:rsidRPr="00F079D8" w14:paraId="7BC96E29" w14:textId="3E7E8142" w:rsidTr="001C5F36">
        <w:trPr>
          <w:trHeight w:val="3588"/>
        </w:trPr>
        <w:tc>
          <w:tcPr>
            <w:tcW w:w="1396" w:type="dxa"/>
            <w:shd w:val="clear" w:color="auto" w:fill="E2EFD9" w:themeFill="accent6" w:themeFillTint="33"/>
            <w:noWrap/>
            <w:vAlign w:val="center"/>
            <w:hideMark/>
          </w:tcPr>
          <w:p w14:paraId="771D38D4" w14:textId="77777777" w:rsidR="00C2235B" w:rsidRPr="009D135A" w:rsidRDefault="00C2235B" w:rsidP="00C2235B">
            <w:pPr>
              <w:spacing w:after="0" w:line="240" w:lineRule="auto"/>
              <w:rPr>
                <w:rFonts w:eastAsia="Times New Roman" w:cs="Times New Roman"/>
                <w:color w:val="auto"/>
                <w:szCs w:val="24"/>
              </w:rPr>
            </w:pPr>
            <w:r w:rsidRPr="009D135A">
              <w:rPr>
                <w:rFonts w:eastAsia="Times New Roman" w:cs="Times New Roman"/>
                <w:color w:val="auto"/>
                <w:szCs w:val="24"/>
              </w:rPr>
              <w:t>Saturday, May 7, 2022</w:t>
            </w:r>
          </w:p>
        </w:tc>
        <w:tc>
          <w:tcPr>
            <w:tcW w:w="2109" w:type="dxa"/>
            <w:shd w:val="clear" w:color="auto" w:fill="E2EFD9" w:themeFill="accent6" w:themeFillTint="33"/>
            <w:noWrap/>
            <w:vAlign w:val="center"/>
            <w:hideMark/>
          </w:tcPr>
          <w:p w14:paraId="371A01F2" w14:textId="77777777" w:rsidR="00C2235B" w:rsidRPr="009D135A" w:rsidRDefault="00C2235B" w:rsidP="00C2235B">
            <w:pPr>
              <w:spacing w:after="0" w:line="240" w:lineRule="auto"/>
              <w:rPr>
                <w:rFonts w:eastAsia="Times New Roman" w:cs="Times New Roman"/>
                <w:color w:val="auto"/>
                <w:szCs w:val="24"/>
              </w:rPr>
            </w:pPr>
            <w:r w:rsidRPr="009D135A">
              <w:rPr>
                <w:rFonts w:eastAsia="Times New Roman" w:cs="Times New Roman"/>
                <w:color w:val="auto"/>
                <w:szCs w:val="24"/>
              </w:rPr>
              <w:t>Hebrews 3:7-19</w:t>
            </w:r>
          </w:p>
        </w:tc>
        <w:tc>
          <w:tcPr>
            <w:tcW w:w="2880" w:type="dxa"/>
            <w:shd w:val="clear" w:color="auto" w:fill="E2EFD9" w:themeFill="accent6" w:themeFillTint="33"/>
          </w:tcPr>
          <w:p w14:paraId="64144B86" w14:textId="0CA1E1DD" w:rsidR="00C2235B" w:rsidRPr="00F079D8" w:rsidRDefault="00C2235B" w:rsidP="00C2235B">
            <w:pPr>
              <w:spacing w:after="0" w:line="240" w:lineRule="auto"/>
              <w:rPr>
                <w:rFonts w:eastAsia="Times New Roman" w:cs="Times New Roman"/>
                <w:color w:val="auto"/>
                <w:szCs w:val="24"/>
              </w:rPr>
            </w:pPr>
          </w:p>
        </w:tc>
        <w:tc>
          <w:tcPr>
            <w:tcW w:w="2965" w:type="dxa"/>
            <w:shd w:val="clear" w:color="auto" w:fill="E2EFD9" w:themeFill="accent6" w:themeFillTint="33"/>
          </w:tcPr>
          <w:p w14:paraId="16318F94" w14:textId="26C93C48" w:rsidR="00C2235B" w:rsidRPr="00F079D8" w:rsidRDefault="00C2235B" w:rsidP="00C2235B">
            <w:pPr>
              <w:spacing w:after="0" w:line="240" w:lineRule="auto"/>
              <w:rPr>
                <w:rFonts w:eastAsia="Times New Roman" w:cs="Times New Roman"/>
                <w:color w:val="auto"/>
                <w:szCs w:val="24"/>
              </w:rPr>
            </w:pPr>
            <w:r w:rsidRPr="00F079D8">
              <w:rPr>
                <w:rFonts w:eastAsia="Times New Roman" w:cs="Times New Roman"/>
                <w:color w:val="auto"/>
                <w:szCs w:val="24"/>
              </w:rPr>
              <w:t>What is the major warning?</w:t>
            </w:r>
          </w:p>
        </w:tc>
      </w:tr>
    </w:tbl>
    <w:p w14:paraId="621E331D" w14:textId="1B87356D" w:rsidR="000E385F" w:rsidRPr="00F079D8" w:rsidRDefault="000E385F" w:rsidP="004B449C">
      <w:pPr>
        <w:rPr>
          <w:color w:val="auto"/>
        </w:rPr>
      </w:pPr>
    </w:p>
    <w:sectPr w:rsidR="000E385F" w:rsidRPr="00F079D8" w:rsidSect="00417A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A5E0E" w14:textId="77777777" w:rsidR="00F57237" w:rsidRDefault="00F57237" w:rsidP="00DD464D">
      <w:pPr>
        <w:spacing w:after="0" w:line="240" w:lineRule="auto"/>
      </w:pPr>
      <w:r>
        <w:separator/>
      </w:r>
    </w:p>
  </w:endnote>
  <w:endnote w:type="continuationSeparator" w:id="0">
    <w:p w14:paraId="2EEE246C" w14:textId="77777777" w:rsidR="00F57237" w:rsidRDefault="00F57237" w:rsidP="00DD4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56ED" w14:textId="77777777" w:rsidR="00287E1B" w:rsidRDefault="00287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270181"/>
      <w:docPartObj>
        <w:docPartGallery w:val="Page Numbers (Bottom of Page)"/>
        <w:docPartUnique/>
      </w:docPartObj>
    </w:sdtPr>
    <w:sdtEndPr>
      <w:rPr>
        <w:color w:val="7F7F7F" w:themeColor="background1" w:themeShade="7F"/>
        <w:spacing w:val="60"/>
      </w:rPr>
    </w:sdtEndPr>
    <w:sdtContent>
      <w:p w14:paraId="2919FC57" w14:textId="66800033" w:rsidR="00287E1B" w:rsidRDefault="00287E1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1DD6ABD" w14:textId="77777777" w:rsidR="00287E1B" w:rsidRDefault="00287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D3BE" w14:textId="77777777" w:rsidR="00287E1B" w:rsidRDefault="00287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2989C" w14:textId="77777777" w:rsidR="00F57237" w:rsidRDefault="00F57237" w:rsidP="00DD464D">
      <w:pPr>
        <w:spacing w:after="0" w:line="240" w:lineRule="auto"/>
      </w:pPr>
      <w:r>
        <w:separator/>
      </w:r>
    </w:p>
  </w:footnote>
  <w:footnote w:type="continuationSeparator" w:id="0">
    <w:p w14:paraId="200CB1E3" w14:textId="77777777" w:rsidR="00F57237" w:rsidRDefault="00F57237" w:rsidP="00DD4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2F63" w14:textId="77777777" w:rsidR="00287E1B" w:rsidRDefault="00287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754E" w14:textId="77777777" w:rsidR="00287E1B" w:rsidRDefault="00287E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09C3" w14:textId="77777777" w:rsidR="00287E1B" w:rsidRDefault="00287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13102"/>
    <w:multiLevelType w:val="hybridMultilevel"/>
    <w:tmpl w:val="BAAA9C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9461BA0"/>
    <w:multiLevelType w:val="hybridMultilevel"/>
    <w:tmpl w:val="EAE29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47579">
    <w:abstractNumId w:val="1"/>
  </w:num>
  <w:num w:numId="2" w16cid:durableId="1852600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49C"/>
    <w:rsid w:val="00004163"/>
    <w:rsid w:val="00046CC2"/>
    <w:rsid w:val="000713D7"/>
    <w:rsid w:val="000E385F"/>
    <w:rsid w:val="000E3EFF"/>
    <w:rsid w:val="001014D0"/>
    <w:rsid w:val="00134675"/>
    <w:rsid w:val="00177C7E"/>
    <w:rsid w:val="0019033E"/>
    <w:rsid w:val="001916BC"/>
    <w:rsid w:val="001A5462"/>
    <w:rsid w:val="001B5275"/>
    <w:rsid w:val="001C5F36"/>
    <w:rsid w:val="0022653E"/>
    <w:rsid w:val="00234D1D"/>
    <w:rsid w:val="00265F83"/>
    <w:rsid w:val="00272DAD"/>
    <w:rsid w:val="00283EEC"/>
    <w:rsid w:val="00287E1B"/>
    <w:rsid w:val="002A6A6A"/>
    <w:rsid w:val="00360C67"/>
    <w:rsid w:val="003E31FC"/>
    <w:rsid w:val="003E6A77"/>
    <w:rsid w:val="004128D2"/>
    <w:rsid w:val="00417A95"/>
    <w:rsid w:val="0044465A"/>
    <w:rsid w:val="004849A1"/>
    <w:rsid w:val="00493CE6"/>
    <w:rsid w:val="00495C26"/>
    <w:rsid w:val="004A7B33"/>
    <w:rsid w:val="004B449C"/>
    <w:rsid w:val="004D6A0E"/>
    <w:rsid w:val="005221EA"/>
    <w:rsid w:val="00531ABD"/>
    <w:rsid w:val="00595EDE"/>
    <w:rsid w:val="005C3D1C"/>
    <w:rsid w:val="006A2FE4"/>
    <w:rsid w:val="00784E14"/>
    <w:rsid w:val="00862F62"/>
    <w:rsid w:val="00884F1A"/>
    <w:rsid w:val="008A0ACA"/>
    <w:rsid w:val="008B6178"/>
    <w:rsid w:val="008D4130"/>
    <w:rsid w:val="008F0D19"/>
    <w:rsid w:val="00935E4A"/>
    <w:rsid w:val="00961895"/>
    <w:rsid w:val="009D135A"/>
    <w:rsid w:val="00A22569"/>
    <w:rsid w:val="00A679A1"/>
    <w:rsid w:val="00AC0166"/>
    <w:rsid w:val="00AD0341"/>
    <w:rsid w:val="00B2261B"/>
    <w:rsid w:val="00B56078"/>
    <w:rsid w:val="00B82C03"/>
    <w:rsid w:val="00BB09EB"/>
    <w:rsid w:val="00BE360A"/>
    <w:rsid w:val="00C2235B"/>
    <w:rsid w:val="00C416E1"/>
    <w:rsid w:val="00C831FE"/>
    <w:rsid w:val="00CA37C2"/>
    <w:rsid w:val="00CB1F0B"/>
    <w:rsid w:val="00CC5FC5"/>
    <w:rsid w:val="00CD72E6"/>
    <w:rsid w:val="00CF5629"/>
    <w:rsid w:val="00DD464D"/>
    <w:rsid w:val="00E225A2"/>
    <w:rsid w:val="00E43EBD"/>
    <w:rsid w:val="00E51273"/>
    <w:rsid w:val="00E96471"/>
    <w:rsid w:val="00EA1C58"/>
    <w:rsid w:val="00EC4026"/>
    <w:rsid w:val="00F079D8"/>
    <w:rsid w:val="00F57237"/>
    <w:rsid w:val="00FB7A2D"/>
    <w:rsid w:val="00FD1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875DE"/>
  <w15:chartTrackingRefBased/>
  <w15:docId w15:val="{E4E0DAE8-60B7-417A-900F-CF2423F4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color w:val="2F5496" w:themeColor="accent1" w:themeShade="BF"/>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225A2"/>
    <w:pPr>
      <w:spacing w:after="0" w:line="240" w:lineRule="auto"/>
    </w:pPr>
    <w:rPr>
      <w:rFonts w:eastAsiaTheme="majorEastAsia"/>
    </w:rPr>
  </w:style>
  <w:style w:type="paragraph" w:styleId="ListParagraph">
    <w:name w:val="List Paragraph"/>
    <w:basedOn w:val="Normal"/>
    <w:uiPriority w:val="34"/>
    <w:qFormat/>
    <w:rsid w:val="00134675"/>
    <w:pPr>
      <w:ind w:left="720"/>
      <w:contextualSpacing/>
    </w:pPr>
  </w:style>
  <w:style w:type="paragraph" w:styleId="Header">
    <w:name w:val="header"/>
    <w:basedOn w:val="Normal"/>
    <w:link w:val="HeaderChar"/>
    <w:uiPriority w:val="99"/>
    <w:unhideWhenUsed/>
    <w:rsid w:val="00DD4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64D"/>
  </w:style>
  <w:style w:type="paragraph" w:styleId="Footer">
    <w:name w:val="footer"/>
    <w:basedOn w:val="Normal"/>
    <w:link w:val="FooterChar"/>
    <w:uiPriority w:val="99"/>
    <w:unhideWhenUsed/>
    <w:rsid w:val="00DD4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415392">
      <w:bodyDiv w:val="1"/>
      <w:marLeft w:val="0"/>
      <w:marRight w:val="0"/>
      <w:marTop w:val="0"/>
      <w:marBottom w:val="0"/>
      <w:divBdr>
        <w:top w:val="none" w:sz="0" w:space="0" w:color="auto"/>
        <w:left w:val="none" w:sz="0" w:space="0" w:color="auto"/>
        <w:bottom w:val="none" w:sz="0" w:space="0" w:color="auto"/>
        <w:right w:val="none" w:sz="0" w:space="0" w:color="auto"/>
      </w:divBdr>
    </w:div>
    <w:div w:id="1074159546">
      <w:bodyDiv w:val="1"/>
      <w:marLeft w:val="0"/>
      <w:marRight w:val="0"/>
      <w:marTop w:val="0"/>
      <w:marBottom w:val="0"/>
      <w:divBdr>
        <w:top w:val="none" w:sz="0" w:space="0" w:color="auto"/>
        <w:left w:val="none" w:sz="0" w:space="0" w:color="auto"/>
        <w:bottom w:val="none" w:sz="0" w:space="0" w:color="auto"/>
        <w:right w:val="none" w:sz="0" w:space="0" w:color="auto"/>
      </w:divBdr>
    </w:div>
    <w:div w:id="16338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hodges</dc:creator>
  <cp:keywords/>
  <dc:description/>
  <cp:lastModifiedBy>Crystal Hodges-Miller</cp:lastModifiedBy>
  <cp:revision>2</cp:revision>
  <dcterms:created xsi:type="dcterms:W3CDTF">2022-04-30T14:59:00Z</dcterms:created>
  <dcterms:modified xsi:type="dcterms:W3CDTF">2022-04-30T14:59:00Z</dcterms:modified>
</cp:coreProperties>
</file>