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FBE1" w14:textId="6DBDA42C" w:rsidR="00C90C06" w:rsidRPr="00937EC0" w:rsidRDefault="00C90C06" w:rsidP="00C90C0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937EC0">
        <w:rPr>
          <w:rFonts w:cs="Arial"/>
          <w:b/>
          <w:bCs/>
          <w:sz w:val="28"/>
          <w:szCs w:val="28"/>
        </w:rPr>
        <w:t xml:space="preserve">Corporal </w:t>
      </w:r>
      <w:r w:rsidRPr="00937EC0">
        <w:rPr>
          <w:rFonts w:cs="Arial"/>
          <w:b/>
          <w:bCs/>
          <w:sz w:val="32"/>
          <w:szCs w:val="32"/>
        </w:rPr>
        <w:t xml:space="preserve">Gottfried </w:t>
      </w:r>
      <w:r w:rsidRPr="00937EC0">
        <w:rPr>
          <w:rFonts w:cs="Arial"/>
          <w:b/>
          <w:bCs/>
          <w:sz w:val="28"/>
          <w:szCs w:val="28"/>
        </w:rPr>
        <w:t>Kron, Company K</w:t>
      </w:r>
    </w:p>
    <w:p w14:paraId="57E6CEF6" w14:textId="77777777" w:rsidR="00C90C06" w:rsidRPr="00937EC0" w:rsidRDefault="00C90C06" w:rsidP="00C90C0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Cs w:val="24"/>
        </w:rPr>
      </w:pPr>
      <w:r w:rsidRPr="00937EC0">
        <w:rPr>
          <w:rFonts w:cs="Arial"/>
          <w:b/>
          <w:bCs/>
          <w:szCs w:val="24"/>
        </w:rPr>
        <w:t xml:space="preserve">Biography by Richard </w:t>
      </w:r>
      <w:r w:rsidRPr="00937EC0">
        <w:rPr>
          <w:rFonts w:cs="Arial"/>
          <w:b/>
          <w:bCs/>
          <w:sz w:val="20"/>
          <w:szCs w:val="20"/>
        </w:rPr>
        <w:t xml:space="preserve">E. </w:t>
      </w:r>
      <w:r w:rsidRPr="00937EC0">
        <w:rPr>
          <w:rFonts w:cs="Arial"/>
          <w:b/>
          <w:bCs/>
          <w:szCs w:val="24"/>
        </w:rPr>
        <w:t>Niehe</w:t>
      </w:r>
    </w:p>
    <w:p w14:paraId="4130E30B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C9EA6AE" w14:textId="37FEB34A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1"/>
          <w:szCs w:val="21"/>
        </w:rPr>
        <w:t xml:space="preserve">Corporal </w:t>
      </w:r>
      <w:r>
        <w:rPr>
          <w:rFonts w:cs="Arial"/>
          <w:sz w:val="23"/>
          <w:szCs w:val="23"/>
        </w:rPr>
        <w:t xml:space="preserve">Gottfried </w:t>
      </w:r>
      <w:r>
        <w:rPr>
          <w:rFonts w:cs="Arial"/>
          <w:sz w:val="20"/>
          <w:szCs w:val="20"/>
        </w:rPr>
        <w:t xml:space="preserve">Kron </w:t>
      </w:r>
      <w:r>
        <w:rPr>
          <w:rFonts w:cs="Arial"/>
          <w:sz w:val="21"/>
          <w:szCs w:val="21"/>
        </w:rPr>
        <w:t xml:space="preserve">was </w:t>
      </w:r>
      <w:r>
        <w:rPr>
          <w:rFonts w:cs="Arial"/>
          <w:sz w:val="22"/>
        </w:rPr>
        <w:t xml:space="preserve">born in </w:t>
      </w:r>
      <w:r>
        <w:rPr>
          <w:rFonts w:cs="Arial"/>
          <w:sz w:val="20"/>
          <w:szCs w:val="20"/>
        </w:rPr>
        <w:t xml:space="preserve">Bavaria, </w:t>
      </w:r>
      <w:r>
        <w:rPr>
          <w:rFonts w:cs="Arial"/>
          <w:sz w:val="21"/>
          <w:szCs w:val="21"/>
        </w:rPr>
        <w:t xml:space="preserve">Germany on </w:t>
      </w:r>
      <w:r>
        <w:rPr>
          <w:rFonts w:cs="Arial"/>
          <w:sz w:val="23"/>
          <w:szCs w:val="23"/>
        </w:rPr>
        <w:t xml:space="preserve">April </w:t>
      </w:r>
      <w:r>
        <w:rPr>
          <w:rFonts w:cs="Arial"/>
          <w:sz w:val="21"/>
          <w:szCs w:val="21"/>
        </w:rPr>
        <w:t xml:space="preserve">23, </w:t>
      </w:r>
      <w:r>
        <w:rPr>
          <w:rFonts w:cs="Arial"/>
          <w:sz w:val="20"/>
          <w:szCs w:val="20"/>
        </w:rPr>
        <w:t xml:space="preserve">L836. He </w:t>
      </w:r>
      <w:r>
        <w:rPr>
          <w:rFonts w:cs="Arial"/>
          <w:sz w:val="22"/>
        </w:rPr>
        <w:t xml:space="preserve">emigrated to </w:t>
      </w:r>
      <w:r>
        <w:rPr>
          <w:rFonts w:cs="Arial"/>
          <w:sz w:val="23"/>
          <w:szCs w:val="23"/>
        </w:rPr>
        <w:t>the</w:t>
      </w:r>
    </w:p>
    <w:p w14:paraId="7D6D4FF4" w14:textId="3847784E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2"/>
        </w:rPr>
        <w:t xml:space="preserve">United </w:t>
      </w:r>
      <w:r>
        <w:rPr>
          <w:rFonts w:cs="Arial"/>
          <w:sz w:val="20"/>
          <w:szCs w:val="20"/>
        </w:rPr>
        <w:t xml:space="preserve">States </w:t>
      </w:r>
      <w:r>
        <w:rPr>
          <w:rFonts w:cs="Arial"/>
          <w:sz w:val="21"/>
          <w:szCs w:val="21"/>
        </w:rPr>
        <w:t xml:space="preserve">on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21"/>
          <w:szCs w:val="21"/>
        </w:rPr>
        <w:t xml:space="preserve">Bremen </w:t>
      </w:r>
      <w:r>
        <w:rPr>
          <w:rFonts w:cs="Arial"/>
          <w:sz w:val="20"/>
          <w:szCs w:val="20"/>
        </w:rPr>
        <w:t xml:space="preserve">Bark </w:t>
      </w:r>
      <w:r>
        <w:rPr>
          <w:rFonts w:cs="Arial"/>
          <w:sz w:val="22"/>
        </w:rPr>
        <w:t xml:space="preserve">Constitution </w:t>
      </w:r>
      <w:r>
        <w:rPr>
          <w:rFonts w:cs="Arial"/>
          <w:sz w:val="21"/>
          <w:szCs w:val="21"/>
        </w:rPr>
        <w:t xml:space="preserve">and </w:t>
      </w:r>
      <w:r>
        <w:rPr>
          <w:rFonts w:cs="Arial"/>
          <w:sz w:val="22"/>
        </w:rPr>
        <w:t xml:space="preserve">arrived at </w:t>
      </w:r>
      <w:r>
        <w:rPr>
          <w:rFonts w:cs="Arial"/>
          <w:sz w:val="20"/>
          <w:szCs w:val="20"/>
        </w:rPr>
        <w:t xml:space="preserve">Ellis </w:t>
      </w:r>
      <w:r>
        <w:rPr>
          <w:rFonts w:cs="Arial"/>
          <w:sz w:val="21"/>
          <w:szCs w:val="21"/>
        </w:rPr>
        <w:t xml:space="preserve">Island </w:t>
      </w:r>
      <w:r>
        <w:rPr>
          <w:rFonts w:cs="Arial"/>
          <w:sz w:val="22"/>
        </w:rPr>
        <w:t xml:space="preserve">on November </w:t>
      </w:r>
      <w:r>
        <w:rPr>
          <w:rFonts w:cs="Arial"/>
          <w:sz w:val="20"/>
          <w:szCs w:val="20"/>
        </w:rPr>
        <w:t>L2,</w:t>
      </w:r>
    </w:p>
    <w:p w14:paraId="65A12F50" w14:textId="5AD8036E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1853, </w:t>
      </w:r>
      <w:r>
        <w:rPr>
          <w:rFonts w:cs="Arial"/>
          <w:sz w:val="25"/>
          <w:szCs w:val="25"/>
        </w:rPr>
        <w:t xml:space="preserve">at the </w:t>
      </w:r>
      <w:r>
        <w:rPr>
          <w:rFonts w:cs="Arial"/>
          <w:sz w:val="22"/>
        </w:rPr>
        <w:t xml:space="preserve">age of </w:t>
      </w:r>
      <w:r>
        <w:rPr>
          <w:rFonts w:cs="Arial"/>
          <w:sz w:val="20"/>
          <w:szCs w:val="20"/>
        </w:rPr>
        <w:t>L7.</w:t>
      </w:r>
    </w:p>
    <w:p w14:paraId="73A0EAA6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19"/>
          <w:szCs w:val="19"/>
        </w:rPr>
        <w:t xml:space="preserve">He </w:t>
      </w:r>
      <w:r>
        <w:rPr>
          <w:rFonts w:cs="Arial"/>
          <w:sz w:val="22"/>
        </w:rPr>
        <w:t xml:space="preserve">settled </w:t>
      </w:r>
      <w:r>
        <w:rPr>
          <w:rFonts w:cs="Arial"/>
          <w:sz w:val="21"/>
          <w:szCs w:val="21"/>
        </w:rPr>
        <w:t xml:space="preserve">in Cincinnati, Ohio and </w:t>
      </w:r>
      <w:r>
        <w:rPr>
          <w:rFonts w:cs="Arial"/>
          <w:sz w:val="22"/>
        </w:rPr>
        <w:t xml:space="preserve">worked </w:t>
      </w:r>
      <w:r>
        <w:rPr>
          <w:rFonts w:cs="Arial"/>
          <w:sz w:val="19"/>
          <w:szCs w:val="19"/>
        </w:rPr>
        <w:t xml:space="preserve">as </w:t>
      </w:r>
      <w:r>
        <w:rPr>
          <w:rFonts w:cs="Arial"/>
          <w:sz w:val="20"/>
          <w:szCs w:val="20"/>
        </w:rPr>
        <w:t xml:space="preserve">a brass </w:t>
      </w:r>
      <w:r>
        <w:rPr>
          <w:rFonts w:cs="Arial"/>
          <w:sz w:val="22"/>
        </w:rPr>
        <w:t xml:space="preserve">molder </w:t>
      </w:r>
      <w:r>
        <w:rPr>
          <w:rFonts w:cs="Arial"/>
          <w:sz w:val="23"/>
          <w:szCs w:val="23"/>
        </w:rPr>
        <w:t xml:space="preserve">until </w:t>
      </w:r>
      <w:r>
        <w:rPr>
          <w:rFonts w:cs="Arial"/>
          <w:sz w:val="22"/>
        </w:rPr>
        <w:t xml:space="preserve">enlisting </w:t>
      </w:r>
      <w:r>
        <w:rPr>
          <w:rFonts w:cs="Arial"/>
          <w:sz w:val="20"/>
          <w:szCs w:val="20"/>
        </w:rPr>
        <w:t xml:space="preserve">in </w:t>
      </w:r>
      <w:r>
        <w:rPr>
          <w:rFonts w:cs="Arial"/>
          <w:sz w:val="22"/>
        </w:rPr>
        <w:t xml:space="preserve">the </w:t>
      </w:r>
      <w:r>
        <w:rPr>
          <w:rFonts w:cs="Arial"/>
          <w:sz w:val="18"/>
          <w:szCs w:val="18"/>
        </w:rPr>
        <w:t xml:space="preserve">4th </w:t>
      </w:r>
      <w:r>
        <w:rPr>
          <w:rFonts w:cs="Arial"/>
          <w:sz w:val="21"/>
          <w:szCs w:val="21"/>
        </w:rPr>
        <w:t>Ohio</w:t>
      </w:r>
    </w:p>
    <w:p w14:paraId="7F56D34B" w14:textId="5A40C852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2"/>
        </w:rPr>
        <w:t xml:space="preserve">Volunteer </w:t>
      </w:r>
      <w:r>
        <w:rPr>
          <w:rFonts w:cs="Arial"/>
          <w:sz w:val="20"/>
          <w:szCs w:val="20"/>
        </w:rPr>
        <w:t xml:space="preserve">Cavalry, </w:t>
      </w:r>
      <w:r>
        <w:rPr>
          <w:rFonts w:cs="Arial"/>
          <w:sz w:val="21"/>
          <w:szCs w:val="21"/>
        </w:rPr>
        <w:t xml:space="preserve">Company </w:t>
      </w:r>
      <w:r>
        <w:rPr>
          <w:rFonts w:cs="Arial"/>
          <w:sz w:val="18"/>
          <w:szCs w:val="18"/>
        </w:rPr>
        <w:t xml:space="preserve">K, </w:t>
      </w:r>
      <w:r>
        <w:rPr>
          <w:rFonts w:cs="Arial"/>
          <w:sz w:val="21"/>
          <w:szCs w:val="21"/>
        </w:rPr>
        <w:t xml:space="preserve">on </w:t>
      </w:r>
      <w:r>
        <w:rPr>
          <w:rFonts w:cs="Arial"/>
          <w:sz w:val="22"/>
        </w:rPr>
        <w:t xml:space="preserve">September </w:t>
      </w:r>
      <w:r>
        <w:rPr>
          <w:rFonts w:cs="Arial"/>
          <w:sz w:val="21"/>
          <w:szCs w:val="21"/>
        </w:rPr>
        <w:t xml:space="preserve">19, L862. </w:t>
      </w:r>
      <w:r>
        <w:rPr>
          <w:rFonts w:cs="Arial"/>
          <w:sz w:val="19"/>
          <w:szCs w:val="19"/>
        </w:rPr>
        <w:t xml:space="preserve">He </w:t>
      </w:r>
      <w:r>
        <w:rPr>
          <w:rFonts w:cs="Arial"/>
          <w:sz w:val="21"/>
          <w:szCs w:val="21"/>
        </w:rPr>
        <w:t xml:space="preserve">served </w:t>
      </w:r>
      <w:r>
        <w:rPr>
          <w:rFonts w:cs="Arial"/>
          <w:sz w:val="23"/>
          <w:szCs w:val="23"/>
        </w:rPr>
        <w:t xml:space="preserve">faithfully with </w:t>
      </w:r>
      <w:r>
        <w:rPr>
          <w:rFonts w:cs="Arial"/>
          <w:szCs w:val="24"/>
        </w:rPr>
        <w:t xml:space="preserve">that </w:t>
      </w:r>
      <w:r>
        <w:rPr>
          <w:rFonts w:cs="Arial"/>
          <w:sz w:val="22"/>
        </w:rPr>
        <w:t xml:space="preserve">unit </w:t>
      </w:r>
      <w:r>
        <w:rPr>
          <w:rFonts w:cs="Arial"/>
          <w:sz w:val="21"/>
          <w:szCs w:val="21"/>
        </w:rPr>
        <w:t xml:space="preserve">in </w:t>
      </w:r>
      <w:r>
        <w:rPr>
          <w:rFonts w:cs="Arial"/>
          <w:sz w:val="20"/>
          <w:szCs w:val="20"/>
        </w:rPr>
        <w:t>all.</w:t>
      </w:r>
    </w:p>
    <w:p w14:paraId="40F4E127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2"/>
        </w:rPr>
        <w:t xml:space="preserve">major </w:t>
      </w:r>
      <w:r>
        <w:rPr>
          <w:rFonts w:cs="Arial"/>
          <w:sz w:val="21"/>
          <w:szCs w:val="21"/>
        </w:rPr>
        <w:t xml:space="preserve">engagements </w:t>
      </w:r>
      <w:r>
        <w:rPr>
          <w:rFonts w:cs="Arial"/>
          <w:sz w:val="23"/>
          <w:szCs w:val="23"/>
        </w:rPr>
        <w:t xml:space="preserve">from </w:t>
      </w:r>
      <w:r>
        <w:rPr>
          <w:rFonts w:cs="Arial"/>
          <w:sz w:val="21"/>
          <w:szCs w:val="21"/>
        </w:rPr>
        <w:t xml:space="preserve">Stone's </w:t>
      </w:r>
      <w:r>
        <w:rPr>
          <w:rFonts w:cs="Arial"/>
          <w:sz w:val="20"/>
          <w:szCs w:val="20"/>
        </w:rPr>
        <w:t xml:space="preserve">River </w:t>
      </w:r>
      <w:r>
        <w:rPr>
          <w:rFonts w:cs="Arial"/>
          <w:sz w:val="25"/>
          <w:szCs w:val="25"/>
        </w:rPr>
        <w:t xml:space="preserve">to </w:t>
      </w:r>
      <w:r>
        <w:rPr>
          <w:rFonts w:cs="Arial"/>
          <w:sz w:val="21"/>
          <w:szCs w:val="21"/>
        </w:rPr>
        <w:t xml:space="preserve">Lovejoy </w:t>
      </w:r>
      <w:r>
        <w:rPr>
          <w:rFonts w:cs="Arial"/>
          <w:sz w:val="22"/>
        </w:rPr>
        <w:t xml:space="preserve">Station before </w:t>
      </w:r>
      <w:r>
        <w:rPr>
          <w:rFonts w:cs="Arial"/>
          <w:sz w:val="21"/>
          <w:szCs w:val="21"/>
        </w:rPr>
        <w:t>receiving an Honorable</w:t>
      </w:r>
    </w:p>
    <w:p w14:paraId="0D6E6738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0"/>
          <w:szCs w:val="20"/>
        </w:rPr>
        <w:t xml:space="preserve">Discharge </w:t>
      </w:r>
      <w:r>
        <w:rPr>
          <w:rFonts w:cs="Arial"/>
          <w:sz w:val="21"/>
          <w:szCs w:val="21"/>
        </w:rPr>
        <w:t xml:space="preserve">on January 24, </w:t>
      </w:r>
      <w:r>
        <w:rPr>
          <w:rFonts w:cs="Arial"/>
          <w:sz w:val="20"/>
          <w:szCs w:val="20"/>
        </w:rPr>
        <w:t xml:space="preserve">L865. </w:t>
      </w:r>
      <w:r>
        <w:rPr>
          <w:rFonts w:cs="Arial"/>
          <w:sz w:val="23"/>
          <w:szCs w:val="23"/>
        </w:rPr>
        <w:t xml:space="preserve">Gottfried, </w:t>
      </w:r>
      <w:r>
        <w:rPr>
          <w:rFonts w:cs="Arial"/>
          <w:sz w:val="21"/>
          <w:szCs w:val="21"/>
        </w:rPr>
        <w:t xml:space="preserve">like many </w:t>
      </w:r>
      <w:r>
        <w:rPr>
          <w:rFonts w:cs="Arial"/>
          <w:sz w:val="23"/>
          <w:szCs w:val="23"/>
        </w:rPr>
        <w:t xml:space="preserve">other </w:t>
      </w:r>
      <w:r>
        <w:rPr>
          <w:rFonts w:cs="Arial"/>
          <w:sz w:val="21"/>
          <w:szCs w:val="21"/>
        </w:rPr>
        <w:t xml:space="preserve">Union </w:t>
      </w:r>
      <w:r>
        <w:rPr>
          <w:rFonts w:cs="Arial"/>
          <w:sz w:val="20"/>
          <w:szCs w:val="20"/>
        </w:rPr>
        <w:t xml:space="preserve">Civil </w:t>
      </w:r>
      <w:r>
        <w:rPr>
          <w:rFonts w:cs="Arial"/>
          <w:sz w:val="22"/>
        </w:rPr>
        <w:t xml:space="preserve">war </w:t>
      </w:r>
      <w:r>
        <w:rPr>
          <w:rFonts w:cs="Arial"/>
          <w:sz w:val="21"/>
          <w:szCs w:val="21"/>
        </w:rPr>
        <w:t xml:space="preserve">veterans, </w:t>
      </w:r>
      <w:r>
        <w:rPr>
          <w:rFonts w:cs="Arial"/>
          <w:sz w:val="22"/>
        </w:rPr>
        <w:t xml:space="preserve">would </w:t>
      </w:r>
      <w:r>
        <w:rPr>
          <w:rFonts w:cs="Arial"/>
          <w:sz w:val="21"/>
          <w:szCs w:val="21"/>
        </w:rPr>
        <w:t>earn</w:t>
      </w:r>
    </w:p>
    <w:p w14:paraId="5F7A7ED9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1"/>
          <w:szCs w:val="21"/>
        </w:rPr>
        <w:t xml:space="preserve">his United States citizenship </w:t>
      </w:r>
      <w:r>
        <w:rPr>
          <w:rFonts w:cs="Arial"/>
          <w:sz w:val="19"/>
          <w:szCs w:val="19"/>
        </w:rPr>
        <w:t xml:space="preserve">as </w:t>
      </w:r>
      <w:r>
        <w:rPr>
          <w:rFonts w:cs="Arial"/>
          <w:sz w:val="20"/>
          <w:szCs w:val="20"/>
        </w:rPr>
        <w:t xml:space="preserve">a </w:t>
      </w:r>
      <w:r>
        <w:rPr>
          <w:rFonts w:cs="Arial"/>
          <w:sz w:val="22"/>
        </w:rPr>
        <w:t xml:space="preserve">result of </w:t>
      </w:r>
      <w:r>
        <w:rPr>
          <w:rFonts w:cs="Arial"/>
          <w:sz w:val="20"/>
          <w:szCs w:val="20"/>
        </w:rPr>
        <w:t xml:space="preserve">his </w:t>
      </w:r>
      <w:r>
        <w:rPr>
          <w:rFonts w:cs="Arial"/>
          <w:sz w:val="21"/>
          <w:szCs w:val="21"/>
        </w:rPr>
        <w:t xml:space="preserve">Honorable </w:t>
      </w:r>
      <w:r>
        <w:rPr>
          <w:rFonts w:cs="Arial"/>
          <w:sz w:val="20"/>
          <w:szCs w:val="20"/>
        </w:rPr>
        <w:t xml:space="preserve">Service </w:t>
      </w:r>
      <w:r>
        <w:rPr>
          <w:rFonts w:cs="Arial"/>
          <w:sz w:val="21"/>
          <w:szCs w:val="21"/>
        </w:rPr>
        <w:t xml:space="preserve">and Discharge under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20"/>
          <w:szCs w:val="20"/>
        </w:rPr>
        <w:t>Militia</w:t>
      </w:r>
    </w:p>
    <w:p w14:paraId="79612AD0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21"/>
          <w:szCs w:val="21"/>
        </w:rPr>
        <w:t xml:space="preserve">Act of </w:t>
      </w:r>
      <w:r>
        <w:rPr>
          <w:rFonts w:cs="Arial"/>
          <w:sz w:val="19"/>
          <w:szCs w:val="19"/>
        </w:rPr>
        <w:t>1862.</w:t>
      </w:r>
    </w:p>
    <w:p w14:paraId="1FB4618E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Shortly </w:t>
      </w:r>
      <w:r>
        <w:rPr>
          <w:rFonts w:cs="Arial"/>
          <w:sz w:val="22"/>
        </w:rPr>
        <w:t xml:space="preserve">after the war, </w:t>
      </w:r>
      <w:r>
        <w:rPr>
          <w:rFonts w:cs="Arial"/>
          <w:sz w:val="21"/>
          <w:szCs w:val="21"/>
        </w:rPr>
        <w:t xml:space="preserve">he </w:t>
      </w:r>
      <w:r>
        <w:rPr>
          <w:rFonts w:cs="Arial"/>
          <w:sz w:val="22"/>
        </w:rPr>
        <w:t xml:space="preserve">returned </w:t>
      </w:r>
      <w:r>
        <w:rPr>
          <w:rFonts w:cs="Arial"/>
          <w:szCs w:val="24"/>
        </w:rPr>
        <w:t xml:space="preserve">to </w:t>
      </w:r>
      <w:r>
        <w:rPr>
          <w:rFonts w:cs="Arial"/>
          <w:sz w:val="21"/>
          <w:szCs w:val="21"/>
        </w:rPr>
        <w:t xml:space="preserve">Cincinnati </w:t>
      </w:r>
      <w:r>
        <w:rPr>
          <w:rFonts w:cs="Arial"/>
          <w:szCs w:val="24"/>
        </w:rPr>
        <w:t xml:space="preserve">to </w:t>
      </w:r>
      <w:r>
        <w:rPr>
          <w:rFonts w:cs="Arial"/>
          <w:sz w:val="22"/>
        </w:rPr>
        <w:t xml:space="preserve">marry </w:t>
      </w:r>
      <w:r>
        <w:rPr>
          <w:rFonts w:cs="Arial"/>
          <w:sz w:val="20"/>
          <w:szCs w:val="20"/>
        </w:rPr>
        <w:t xml:space="preserve">his </w:t>
      </w:r>
      <w:r>
        <w:rPr>
          <w:rFonts w:cs="Arial"/>
          <w:sz w:val="22"/>
        </w:rPr>
        <w:t xml:space="preserve">sweetheart, </w:t>
      </w:r>
      <w:r>
        <w:rPr>
          <w:rFonts w:cs="Arial"/>
          <w:sz w:val="20"/>
          <w:szCs w:val="20"/>
        </w:rPr>
        <w:t xml:space="preserve">Clara </w:t>
      </w:r>
      <w:r>
        <w:rPr>
          <w:rFonts w:cs="Arial"/>
          <w:sz w:val="21"/>
          <w:szCs w:val="21"/>
        </w:rPr>
        <w:t>Geier. They</w:t>
      </w:r>
    </w:p>
    <w:p w14:paraId="660F3EF4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2"/>
        </w:rPr>
        <w:t xml:space="preserve">would </w:t>
      </w:r>
      <w:r>
        <w:rPr>
          <w:rFonts w:cs="Arial"/>
          <w:sz w:val="21"/>
          <w:szCs w:val="21"/>
        </w:rPr>
        <w:t xml:space="preserve">have </w:t>
      </w:r>
      <w:r>
        <w:rPr>
          <w:rFonts w:cs="Arial"/>
          <w:sz w:val="20"/>
          <w:szCs w:val="20"/>
        </w:rPr>
        <w:t xml:space="preserve">seven </w:t>
      </w:r>
      <w:r>
        <w:rPr>
          <w:rFonts w:cs="Arial"/>
          <w:sz w:val="22"/>
        </w:rPr>
        <w:t xml:space="preserve">children through the </w:t>
      </w:r>
      <w:r>
        <w:rPr>
          <w:rFonts w:cs="Arial"/>
          <w:sz w:val="21"/>
          <w:szCs w:val="21"/>
        </w:rPr>
        <w:t xml:space="preserve">years. </w:t>
      </w:r>
      <w:r>
        <w:rPr>
          <w:rFonts w:cs="Arial"/>
          <w:sz w:val="20"/>
          <w:szCs w:val="20"/>
        </w:rPr>
        <w:t xml:space="preserve">One </w:t>
      </w:r>
      <w:r>
        <w:rPr>
          <w:rFonts w:cs="Arial"/>
          <w:sz w:val="22"/>
        </w:rPr>
        <w:t xml:space="preserve">daughter </w:t>
      </w:r>
      <w:r>
        <w:rPr>
          <w:rFonts w:cs="Arial"/>
          <w:sz w:val="21"/>
          <w:szCs w:val="21"/>
        </w:rPr>
        <w:t xml:space="preserve">in </w:t>
      </w:r>
      <w:r>
        <w:rPr>
          <w:rFonts w:cs="Arial"/>
          <w:sz w:val="22"/>
        </w:rPr>
        <w:t xml:space="preserve">particular, </w:t>
      </w:r>
      <w:r>
        <w:rPr>
          <w:rFonts w:cs="Arial"/>
          <w:sz w:val="21"/>
          <w:szCs w:val="21"/>
        </w:rPr>
        <w:t xml:space="preserve">Emma Kron, </w:t>
      </w:r>
      <w:r>
        <w:rPr>
          <w:rFonts w:cs="Arial"/>
          <w:sz w:val="22"/>
        </w:rPr>
        <w:t xml:space="preserve">born </w:t>
      </w:r>
      <w:r>
        <w:rPr>
          <w:rFonts w:cs="Arial"/>
          <w:sz w:val="20"/>
          <w:szCs w:val="20"/>
        </w:rPr>
        <w:t>in</w:t>
      </w:r>
    </w:p>
    <w:p w14:paraId="71EF0395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L874, </w:t>
      </w:r>
      <w:r>
        <w:rPr>
          <w:rFonts w:cs="Arial"/>
          <w:sz w:val="22"/>
        </w:rPr>
        <w:t xml:space="preserve">would grow </w:t>
      </w:r>
      <w:r>
        <w:rPr>
          <w:rFonts w:cs="Arial"/>
          <w:sz w:val="21"/>
          <w:szCs w:val="21"/>
        </w:rPr>
        <w:t xml:space="preserve">up in Cincinnati, marry </w:t>
      </w:r>
      <w:r>
        <w:rPr>
          <w:rFonts w:cs="Arial"/>
          <w:sz w:val="20"/>
          <w:szCs w:val="20"/>
        </w:rPr>
        <w:t xml:space="preserve">Joseph </w:t>
      </w:r>
      <w:r>
        <w:rPr>
          <w:rFonts w:cs="Arial"/>
          <w:sz w:val="21"/>
          <w:szCs w:val="21"/>
        </w:rPr>
        <w:t xml:space="preserve">George </w:t>
      </w:r>
      <w:r>
        <w:rPr>
          <w:rFonts w:cs="Arial"/>
          <w:sz w:val="22"/>
        </w:rPr>
        <w:t xml:space="preserve">Warther. </w:t>
      </w:r>
      <w:r>
        <w:rPr>
          <w:rFonts w:cs="Arial"/>
          <w:sz w:val="21"/>
          <w:szCs w:val="21"/>
        </w:rPr>
        <w:t xml:space="preserve">Together, </w:t>
      </w:r>
      <w:r>
        <w:rPr>
          <w:rFonts w:cs="Arial"/>
          <w:sz w:val="22"/>
        </w:rPr>
        <w:t xml:space="preserve">they </w:t>
      </w:r>
      <w:r>
        <w:rPr>
          <w:rFonts w:cs="Arial"/>
          <w:sz w:val="23"/>
          <w:szCs w:val="23"/>
        </w:rPr>
        <w:t xml:space="preserve">would </w:t>
      </w:r>
      <w:r>
        <w:rPr>
          <w:rFonts w:cs="Arial"/>
          <w:sz w:val="20"/>
          <w:szCs w:val="20"/>
        </w:rPr>
        <w:t>have</w:t>
      </w:r>
    </w:p>
    <w:p w14:paraId="79696F60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1"/>
          <w:szCs w:val="21"/>
        </w:rPr>
        <w:t xml:space="preserve">seven </w:t>
      </w:r>
      <w:r>
        <w:rPr>
          <w:rFonts w:cs="Arial"/>
          <w:sz w:val="22"/>
        </w:rPr>
        <w:t xml:space="preserve">children. </w:t>
      </w:r>
      <w:r>
        <w:rPr>
          <w:rFonts w:cs="Arial"/>
          <w:sz w:val="21"/>
          <w:szCs w:val="21"/>
        </w:rPr>
        <w:t xml:space="preserve">Their daughter, Josephine Kron </w:t>
      </w:r>
      <w:r>
        <w:rPr>
          <w:rFonts w:cs="Arial"/>
          <w:sz w:val="22"/>
        </w:rPr>
        <w:t xml:space="preserve">married </w:t>
      </w:r>
      <w:r>
        <w:rPr>
          <w:rFonts w:cs="Arial"/>
          <w:sz w:val="21"/>
          <w:szCs w:val="21"/>
        </w:rPr>
        <w:t xml:space="preserve">Emil </w:t>
      </w:r>
      <w:r>
        <w:rPr>
          <w:rFonts w:cs="Arial"/>
          <w:sz w:val="20"/>
          <w:szCs w:val="20"/>
        </w:rPr>
        <w:t xml:space="preserve">Frank </w:t>
      </w:r>
      <w:r>
        <w:rPr>
          <w:rFonts w:cs="Arial"/>
          <w:sz w:val="21"/>
          <w:szCs w:val="21"/>
        </w:rPr>
        <w:t xml:space="preserve">Niehe </w:t>
      </w:r>
      <w:r>
        <w:rPr>
          <w:rFonts w:cs="Arial"/>
          <w:sz w:val="23"/>
          <w:szCs w:val="23"/>
        </w:rPr>
        <w:t xml:space="preserve">after </w:t>
      </w:r>
      <w:r>
        <w:rPr>
          <w:rFonts w:cs="Arial"/>
          <w:sz w:val="20"/>
          <w:szCs w:val="20"/>
        </w:rPr>
        <w:t xml:space="preserve">his </w:t>
      </w:r>
      <w:r>
        <w:rPr>
          <w:rFonts w:cs="Arial"/>
          <w:sz w:val="22"/>
        </w:rPr>
        <w:t>final</w:t>
      </w:r>
    </w:p>
    <w:p w14:paraId="5CE2A6A4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 w:val="21"/>
          <w:szCs w:val="21"/>
        </w:rPr>
        <w:t xml:space="preserve">discharge </w:t>
      </w:r>
      <w:r>
        <w:rPr>
          <w:rFonts w:cs="Arial"/>
          <w:sz w:val="22"/>
        </w:rPr>
        <w:t xml:space="preserve">from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19"/>
          <w:szCs w:val="19"/>
        </w:rPr>
        <w:t xml:space="preserve">U.S. </w:t>
      </w:r>
      <w:r>
        <w:rPr>
          <w:rFonts w:cs="Arial"/>
          <w:sz w:val="20"/>
          <w:szCs w:val="20"/>
        </w:rPr>
        <w:t xml:space="preserve">Navy </w:t>
      </w:r>
      <w:r>
        <w:rPr>
          <w:rFonts w:cs="Arial"/>
          <w:sz w:val="22"/>
        </w:rPr>
        <w:t xml:space="preserve">after </w:t>
      </w:r>
      <w:r>
        <w:rPr>
          <w:rFonts w:cs="Arial"/>
          <w:sz w:val="21"/>
          <w:szCs w:val="21"/>
        </w:rPr>
        <w:t xml:space="preserve">serving in </w:t>
      </w:r>
      <w:r>
        <w:rPr>
          <w:rFonts w:cs="Arial"/>
          <w:sz w:val="22"/>
        </w:rPr>
        <w:t xml:space="preserve">World War </w:t>
      </w:r>
      <w:r>
        <w:rPr>
          <w:rFonts w:cs="Arial"/>
          <w:sz w:val="21"/>
          <w:szCs w:val="21"/>
        </w:rPr>
        <w:t xml:space="preserve">One </w:t>
      </w:r>
      <w:r>
        <w:rPr>
          <w:rFonts w:cs="Arial"/>
          <w:sz w:val="20"/>
          <w:szCs w:val="20"/>
        </w:rPr>
        <w:t xml:space="preserve">and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21"/>
          <w:szCs w:val="21"/>
        </w:rPr>
        <w:t xml:space="preserve">Naval </w:t>
      </w:r>
      <w:r>
        <w:rPr>
          <w:rFonts w:cs="Arial"/>
          <w:sz w:val="20"/>
          <w:szCs w:val="20"/>
        </w:rPr>
        <w:t xml:space="preserve">Reserve. One </w:t>
      </w:r>
      <w:r>
        <w:rPr>
          <w:rFonts w:cs="Arial"/>
          <w:szCs w:val="24"/>
        </w:rPr>
        <w:t>of</w:t>
      </w:r>
    </w:p>
    <w:p w14:paraId="7E1FC9A6" w14:textId="0106C772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>
        <w:rPr>
          <w:rFonts w:cs="Arial"/>
          <w:sz w:val="23"/>
          <w:szCs w:val="23"/>
        </w:rPr>
        <w:t xml:space="preserve">their two </w:t>
      </w:r>
      <w:r>
        <w:rPr>
          <w:rFonts w:cs="Arial"/>
          <w:szCs w:val="24"/>
        </w:rPr>
        <w:t xml:space="preserve">offspring </w:t>
      </w:r>
      <w:r>
        <w:rPr>
          <w:rFonts w:cs="Arial"/>
          <w:sz w:val="21"/>
          <w:szCs w:val="21"/>
        </w:rPr>
        <w:t xml:space="preserve">Emil Joseph Niehe </w:t>
      </w:r>
      <w:r>
        <w:rPr>
          <w:rFonts w:cs="Arial"/>
          <w:sz w:val="22"/>
        </w:rPr>
        <w:t xml:space="preserve">married </w:t>
      </w:r>
      <w:r>
        <w:rPr>
          <w:rFonts w:cs="Arial"/>
          <w:sz w:val="21"/>
          <w:szCs w:val="21"/>
        </w:rPr>
        <w:t xml:space="preserve">Rosemary </w:t>
      </w:r>
      <w:r>
        <w:rPr>
          <w:rFonts w:cs="Arial"/>
          <w:sz w:val="19"/>
          <w:szCs w:val="19"/>
        </w:rPr>
        <w:t xml:space="preserve">Russo </w:t>
      </w:r>
      <w:r>
        <w:rPr>
          <w:rFonts w:cs="Arial"/>
          <w:sz w:val="22"/>
        </w:rPr>
        <w:t xml:space="preserve">in </w:t>
      </w:r>
      <w:r>
        <w:rPr>
          <w:rFonts w:cs="Arial"/>
          <w:sz w:val="20"/>
          <w:szCs w:val="20"/>
        </w:rPr>
        <w:t xml:space="preserve">1953. </w:t>
      </w:r>
      <w:r>
        <w:rPr>
          <w:rFonts w:cs="Arial"/>
          <w:sz w:val="21"/>
          <w:szCs w:val="21"/>
        </w:rPr>
        <w:t>They are my parents.</w:t>
      </w:r>
    </w:p>
    <w:p w14:paraId="2487F0F9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Gottfried </w:t>
      </w:r>
      <w:r>
        <w:rPr>
          <w:rFonts w:cs="Arial"/>
          <w:sz w:val="21"/>
          <w:szCs w:val="21"/>
        </w:rPr>
        <w:t xml:space="preserve">and </w:t>
      </w:r>
      <w:r>
        <w:rPr>
          <w:rFonts w:cs="Arial"/>
          <w:sz w:val="20"/>
          <w:szCs w:val="20"/>
        </w:rPr>
        <w:t xml:space="preserve">Clara </w:t>
      </w:r>
      <w:r>
        <w:rPr>
          <w:rFonts w:cs="Arial"/>
          <w:sz w:val="21"/>
          <w:szCs w:val="21"/>
        </w:rPr>
        <w:t xml:space="preserve">lived </w:t>
      </w:r>
      <w:r>
        <w:rPr>
          <w:rFonts w:cs="Arial"/>
          <w:sz w:val="20"/>
          <w:szCs w:val="20"/>
        </w:rPr>
        <w:t xml:space="preserve">a </w:t>
      </w:r>
      <w:r>
        <w:rPr>
          <w:rFonts w:cs="Arial"/>
          <w:sz w:val="21"/>
          <w:szCs w:val="21"/>
        </w:rPr>
        <w:t xml:space="preserve">happy </w:t>
      </w:r>
      <w:r>
        <w:rPr>
          <w:rFonts w:cs="Arial"/>
          <w:sz w:val="22"/>
        </w:rPr>
        <w:t xml:space="preserve">life </w:t>
      </w:r>
      <w:r>
        <w:rPr>
          <w:rFonts w:cs="Arial"/>
          <w:sz w:val="21"/>
          <w:szCs w:val="21"/>
        </w:rPr>
        <w:t xml:space="preserve">in </w:t>
      </w:r>
      <w:r>
        <w:rPr>
          <w:rFonts w:cs="Arial"/>
          <w:sz w:val="22"/>
        </w:rPr>
        <w:t xml:space="preserve">greater </w:t>
      </w:r>
      <w:r>
        <w:rPr>
          <w:rFonts w:cs="Arial"/>
          <w:sz w:val="21"/>
          <w:szCs w:val="21"/>
        </w:rPr>
        <w:t xml:space="preserve">Cincinnati </w:t>
      </w:r>
      <w:r>
        <w:rPr>
          <w:rFonts w:cs="Arial"/>
          <w:sz w:val="23"/>
          <w:szCs w:val="23"/>
        </w:rPr>
        <w:t xml:space="preserve">until </w:t>
      </w:r>
      <w:r>
        <w:rPr>
          <w:rFonts w:cs="Arial"/>
          <w:sz w:val="20"/>
          <w:szCs w:val="20"/>
        </w:rPr>
        <w:t xml:space="preserve">his </w:t>
      </w:r>
      <w:r>
        <w:rPr>
          <w:rFonts w:cs="Arial"/>
          <w:sz w:val="21"/>
          <w:szCs w:val="21"/>
        </w:rPr>
        <w:t xml:space="preserve">sudden death </w:t>
      </w:r>
      <w:r>
        <w:rPr>
          <w:rFonts w:cs="Arial"/>
          <w:sz w:val="23"/>
          <w:szCs w:val="23"/>
        </w:rPr>
        <w:t>from</w:t>
      </w:r>
    </w:p>
    <w:p w14:paraId="0E344A1D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3"/>
          <w:szCs w:val="23"/>
        </w:rPr>
        <w:t xml:space="preserve">peritonitis </w:t>
      </w:r>
      <w:r>
        <w:rPr>
          <w:rFonts w:cs="Arial"/>
          <w:sz w:val="22"/>
        </w:rPr>
        <w:t xml:space="preserve">in </w:t>
      </w:r>
      <w:r>
        <w:rPr>
          <w:rFonts w:cs="Arial"/>
          <w:sz w:val="21"/>
          <w:szCs w:val="21"/>
        </w:rPr>
        <w:t xml:space="preserve">1892. </w:t>
      </w:r>
      <w:r>
        <w:rPr>
          <w:rFonts w:cs="Arial"/>
          <w:sz w:val="22"/>
        </w:rPr>
        <w:t xml:space="preserve">My </w:t>
      </w:r>
      <w:r>
        <w:rPr>
          <w:rFonts w:cs="Arial"/>
          <w:sz w:val="21"/>
          <w:szCs w:val="21"/>
        </w:rPr>
        <w:t xml:space="preserve">Great-Great </w:t>
      </w:r>
      <w:r>
        <w:rPr>
          <w:rFonts w:cs="Arial"/>
          <w:sz w:val="22"/>
        </w:rPr>
        <w:t xml:space="preserve">Grandmother </w:t>
      </w:r>
      <w:r>
        <w:rPr>
          <w:rFonts w:cs="Arial"/>
          <w:sz w:val="20"/>
          <w:szCs w:val="20"/>
        </w:rPr>
        <w:t xml:space="preserve">Clara </w:t>
      </w:r>
      <w:r>
        <w:rPr>
          <w:rFonts w:cs="Arial"/>
          <w:sz w:val="22"/>
        </w:rPr>
        <w:t xml:space="preserve">would </w:t>
      </w:r>
      <w:r>
        <w:rPr>
          <w:rFonts w:cs="Arial"/>
          <w:sz w:val="21"/>
          <w:szCs w:val="21"/>
        </w:rPr>
        <w:t xml:space="preserve">go on </w:t>
      </w:r>
      <w:r>
        <w:rPr>
          <w:rFonts w:cs="Arial"/>
          <w:sz w:val="23"/>
          <w:szCs w:val="23"/>
        </w:rPr>
        <w:t xml:space="preserve">to </w:t>
      </w:r>
      <w:r>
        <w:rPr>
          <w:rFonts w:cs="Arial"/>
          <w:sz w:val="22"/>
        </w:rPr>
        <w:t xml:space="preserve">draw </w:t>
      </w:r>
      <w:r>
        <w:rPr>
          <w:rFonts w:cs="Arial"/>
          <w:sz w:val="23"/>
          <w:szCs w:val="23"/>
        </w:rPr>
        <w:t xml:space="preserve">the </w:t>
      </w:r>
      <w:r>
        <w:rPr>
          <w:rFonts w:cs="Arial"/>
          <w:sz w:val="20"/>
          <w:szCs w:val="20"/>
        </w:rPr>
        <w:t xml:space="preserve">Civil </w:t>
      </w:r>
      <w:r>
        <w:rPr>
          <w:rFonts w:cs="Arial"/>
          <w:sz w:val="22"/>
        </w:rPr>
        <w:t>War</w:t>
      </w:r>
    </w:p>
    <w:p w14:paraId="070C0338" w14:textId="77777777" w:rsidR="00C90C06" w:rsidRDefault="00C90C06" w:rsidP="00C90C0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Widows' </w:t>
      </w:r>
      <w:r>
        <w:rPr>
          <w:rFonts w:cs="Arial"/>
          <w:sz w:val="20"/>
          <w:szCs w:val="20"/>
        </w:rPr>
        <w:t xml:space="preserve">Pension </w:t>
      </w:r>
      <w:r>
        <w:rPr>
          <w:rFonts w:cs="Arial"/>
          <w:sz w:val="23"/>
          <w:szCs w:val="23"/>
        </w:rPr>
        <w:t xml:space="preserve">until </w:t>
      </w:r>
      <w:r>
        <w:rPr>
          <w:rFonts w:cs="Arial"/>
          <w:sz w:val="21"/>
          <w:szCs w:val="21"/>
        </w:rPr>
        <w:t xml:space="preserve">her </w:t>
      </w:r>
      <w:r>
        <w:rPr>
          <w:rFonts w:cs="Arial"/>
          <w:sz w:val="22"/>
        </w:rPr>
        <w:t xml:space="preserve">death </w:t>
      </w:r>
      <w:r>
        <w:rPr>
          <w:rFonts w:cs="Arial"/>
          <w:sz w:val="23"/>
          <w:szCs w:val="23"/>
        </w:rPr>
        <w:t xml:space="preserve">in </w:t>
      </w:r>
      <w:r>
        <w:rPr>
          <w:rFonts w:cs="Arial"/>
          <w:sz w:val="20"/>
          <w:szCs w:val="20"/>
        </w:rPr>
        <w:t xml:space="preserve">1924. </w:t>
      </w:r>
      <w:r>
        <w:rPr>
          <w:rFonts w:cs="Arial"/>
          <w:sz w:val="21"/>
          <w:szCs w:val="21"/>
        </w:rPr>
        <w:t xml:space="preserve">Both </w:t>
      </w:r>
      <w:r>
        <w:rPr>
          <w:rFonts w:cs="Arial"/>
          <w:sz w:val="23"/>
          <w:szCs w:val="23"/>
        </w:rPr>
        <w:t xml:space="preserve">Gottfried </w:t>
      </w:r>
      <w:r>
        <w:rPr>
          <w:rFonts w:cs="Arial"/>
          <w:sz w:val="21"/>
          <w:szCs w:val="21"/>
        </w:rPr>
        <w:t xml:space="preserve">and </w:t>
      </w:r>
      <w:r>
        <w:rPr>
          <w:rFonts w:cs="Arial"/>
          <w:sz w:val="20"/>
          <w:szCs w:val="20"/>
        </w:rPr>
        <w:t xml:space="preserve">Clara </w:t>
      </w:r>
      <w:r>
        <w:rPr>
          <w:rFonts w:cs="Arial"/>
          <w:sz w:val="21"/>
          <w:szCs w:val="21"/>
        </w:rPr>
        <w:t xml:space="preserve">are </w:t>
      </w:r>
      <w:r>
        <w:rPr>
          <w:rFonts w:cs="Arial"/>
          <w:sz w:val="22"/>
        </w:rPr>
        <w:t xml:space="preserve">buried </w:t>
      </w:r>
      <w:r>
        <w:rPr>
          <w:rFonts w:cs="Arial"/>
          <w:sz w:val="20"/>
          <w:szCs w:val="20"/>
        </w:rPr>
        <w:t xml:space="preserve">in </w:t>
      </w:r>
      <w:r>
        <w:rPr>
          <w:rFonts w:cs="Arial"/>
          <w:sz w:val="21"/>
          <w:szCs w:val="21"/>
        </w:rPr>
        <w:t xml:space="preserve">St. </w:t>
      </w:r>
      <w:r>
        <w:rPr>
          <w:rFonts w:cs="Arial"/>
          <w:sz w:val="22"/>
        </w:rPr>
        <w:t>Mary's</w:t>
      </w:r>
    </w:p>
    <w:p w14:paraId="62CA7B83" w14:textId="72E43629" w:rsidR="00F6255B" w:rsidRDefault="00C90C06" w:rsidP="00C90C06">
      <w:r>
        <w:rPr>
          <w:rFonts w:cs="Arial"/>
          <w:sz w:val="21"/>
          <w:szCs w:val="21"/>
        </w:rPr>
        <w:t xml:space="preserve">Cemetery </w:t>
      </w:r>
      <w:r>
        <w:rPr>
          <w:rFonts w:cs="Arial"/>
          <w:sz w:val="23"/>
          <w:szCs w:val="23"/>
        </w:rPr>
        <w:t xml:space="preserve">just </w:t>
      </w:r>
      <w:r>
        <w:rPr>
          <w:rFonts w:cs="Arial"/>
          <w:sz w:val="22"/>
        </w:rPr>
        <w:t xml:space="preserve">outside </w:t>
      </w:r>
      <w:r>
        <w:rPr>
          <w:rFonts w:cs="Arial"/>
          <w:sz w:val="21"/>
          <w:szCs w:val="21"/>
        </w:rPr>
        <w:t xml:space="preserve">Cincinnati </w:t>
      </w:r>
      <w:r>
        <w:rPr>
          <w:rFonts w:cs="Arial"/>
          <w:sz w:val="20"/>
          <w:szCs w:val="20"/>
        </w:rPr>
        <w:t xml:space="preserve">in St </w:t>
      </w:r>
      <w:r>
        <w:rPr>
          <w:rFonts w:cs="Arial"/>
          <w:sz w:val="21"/>
          <w:szCs w:val="21"/>
        </w:rPr>
        <w:t>Bernard, Ohio.</w:t>
      </w:r>
    </w:p>
    <w:sectPr w:rsidR="00F6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6"/>
    <w:rsid w:val="0063072E"/>
    <w:rsid w:val="00937EC0"/>
    <w:rsid w:val="00C90C06"/>
    <w:rsid w:val="00E15853"/>
    <w:rsid w:val="00E76A49"/>
    <w:rsid w:val="00F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A56B"/>
  <w15:chartTrackingRefBased/>
  <w15:docId w15:val="{3FDB1D1A-9A08-4A2F-8099-C385598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Popham</dc:creator>
  <cp:keywords/>
  <dc:description/>
  <cp:lastModifiedBy>Kathy Popham</cp:lastModifiedBy>
  <cp:revision>2</cp:revision>
  <dcterms:created xsi:type="dcterms:W3CDTF">2023-02-23T14:23:00Z</dcterms:created>
  <dcterms:modified xsi:type="dcterms:W3CDTF">2023-02-23T14:31:00Z</dcterms:modified>
</cp:coreProperties>
</file>