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D8" w:rsidRDefault="00CC34A0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="003A5FD8">
        <w:rPr>
          <w:sz w:val="28"/>
        </w:rPr>
        <w:t>Good flaggers are responsible for:</w:t>
      </w:r>
    </w:p>
    <w:p w:rsidR="003A5FD8" w:rsidRDefault="003A5FD8">
      <w:pPr>
        <w:numPr>
          <w:ilvl w:val="0"/>
          <w:numId w:val="2"/>
        </w:numPr>
        <w:rPr>
          <w:sz w:val="28"/>
        </w:rPr>
      </w:pPr>
      <w:r>
        <w:rPr>
          <w:sz w:val="28"/>
        </w:rPr>
        <w:t>Guiding traffic</w:t>
      </w:r>
    </w:p>
    <w:p w:rsidR="003A5FD8" w:rsidRDefault="003A5FD8">
      <w:pPr>
        <w:numPr>
          <w:ilvl w:val="0"/>
          <w:numId w:val="2"/>
        </w:numPr>
        <w:rPr>
          <w:sz w:val="28"/>
        </w:rPr>
      </w:pPr>
      <w:r>
        <w:rPr>
          <w:sz w:val="28"/>
        </w:rPr>
        <w:t>Providing for the safety of the crew</w:t>
      </w:r>
    </w:p>
    <w:p w:rsidR="003A5FD8" w:rsidRDefault="003A5FD8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Providing information to the public  </w:t>
      </w:r>
    </w:p>
    <w:p w:rsidR="003A5FD8" w:rsidRDefault="003A5FD8">
      <w:pPr>
        <w:numPr>
          <w:ilvl w:val="0"/>
          <w:numId w:val="2"/>
        </w:numPr>
        <w:rPr>
          <w:sz w:val="28"/>
        </w:rPr>
      </w:pPr>
      <w:r>
        <w:rPr>
          <w:sz w:val="28"/>
        </w:rPr>
        <w:t>All of the above</w:t>
      </w:r>
    </w:p>
    <w:p w:rsidR="003A5FD8" w:rsidRDefault="003A5FD8">
      <w:pPr>
        <w:rPr>
          <w:sz w:val="28"/>
        </w:rPr>
      </w:pPr>
    </w:p>
    <w:p w:rsidR="003A5FD8" w:rsidRDefault="003A5FD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youngest, most inexperienced crew member always makes the best choice for a flagger.</w:t>
      </w:r>
    </w:p>
    <w:p w:rsidR="003A5FD8" w:rsidRDefault="003A5FD8">
      <w:pPr>
        <w:pStyle w:val="Heading3"/>
        <w:rPr>
          <w:i w:val="0"/>
          <w:iCs w:val="0"/>
        </w:rPr>
      </w:pPr>
      <w:r>
        <w:rPr>
          <w:i w:val="0"/>
          <w:iCs w:val="0"/>
        </w:rPr>
        <w:t>True</w:t>
      </w:r>
    </w:p>
    <w:p w:rsidR="003A5FD8" w:rsidRDefault="003A5FD8">
      <w:pPr>
        <w:pStyle w:val="Heading2"/>
        <w:numPr>
          <w:ilvl w:val="0"/>
          <w:numId w:val="3"/>
        </w:numPr>
      </w:pPr>
      <w:r>
        <w:t>False</w:t>
      </w:r>
    </w:p>
    <w:p w:rsidR="003A5FD8" w:rsidRDefault="003A5FD8">
      <w:pPr>
        <w:rPr>
          <w:sz w:val="28"/>
        </w:rPr>
      </w:pPr>
    </w:p>
    <w:p w:rsidR="003A5FD8" w:rsidRDefault="003A5FD8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Flagging and traffic control associated with work zones are governed by law in </w:t>
      </w:r>
      <w:smartTag w:uri="urn:schemas-microsoft-com:office:smarttags" w:element="place">
        <w:smartTag w:uri="urn:schemas-microsoft-com:office:smarttags" w:element="State">
          <w:r>
            <w:rPr>
              <w:sz w:val="28"/>
            </w:rPr>
            <w:t>Pennsylvania</w:t>
          </w:r>
        </w:smartTag>
      </w:smartTag>
      <w:r>
        <w:rPr>
          <w:sz w:val="28"/>
        </w:rPr>
        <w:t xml:space="preserve">.  </w:t>
      </w:r>
      <w:r w:rsidR="007E3411">
        <w:rPr>
          <w:sz w:val="28"/>
        </w:rPr>
        <w:t>The following are applicable references</w:t>
      </w:r>
      <w:r>
        <w:rPr>
          <w:sz w:val="28"/>
        </w:rPr>
        <w:t>:</w:t>
      </w:r>
    </w:p>
    <w:p w:rsidR="003A5FD8" w:rsidRDefault="003A5FD8">
      <w:pPr>
        <w:numPr>
          <w:ilvl w:val="0"/>
          <w:numId w:val="47"/>
        </w:numPr>
        <w:rPr>
          <w:sz w:val="28"/>
        </w:rPr>
      </w:pPr>
      <w:r>
        <w:rPr>
          <w:sz w:val="28"/>
        </w:rPr>
        <w:t xml:space="preserve">Title 67, Chapter </w:t>
      </w:r>
      <w:r w:rsidR="007E3411">
        <w:rPr>
          <w:sz w:val="28"/>
        </w:rPr>
        <w:t>212</w:t>
      </w:r>
    </w:p>
    <w:p w:rsidR="003A5FD8" w:rsidRDefault="007E3411">
      <w:pPr>
        <w:numPr>
          <w:ilvl w:val="0"/>
          <w:numId w:val="47"/>
        </w:numPr>
        <w:rPr>
          <w:sz w:val="28"/>
        </w:rPr>
      </w:pPr>
      <w:r>
        <w:rPr>
          <w:sz w:val="28"/>
        </w:rPr>
        <w:t>Manual on Uniform Traffic Control Devices (MUTCD) Part 6</w:t>
      </w:r>
    </w:p>
    <w:p w:rsidR="003A5FD8" w:rsidRDefault="007E3411">
      <w:pPr>
        <w:numPr>
          <w:ilvl w:val="0"/>
          <w:numId w:val="47"/>
        </w:numPr>
        <w:rPr>
          <w:sz w:val="28"/>
        </w:rPr>
      </w:pPr>
      <w:proofErr w:type="spellStart"/>
      <w:r>
        <w:rPr>
          <w:sz w:val="28"/>
        </w:rPr>
        <w:t>PennDOT</w:t>
      </w:r>
      <w:proofErr w:type="spellEnd"/>
      <w:r>
        <w:rPr>
          <w:sz w:val="28"/>
        </w:rPr>
        <w:t xml:space="preserve"> Publication 213</w:t>
      </w:r>
    </w:p>
    <w:p w:rsidR="003A5FD8" w:rsidRDefault="007E3411">
      <w:pPr>
        <w:numPr>
          <w:ilvl w:val="0"/>
          <w:numId w:val="47"/>
        </w:numPr>
        <w:rPr>
          <w:sz w:val="28"/>
        </w:rPr>
      </w:pPr>
      <w:r>
        <w:rPr>
          <w:sz w:val="28"/>
        </w:rPr>
        <w:t xml:space="preserve">All </w:t>
      </w:r>
      <w:r w:rsidR="003A5FD8">
        <w:rPr>
          <w:sz w:val="28"/>
        </w:rPr>
        <w:t>of the above</w:t>
      </w:r>
    </w:p>
    <w:p w:rsidR="003A5FD8" w:rsidRDefault="003A5FD8">
      <w:pPr>
        <w:rPr>
          <w:sz w:val="28"/>
        </w:rPr>
      </w:pPr>
    </w:p>
    <w:p w:rsidR="003A5FD8" w:rsidRDefault="003A5FD8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What are the two basic types of equipment used by flaggers to </w:t>
      </w:r>
      <w:r>
        <w:rPr>
          <w:sz w:val="28"/>
          <w:u w:val="single"/>
        </w:rPr>
        <w:t>control traffic:</w:t>
      </w:r>
    </w:p>
    <w:p w:rsidR="003A5FD8" w:rsidRDefault="003A5FD8">
      <w:pPr>
        <w:ind w:left="360"/>
        <w:rPr>
          <w:sz w:val="28"/>
        </w:rPr>
      </w:pPr>
    </w:p>
    <w:p w:rsidR="003A5FD8" w:rsidRDefault="003A5FD8">
      <w:pPr>
        <w:ind w:left="360"/>
        <w:rPr>
          <w:sz w:val="28"/>
        </w:rPr>
      </w:pPr>
      <w:r>
        <w:rPr>
          <w:sz w:val="28"/>
        </w:rPr>
        <w:t>1. ____________________________________</w:t>
      </w:r>
    </w:p>
    <w:p w:rsidR="003A5FD8" w:rsidRDefault="003A5FD8">
      <w:pPr>
        <w:ind w:left="360"/>
        <w:rPr>
          <w:sz w:val="28"/>
        </w:rPr>
      </w:pPr>
    </w:p>
    <w:p w:rsidR="003A5FD8" w:rsidRDefault="003A5FD8">
      <w:pPr>
        <w:ind w:left="360"/>
        <w:rPr>
          <w:sz w:val="28"/>
        </w:rPr>
      </w:pPr>
      <w:r>
        <w:rPr>
          <w:sz w:val="28"/>
        </w:rPr>
        <w:t>2. ____________________________________</w:t>
      </w: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Stop/Slow paddle should be used when flagging in the center of an intersection.</w:t>
      </w:r>
    </w:p>
    <w:p w:rsidR="003A5FD8" w:rsidRDefault="003A5FD8">
      <w:pPr>
        <w:pStyle w:val="Heading4"/>
      </w:pPr>
      <w:r>
        <w:t>True</w:t>
      </w:r>
    </w:p>
    <w:p w:rsidR="003A5FD8" w:rsidRDefault="003A5FD8">
      <w:pPr>
        <w:numPr>
          <w:ilvl w:val="0"/>
          <w:numId w:val="5"/>
        </w:numPr>
        <w:rPr>
          <w:sz w:val="28"/>
        </w:rPr>
      </w:pPr>
      <w:r>
        <w:rPr>
          <w:sz w:val="28"/>
        </w:rPr>
        <w:t>False</w:t>
      </w:r>
    </w:p>
    <w:p w:rsidR="003A5FD8" w:rsidRDefault="003A5FD8">
      <w:pPr>
        <w:rPr>
          <w:sz w:val="28"/>
        </w:rPr>
      </w:pPr>
    </w:p>
    <w:p w:rsidR="003A5FD8" w:rsidRDefault="003A5FD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To stop traffic with a red flag, the flagger should wave the flag up and down.</w:t>
      </w:r>
    </w:p>
    <w:p w:rsidR="003A5FD8" w:rsidRDefault="003A5FD8">
      <w:pPr>
        <w:numPr>
          <w:ilvl w:val="0"/>
          <w:numId w:val="6"/>
        </w:numPr>
        <w:rPr>
          <w:sz w:val="28"/>
        </w:rPr>
      </w:pPr>
      <w:r>
        <w:rPr>
          <w:sz w:val="28"/>
        </w:rPr>
        <w:t>True</w:t>
      </w:r>
    </w:p>
    <w:p w:rsidR="003A5FD8" w:rsidRDefault="003A5FD8">
      <w:pPr>
        <w:numPr>
          <w:ilvl w:val="0"/>
          <w:numId w:val="6"/>
        </w:numPr>
        <w:rPr>
          <w:sz w:val="28"/>
        </w:rPr>
      </w:pPr>
      <w:r>
        <w:rPr>
          <w:sz w:val="28"/>
        </w:rPr>
        <w:t>False</w:t>
      </w:r>
    </w:p>
    <w:p w:rsidR="003A5FD8" w:rsidRDefault="003A5FD8">
      <w:pPr>
        <w:rPr>
          <w:sz w:val="28"/>
        </w:rPr>
      </w:pPr>
    </w:p>
    <w:p w:rsidR="003A5FD8" w:rsidRDefault="003A5FD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To signal traffic to proceed flaggers should use:</w:t>
      </w:r>
    </w:p>
    <w:p w:rsidR="003A5FD8" w:rsidRDefault="003A5FD8">
      <w:pPr>
        <w:numPr>
          <w:ilvl w:val="0"/>
          <w:numId w:val="7"/>
        </w:numPr>
        <w:rPr>
          <w:sz w:val="28"/>
        </w:rPr>
      </w:pPr>
      <w:r>
        <w:rPr>
          <w:sz w:val="28"/>
        </w:rPr>
        <w:t>Flag</w:t>
      </w:r>
    </w:p>
    <w:p w:rsidR="003A5FD8" w:rsidRDefault="003A5FD8">
      <w:pPr>
        <w:numPr>
          <w:ilvl w:val="0"/>
          <w:numId w:val="7"/>
        </w:numPr>
        <w:rPr>
          <w:sz w:val="28"/>
        </w:rPr>
      </w:pPr>
      <w:r>
        <w:rPr>
          <w:sz w:val="28"/>
        </w:rPr>
        <w:t>Free hand</w:t>
      </w: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It is permissible to talk on a cell phone as long as the flagger remains attentive to their duties.</w:t>
      </w:r>
    </w:p>
    <w:p w:rsidR="003A5FD8" w:rsidRDefault="003A5FD8">
      <w:pPr>
        <w:numPr>
          <w:ilvl w:val="0"/>
          <w:numId w:val="9"/>
        </w:numPr>
        <w:rPr>
          <w:sz w:val="28"/>
        </w:rPr>
      </w:pPr>
      <w:r>
        <w:rPr>
          <w:sz w:val="28"/>
        </w:rPr>
        <w:t>True</w:t>
      </w:r>
    </w:p>
    <w:p w:rsidR="003A5FD8" w:rsidRDefault="003A5FD8">
      <w:pPr>
        <w:numPr>
          <w:ilvl w:val="0"/>
          <w:numId w:val="9"/>
        </w:numPr>
        <w:rPr>
          <w:sz w:val="28"/>
        </w:rPr>
      </w:pPr>
      <w:r>
        <w:rPr>
          <w:sz w:val="28"/>
        </w:rPr>
        <w:t>False</w:t>
      </w:r>
    </w:p>
    <w:p w:rsidR="003A5FD8" w:rsidRDefault="003A5FD8">
      <w:pPr>
        <w:rPr>
          <w:sz w:val="28"/>
        </w:rPr>
      </w:pPr>
    </w:p>
    <w:p w:rsidR="003A5FD8" w:rsidRDefault="003A5FD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Workers should rest near the flagger’s position where they will be most visible, and be able to converse with the flagger.</w:t>
      </w:r>
    </w:p>
    <w:p w:rsidR="003A5FD8" w:rsidRDefault="003A5FD8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True</w:t>
      </w:r>
    </w:p>
    <w:p w:rsidR="003A5FD8" w:rsidRDefault="003A5FD8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False</w:t>
      </w:r>
    </w:p>
    <w:p w:rsidR="003A5FD8" w:rsidRDefault="003A5FD8">
      <w:pPr>
        <w:rPr>
          <w:sz w:val="28"/>
        </w:rPr>
      </w:pPr>
    </w:p>
    <w:p w:rsidR="003A5FD8" w:rsidRDefault="003A5FD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When two flaggers are being used for two-way operations, each flagger should stand in the middle of the travel lane or close to the center of the roadway to be visible when stopping traffic.</w:t>
      </w:r>
    </w:p>
    <w:p w:rsidR="003A5FD8" w:rsidRDefault="003A5FD8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True</w:t>
      </w:r>
    </w:p>
    <w:p w:rsidR="003A5FD8" w:rsidRDefault="003A5FD8">
      <w:pPr>
        <w:pStyle w:val="Heading2"/>
        <w:numPr>
          <w:ilvl w:val="0"/>
          <w:numId w:val="11"/>
        </w:numPr>
      </w:pPr>
      <w:r>
        <w:t>False</w:t>
      </w:r>
    </w:p>
    <w:p w:rsidR="003A5FD8" w:rsidRDefault="003A5FD8">
      <w:pPr>
        <w:rPr>
          <w:sz w:val="28"/>
        </w:rPr>
      </w:pPr>
    </w:p>
    <w:p w:rsidR="00FB076A" w:rsidRPr="00397266" w:rsidRDefault="00FB076A" w:rsidP="00FB076A">
      <w:pPr>
        <w:numPr>
          <w:ilvl w:val="0"/>
          <w:numId w:val="1"/>
        </w:numPr>
        <w:rPr>
          <w:sz w:val="28"/>
        </w:rPr>
      </w:pPr>
      <w:r w:rsidRPr="00397266">
        <w:rPr>
          <w:sz w:val="28"/>
        </w:rPr>
        <w:t xml:space="preserve">In a stationary work zone, how much buffer space should be provided from the flagger to the first work vehicle? ___________ </w:t>
      </w:r>
      <w:proofErr w:type="gramStart"/>
      <w:r w:rsidRPr="00397266">
        <w:rPr>
          <w:sz w:val="28"/>
        </w:rPr>
        <w:t>feet</w:t>
      </w:r>
      <w:proofErr w:type="gramEnd"/>
      <w:r w:rsidRPr="00397266">
        <w:rPr>
          <w:sz w:val="28"/>
        </w:rPr>
        <w:t>.</w:t>
      </w:r>
    </w:p>
    <w:p w:rsidR="00FB076A" w:rsidRPr="00225516" w:rsidRDefault="00FB076A" w:rsidP="00FB076A">
      <w:pPr>
        <w:rPr>
          <w:sz w:val="28"/>
        </w:rPr>
      </w:pPr>
    </w:p>
    <w:p w:rsidR="00FB076A" w:rsidRPr="00225516" w:rsidRDefault="00FB076A" w:rsidP="00FB076A">
      <w:pPr>
        <w:pStyle w:val="BodyText"/>
        <w:numPr>
          <w:ilvl w:val="0"/>
          <w:numId w:val="1"/>
        </w:numPr>
      </w:pPr>
      <w:r w:rsidRPr="00225516">
        <w:t>It is permissible to wear an orange or fluorescent yellow-green T-shirt to flag, rather than a vest.</w:t>
      </w:r>
    </w:p>
    <w:p w:rsidR="00FB076A" w:rsidRPr="00225516" w:rsidRDefault="00FB076A" w:rsidP="00FB076A">
      <w:pPr>
        <w:ind w:left="360"/>
        <w:rPr>
          <w:sz w:val="28"/>
        </w:rPr>
      </w:pPr>
      <w:r w:rsidRPr="00225516">
        <w:rPr>
          <w:sz w:val="28"/>
        </w:rPr>
        <w:t>A.</w:t>
      </w:r>
      <w:r w:rsidRPr="00225516">
        <w:rPr>
          <w:sz w:val="28"/>
        </w:rPr>
        <w:tab/>
        <w:t>True</w:t>
      </w:r>
    </w:p>
    <w:p w:rsidR="00FB076A" w:rsidRDefault="00FB076A" w:rsidP="00FB076A">
      <w:pPr>
        <w:ind w:left="360"/>
        <w:rPr>
          <w:sz w:val="28"/>
        </w:rPr>
      </w:pPr>
      <w:r w:rsidRPr="00225516">
        <w:rPr>
          <w:sz w:val="28"/>
        </w:rPr>
        <w:t>B.</w:t>
      </w:r>
      <w:r w:rsidRPr="00225516">
        <w:rPr>
          <w:sz w:val="28"/>
        </w:rPr>
        <w:tab/>
        <w:t>False</w:t>
      </w:r>
    </w:p>
    <w:p w:rsidR="003A5FD8" w:rsidRDefault="003A5FD8">
      <w:pPr>
        <w:ind w:left="360"/>
        <w:rPr>
          <w:sz w:val="28"/>
        </w:rPr>
      </w:pPr>
    </w:p>
    <w:p w:rsidR="003A5FD8" w:rsidRDefault="007E341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As per Act 229 g</w:t>
      </w:r>
      <w:r w:rsidR="003A5FD8">
        <w:rPr>
          <w:sz w:val="28"/>
        </w:rPr>
        <w:t>uidelines</w:t>
      </w:r>
      <w:r w:rsidR="003A5FD8">
        <w:rPr>
          <w:sz w:val="28"/>
          <w:szCs w:val="32"/>
        </w:rPr>
        <w:t xml:space="preserve"> </w:t>
      </w:r>
      <w:r>
        <w:rPr>
          <w:sz w:val="28"/>
          <w:szCs w:val="32"/>
        </w:rPr>
        <w:t>(</w:t>
      </w:r>
      <w:r w:rsidR="003A5FD8">
        <w:rPr>
          <w:sz w:val="28"/>
          <w:szCs w:val="32"/>
        </w:rPr>
        <w:t>Additional Traffic-Control Devices in Highway Work Zones</w:t>
      </w:r>
      <w:r>
        <w:rPr>
          <w:sz w:val="28"/>
          <w:szCs w:val="32"/>
        </w:rPr>
        <w:t xml:space="preserve">), </w:t>
      </w:r>
      <w:r w:rsidR="003A5FD8">
        <w:rPr>
          <w:sz w:val="28"/>
        </w:rPr>
        <w:t>the flagger is part of the “Active Work Zone”</w:t>
      </w:r>
    </w:p>
    <w:p w:rsidR="003A5FD8" w:rsidRDefault="003A5FD8">
      <w:pPr>
        <w:ind w:left="360"/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True</w:t>
      </w:r>
    </w:p>
    <w:p w:rsidR="003A5FD8" w:rsidRDefault="003A5FD8">
      <w:pPr>
        <w:ind w:left="360"/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False</w:t>
      </w:r>
    </w:p>
    <w:p w:rsidR="003A5FD8" w:rsidRDefault="003A5FD8">
      <w:pPr>
        <w:rPr>
          <w:sz w:val="28"/>
        </w:rPr>
      </w:pPr>
    </w:p>
    <w:p w:rsidR="003A5FD8" w:rsidRDefault="003A5FD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During hours of daylight, flaggers are required to wear:</w:t>
      </w:r>
    </w:p>
    <w:p w:rsidR="003A5FD8" w:rsidRDefault="003A5FD8">
      <w:pPr>
        <w:numPr>
          <w:ilvl w:val="0"/>
          <w:numId w:val="22"/>
        </w:numPr>
        <w:rPr>
          <w:sz w:val="28"/>
        </w:rPr>
      </w:pPr>
      <w:r>
        <w:rPr>
          <w:sz w:val="28"/>
        </w:rPr>
        <w:t>Sneakers</w:t>
      </w:r>
    </w:p>
    <w:p w:rsidR="003A5FD8" w:rsidRDefault="003A5FD8">
      <w:pPr>
        <w:numPr>
          <w:ilvl w:val="0"/>
          <w:numId w:val="22"/>
        </w:numPr>
        <w:rPr>
          <w:sz w:val="28"/>
        </w:rPr>
      </w:pPr>
      <w:r>
        <w:rPr>
          <w:sz w:val="28"/>
        </w:rPr>
        <w:t>Work gloves</w:t>
      </w:r>
    </w:p>
    <w:p w:rsidR="003A5FD8" w:rsidRDefault="003A5FD8">
      <w:pPr>
        <w:pStyle w:val="Heading2"/>
        <w:numPr>
          <w:ilvl w:val="0"/>
          <w:numId w:val="22"/>
        </w:numPr>
      </w:pPr>
      <w:r>
        <w:t>Protective helmet</w:t>
      </w:r>
    </w:p>
    <w:p w:rsidR="003A5FD8" w:rsidRDefault="003A5FD8">
      <w:pPr>
        <w:pStyle w:val="Heading5"/>
        <w:rPr>
          <w:color w:val="auto"/>
        </w:rPr>
      </w:pPr>
      <w:r>
        <w:rPr>
          <w:color w:val="auto"/>
        </w:rPr>
        <w:t>None of the above</w:t>
      </w:r>
    </w:p>
    <w:p w:rsidR="003A5FD8" w:rsidRDefault="003A5FD8">
      <w:pPr>
        <w:rPr>
          <w:sz w:val="28"/>
        </w:rPr>
      </w:pPr>
    </w:p>
    <w:p w:rsidR="003A5FD8" w:rsidRDefault="003A5FD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At night, the red wand may be used as a substitute for a Stop/Slow paddle or a red flag.</w:t>
      </w:r>
    </w:p>
    <w:p w:rsidR="003A5FD8" w:rsidRDefault="003A5FD8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True</w:t>
      </w:r>
    </w:p>
    <w:p w:rsidR="003A5FD8" w:rsidRDefault="003A5FD8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False</w:t>
      </w: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 xml:space="preserve">Between </w:t>
      </w:r>
      <w:proofErr w:type="gramStart"/>
      <w:r>
        <w:rPr>
          <w:sz w:val="28"/>
        </w:rPr>
        <w:t>work</w:t>
      </w:r>
      <w:proofErr w:type="gramEnd"/>
      <w:r>
        <w:rPr>
          <w:sz w:val="28"/>
        </w:rPr>
        <w:t xml:space="preserve"> shifts when flaggers are not in place, Flagger Ahead signs should be left in place to get drivers accustomed to the work zone.</w:t>
      </w:r>
    </w:p>
    <w:p w:rsidR="003A5FD8" w:rsidRDefault="003A5FD8">
      <w:pPr>
        <w:numPr>
          <w:ilvl w:val="0"/>
          <w:numId w:val="24"/>
        </w:numPr>
        <w:rPr>
          <w:sz w:val="28"/>
        </w:rPr>
      </w:pPr>
      <w:r>
        <w:rPr>
          <w:sz w:val="28"/>
        </w:rPr>
        <w:t>True</w:t>
      </w:r>
    </w:p>
    <w:p w:rsidR="003A5FD8" w:rsidRDefault="003A5FD8">
      <w:pPr>
        <w:numPr>
          <w:ilvl w:val="0"/>
          <w:numId w:val="24"/>
        </w:numPr>
        <w:rPr>
          <w:sz w:val="28"/>
        </w:rPr>
      </w:pPr>
      <w:r>
        <w:rPr>
          <w:sz w:val="28"/>
        </w:rPr>
        <w:t>False</w:t>
      </w:r>
    </w:p>
    <w:p w:rsidR="003A5FD8" w:rsidRDefault="003A5FD8">
      <w:pPr>
        <w:rPr>
          <w:sz w:val="28"/>
        </w:rPr>
      </w:pPr>
    </w:p>
    <w:p w:rsidR="003A5FD8" w:rsidRDefault="003A5FD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Ho</w:t>
      </w:r>
      <w:r w:rsidR="007E3411">
        <w:rPr>
          <w:sz w:val="28"/>
        </w:rPr>
        <w:t>w many channelizing devices (e.g.,</w:t>
      </w:r>
      <w:r>
        <w:rPr>
          <w:sz w:val="28"/>
        </w:rPr>
        <w:t xml:space="preserve"> cones) are required in a taper </w:t>
      </w:r>
      <w:r w:rsidR="007E3411">
        <w:rPr>
          <w:sz w:val="28"/>
        </w:rPr>
        <w:t xml:space="preserve">in a stationary operation </w:t>
      </w:r>
      <w:r>
        <w:rPr>
          <w:sz w:val="28"/>
        </w:rPr>
        <w:t>when traffic is controlled by one or more flaggers?</w:t>
      </w:r>
    </w:p>
    <w:p w:rsidR="003A5FD8" w:rsidRDefault="003A5FD8">
      <w:pPr>
        <w:numPr>
          <w:ilvl w:val="0"/>
          <w:numId w:val="25"/>
        </w:numPr>
        <w:rPr>
          <w:sz w:val="28"/>
        </w:rPr>
      </w:pPr>
      <w:r>
        <w:rPr>
          <w:sz w:val="28"/>
        </w:rPr>
        <w:t>maximum of six</w:t>
      </w:r>
    </w:p>
    <w:p w:rsidR="003A5FD8" w:rsidRDefault="003A5FD8">
      <w:pPr>
        <w:numPr>
          <w:ilvl w:val="0"/>
          <w:numId w:val="25"/>
        </w:numPr>
        <w:rPr>
          <w:sz w:val="28"/>
        </w:rPr>
      </w:pPr>
      <w:r>
        <w:rPr>
          <w:sz w:val="28"/>
        </w:rPr>
        <w:t>minimum of six</w:t>
      </w:r>
    </w:p>
    <w:p w:rsidR="003A5FD8" w:rsidRDefault="003A5FD8">
      <w:pPr>
        <w:numPr>
          <w:ilvl w:val="0"/>
          <w:numId w:val="25"/>
        </w:numPr>
        <w:rPr>
          <w:sz w:val="28"/>
        </w:rPr>
      </w:pPr>
      <w:r>
        <w:rPr>
          <w:sz w:val="28"/>
        </w:rPr>
        <w:t>minimum of ten</w:t>
      </w:r>
    </w:p>
    <w:p w:rsidR="003A5FD8" w:rsidRDefault="003A5FD8">
      <w:pPr>
        <w:pStyle w:val="Heading2"/>
      </w:pPr>
      <w:proofErr w:type="gramStart"/>
      <w:r>
        <w:t>only</w:t>
      </w:r>
      <w:proofErr w:type="gramEnd"/>
      <w:r>
        <w:t xml:space="preserve"> as many as needed to make taper clearly visible</w:t>
      </w:r>
    </w:p>
    <w:p w:rsidR="003A5FD8" w:rsidRDefault="003A5FD8">
      <w:pPr>
        <w:ind w:left="360"/>
        <w:rPr>
          <w:sz w:val="28"/>
        </w:rPr>
      </w:pPr>
    </w:p>
    <w:p w:rsidR="003A5FD8" w:rsidRDefault="003A5FD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When used for directing traffic, flags shall be:</w:t>
      </w:r>
    </w:p>
    <w:p w:rsidR="003A5FD8" w:rsidRDefault="003A5FD8">
      <w:pPr>
        <w:numPr>
          <w:ilvl w:val="0"/>
          <w:numId w:val="32"/>
        </w:numPr>
        <w:rPr>
          <w:sz w:val="28"/>
        </w:rPr>
      </w:pPr>
      <w:r>
        <w:rPr>
          <w:sz w:val="28"/>
        </w:rPr>
        <w:t>Red</w:t>
      </w:r>
    </w:p>
    <w:p w:rsidR="003A5FD8" w:rsidRDefault="003A5FD8">
      <w:pPr>
        <w:numPr>
          <w:ilvl w:val="0"/>
          <w:numId w:val="32"/>
        </w:numPr>
        <w:rPr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</w:rPr>
            <w:t>Orange</w:t>
          </w:r>
        </w:smartTag>
      </w:smartTag>
    </w:p>
    <w:p w:rsidR="003A5FD8" w:rsidRDefault="003A5FD8">
      <w:pPr>
        <w:numPr>
          <w:ilvl w:val="0"/>
          <w:numId w:val="32"/>
        </w:numPr>
        <w:rPr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</w:rPr>
            <w:t>Orange</w:t>
          </w:r>
        </w:smartTag>
      </w:smartTag>
      <w:r>
        <w:rPr>
          <w:sz w:val="28"/>
        </w:rPr>
        <w:t xml:space="preserve"> with white stripe</w:t>
      </w:r>
    </w:p>
    <w:p w:rsidR="003A5FD8" w:rsidRDefault="003A5FD8">
      <w:pPr>
        <w:rPr>
          <w:sz w:val="28"/>
        </w:rPr>
      </w:pPr>
    </w:p>
    <w:p w:rsidR="003A5FD8" w:rsidRDefault="003A5FD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following shall be considered when deciding whether to utilize a single flagger:</w:t>
      </w:r>
    </w:p>
    <w:p w:rsidR="003A5FD8" w:rsidRDefault="003A5FD8">
      <w:pPr>
        <w:numPr>
          <w:ilvl w:val="0"/>
          <w:numId w:val="36"/>
        </w:numPr>
        <w:rPr>
          <w:sz w:val="28"/>
        </w:rPr>
      </w:pPr>
      <w:r>
        <w:rPr>
          <w:sz w:val="28"/>
        </w:rPr>
        <w:t>Traffic volume</w:t>
      </w:r>
    </w:p>
    <w:p w:rsidR="003A5FD8" w:rsidRDefault="003A5FD8">
      <w:pPr>
        <w:numPr>
          <w:ilvl w:val="0"/>
          <w:numId w:val="36"/>
        </w:numPr>
        <w:rPr>
          <w:sz w:val="28"/>
        </w:rPr>
      </w:pPr>
      <w:r>
        <w:rPr>
          <w:sz w:val="28"/>
        </w:rPr>
        <w:t>Length of work area</w:t>
      </w:r>
    </w:p>
    <w:p w:rsidR="003A5FD8" w:rsidRDefault="003A5FD8">
      <w:pPr>
        <w:numPr>
          <w:ilvl w:val="0"/>
          <w:numId w:val="36"/>
        </w:numPr>
        <w:rPr>
          <w:sz w:val="28"/>
        </w:rPr>
      </w:pPr>
      <w:r>
        <w:rPr>
          <w:sz w:val="28"/>
        </w:rPr>
        <w:t xml:space="preserve">Sight distance to flagger </w:t>
      </w:r>
    </w:p>
    <w:p w:rsidR="003A5FD8" w:rsidRDefault="003A5FD8">
      <w:pPr>
        <w:numPr>
          <w:ilvl w:val="0"/>
          <w:numId w:val="36"/>
        </w:numPr>
        <w:rPr>
          <w:sz w:val="28"/>
        </w:rPr>
      </w:pPr>
      <w:r>
        <w:rPr>
          <w:sz w:val="28"/>
        </w:rPr>
        <w:t xml:space="preserve">All of the above </w:t>
      </w:r>
    </w:p>
    <w:p w:rsidR="003A5FD8" w:rsidRDefault="003A5FD8">
      <w:pPr>
        <w:ind w:left="360"/>
        <w:rPr>
          <w:sz w:val="28"/>
        </w:rPr>
      </w:pPr>
    </w:p>
    <w:p w:rsidR="003A5FD8" w:rsidRDefault="003A5FD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permissible to perform flagging duties while sitting in your truck for additional safety as long as you are in communication with the other flagger.</w:t>
      </w:r>
    </w:p>
    <w:p w:rsidR="003A5FD8" w:rsidRDefault="003A5FD8">
      <w:pPr>
        <w:numPr>
          <w:ilvl w:val="0"/>
          <w:numId w:val="45"/>
        </w:numPr>
        <w:rPr>
          <w:sz w:val="28"/>
        </w:rPr>
      </w:pPr>
      <w:r>
        <w:rPr>
          <w:sz w:val="28"/>
        </w:rPr>
        <w:t>True</w:t>
      </w:r>
    </w:p>
    <w:p w:rsidR="003A5FD8" w:rsidRDefault="003A5FD8">
      <w:pPr>
        <w:numPr>
          <w:ilvl w:val="0"/>
          <w:numId w:val="45"/>
        </w:numPr>
        <w:rPr>
          <w:sz w:val="28"/>
        </w:rPr>
      </w:pPr>
      <w:r>
        <w:rPr>
          <w:sz w:val="28"/>
        </w:rPr>
        <w:t>False</w:t>
      </w: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jc w:val="center"/>
        <w:rPr>
          <w:sz w:val="28"/>
        </w:rPr>
      </w:pPr>
      <w:r>
        <w:rPr>
          <w:sz w:val="28"/>
        </w:rPr>
        <w:lastRenderedPageBreak/>
        <w:t>FLAGGER EXAM</w:t>
      </w:r>
    </w:p>
    <w:p w:rsidR="003A5FD8" w:rsidRDefault="003A5FD8">
      <w:pPr>
        <w:jc w:val="center"/>
        <w:rPr>
          <w:sz w:val="28"/>
        </w:rPr>
      </w:pPr>
    </w:p>
    <w:p w:rsidR="003A5FD8" w:rsidRDefault="003A5FD8">
      <w:pPr>
        <w:jc w:val="center"/>
        <w:rPr>
          <w:sz w:val="28"/>
        </w:rPr>
      </w:pPr>
    </w:p>
    <w:p w:rsidR="003A5FD8" w:rsidRDefault="003A5FD8">
      <w:pPr>
        <w:jc w:val="center"/>
        <w:rPr>
          <w:sz w:val="28"/>
        </w:rPr>
      </w:pPr>
    </w:p>
    <w:p w:rsidR="003A5FD8" w:rsidRDefault="003A5FD8">
      <w:pPr>
        <w:jc w:val="center"/>
        <w:rPr>
          <w:sz w:val="28"/>
        </w:rPr>
      </w:pPr>
    </w:p>
    <w:p w:rsidR="003A5FD8" w:rsidRDefault="003A5FD8">
      <w:pPr>
        <w:jc w:val="center"/>
        <w:rPr>
          <w:sz w:val="28"/>
        </w:rPr>
      </w:pPr>
    </w:p>
    <w:p w:rsidR="003A5FD8" w:rsidRDefault="003A5FD8">
      <w:pPr>
        <w:jc w:val="center"/>
        <w:rPr>
          <w:sz w:val="28"/>
        </w:rPr>
      </w:pPr>
    </w:p>
    <w:p w:rsidR="00BF7EF5" w:rsidRDefault="003A5FD8" w:rsidP="00BF7EF5">
      <w:pPr>
        <w:pStyle w:val="Heading1"/>
      </w:pPr>
      <w:r>
        <w:t xml:space="preserve">NAME: </w:t>
      </w:r>
      <w:r>
        <w:tab/>
        <w:t>_______________________________________________</w:t>
      </w:r>
      <w:r w:rsidR="00BF7EF5" w:rsidRPr="00BF7EF5">
        <w:t xml:space="preserve"> </w:t>
      </w:r>
    </w:p>
    <w:p w:rsidR="00BF7EF5" w:rsidRDefault="00BF7EF5" w:rsidP="00BF7EF5">
      <w:pPr>
        <w:pStyle w:val="Heading1"/>
      </w:pPr>
    </w:p>
    <w:p w:rsidR="00BF7EF5" w:rsidRDefault="00BF7EF5" w:rsidP="00BF7EF5">
      <w:pPr>
        <w:pStyle w:val="Heading1"/>
      </w:pPr>
      <w:r>
        <w:t>COMPANY: _______________________________________________</w:t>
      </w:r>
    </w:p>
    <w:p w:rsidR="003A5FD8" w:rsidRDefault="003A5FD8">
      <w:pPr>
        <w:pStyle w:val="Heading1"/>
      </w:pPr>
    </w:p>
    <w:p w:rsidR="003A5FD8" w:rsidRDefault="003A5FD8">
      <w:pPr>
        <w:pStyle w:val="Heading1"/>
      </w:pPr>
      <w:r>
        <w:t>ADDRESS:</w:t>
      </w:r>
      <w:r>
        <w:tab/>
        <w:t>_________________________________________________</w:t>
      </w: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  <w:r>
        <w:rPr>
          <w:sz w:val="28"/>
        </w:rPr>
        <w:t xml:space="preserve">                </w:t>
      </w:r>
      <w:r>
        <w:rPr>
          <w:sz w:val="28"/>
        </w:rPr>
        <w:tab/>
        <w:t>_________________________________________________</w:t>
      </w: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  <w:r>
        <w:rPr>
          <w:sz w:val="28"/>
        </w:rPr>
        <w:t xml:space="preserve">DATE: </w:t>
      </w:r>
      <w:r>
        <w:rPr>
          <w:sz w:val="28"/>
        </w:rPr>
        <w:tab/>
        <w:t>___________________________________________________</w:t>
      </w: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  <w:r>
        <w:rPr>
          <w:b/>
          <w:sz w:val="28"/>
          <w:u w:val="single"/>
        </w:rPr>
        <w:t>INSTRUCTIONS:</w:t>
      </w:r>
      <w:r>
        <w:rPr>
          <w:sz w:val="28"/>
        </w:rPr>
        <w:t xml:space="preserve">  Read each question carefully and choose the best answer. </w:t>
      </w:r>
    </w:p>
    <w:p w:rsidR="003A5FD8" w:rsidRDefault="003A5FD8">
      <w:pPr>
        <w:pStyle w:val="Heading1"/>
      </w:pPr>
    </w:p>
    <w:p w:rsidR="003A5FD8" w:rsidRDefault="003A5FD8">
      <w:pPr>
        <w:pStyle w:val="Heading1"/>
      </w:pPr>
    </w:p>
    <w:p w:rsidR="003A5FD8" w:rsidRDefault="003A5FD8">
      <w:pPr>
        <w:pStyle w:val="Heading1"/>
      </w:pPr>
    </w:p>
    <w:p w:rsidR="003A5FD8" w:rsidRDefault="003A5FD8">
      <w:pPr>
        <w:pStyle w:val="Heading1"/>
      </w:pPr>
    </w:p>
    <w:p w:rsidR="003A5FD8" w:rsidRDefault="003A5FD8">
      <w:pPr>
        <w:pStyle w:val="Heading1"/>
      </w:pPr>
    </w:p>
    <w:p w:rsidR="003A5FD8" w:rsidRDefault="003A5FD8">
      <w:pPr>
        <w:pStyle w:val="Heading1"/>
      </w:pPr>
    </w:p>
    <w:p w:rsidR="003A5FD8" w:rsidRDefault="003A5FD8">
      <w:pPr>
        <w:pStyle w:val="Heading1"/>
      </w:pPr>
    </w:p>
    <w:p w:rsidR="003A5FD8" w:rsidRDefault="003A5FD8">
      <w:pPr>
        <w:pStyle w:val="Heading1"/>
      </w:pPr>
    </w:p>
    <w:p w:rsidR="003A5FD8" w:rsidRDefault="003A5FD8">
      <w:pPr>
        <w:pStyle w:val="Heading1"/>
      </w:pPr>
      <w:r>
        <w:t>EXAM GRADE: _________________________________</w:t>
      </w: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p w:rsidR="003A5FD8" w:rsidRDefault="003A5FD8">
      <w:pPr>
        <w:rPr>
          <w:sz w:val="28"/>
        </w:rPr>
      </w:pPr>
    </w:p>
    <w:sectPr w:rsidR="003A5FD8" w:rsidSect="001368BE">
      <w:pgSz w:w="12240" w:h="15840"/>
      <w:pgMar w:top="720" w:right="1800" w:bottom="100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62B5"/>
    <w:multiLevelType w:val="singleLevel"/>
    <w:tmpl w:val="2AB4B756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1">
    <w:nsid w:val="100D7191"/>
    <w:multiLevelType w:val="singleLevel"/>
    <w:tmpl w:val="17241EFE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2">
    <w:nsid w:val="10747213"/>
    <w:multiLevelType w:val="singleLevel"/>
    <w:tmpl w:val="D742A054"/>
    <w:lvl w:ilvl="0">
      <w:start w:val="1"/>
      <w:numFmt w:val="upperLetter"/>
      <w:pStyle w:val="Heading2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3">
    <w:nsid w:val="154F1AC5"/>
    <w:multiLevelType w:val="singleLevel"/>
    <w:tmpl w:val="64DA759C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4">
    <w:nsid w:val="16A3132F"/>
    <w:multiLevelType w:val="singleLevel"/>
    <w:tmpl w:val="4A783346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5">
    <w:nsid w:val="175312EE"/>
    <w:multiLevelType w:val="singleLevel"/>
    <w:tmpl w:val="F61E737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6">
    <w:nsid w:val="19616291"/>
    <w:multiLevelType w:val="singleLevel"/>
    <w:tmpl w:val="364ECCAA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7">
    <w:nsid w:val="1D660787"/>
    <w:multiLevelType w:val="singleLevel"/>
    <w:tmpl w:val="044C20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1DE80178"/>
    <w:multiLevelType w:val="singleLevel"/>
    <w:tmpl w:val="0580548C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9">
    <w:nsid w:val="206A3675"/>
    <w:multiLevelType w:val="hybridMultilevel"/>
    <w:tmpl w:val="CB366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925C28"/>
    <w:multiLevelType w:val="singleLevel"/>
    <w:tmpl w:val="8A881AE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11">
    <w:nsid w:val="2CA441FD"/>
    <w:multiLevelType w:val="singleLevel"/>
    <w:tmpl w:val="905A2E4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12">
    <w:nsid w:val="2DED1A4B"/>
    <w:multiLevelType w:val="singleLevel"/>
    <w:tmpl w:val="D4625CFC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13">
    <w:nsid w:val="2EAE0604"/>
    <w:multiLevelType w:val="singleLevel"/>
    <w:tmpl w:val="F8A6A186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14">
    <w:nsid w:val="3470746E"/>
    <w:multiLevelType w:val="singleLevel"/>
    <w:tmpl w:val="E2E894F4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15">
    <w:nsid w:val="358560A8"/>
    <w:multiLevelType w:val="singleLevel"/>
    <w:tmpl w:val="B6E03D8C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16">
    <w:nsid w:val="38C22F46"/>
    <w:multiLevelType w:val="hybridMultilevel"/>
    <w:tmpl w:val="0658E106"/>
    <w:lvl w:ilvl="0" w:tplc="7D2C64F2">
      <w:start w:val="1"/>
      <w:numFmt w:val="decimal"/>
      <w:lvlText w:val="%1-"/>
      <w:lvlJc w:val="left"/>
      <w:pPr>
        <w:ind w:left="139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248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B77024D"/>
    <w:multiLevelType w:val="singleLevel"/>
    <w:tmpl w:val="041E74D6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19">
    <w:nsid w:val="3F0E3508"/>
    <w:multiLevelType w:val="singleLevel"/>
    <w:tmpl w:val="8484495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20">
    <w:nsid w:val="3F9F07F9"/>
    <w:multiLevelType w:val="singleLevel"/>
    <w:tmpl w:val="327E550A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21">
    <w:nsid w:val="468806FD"/>
    <w:multiLevelType w:val="singleLevel"/>
    <w:tmpl w:val="89BA285A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22">
    <w:nsid w:val="46DA6214"/>
    <w:multiLevelType w:val="singleLevel"/>
    <w:tmpl w:val="EC147214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23">
    <w:nsid w:val="485770B7"/>
    <w:multiLevelType w:val="singleLevel"/>
    <w:tmpl w:val="BCB4F494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24">
    <w:nsid w:val="4A596C30"/>
    <w:multiLevelType w:val="singleLevel"/>
    <w:tmpl w:val="8618B8E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25">
    <w:nsid w:val="4C2A1DC0"/>
    <w:multiLevelType w:val="singleLevel"/>
    <w:tmpl w:val="1732507C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26">
    <w:nsid w:val="4DE646A6"/>
    <w:multiLevelType w:val="singleLevel"/>
    <w:tmpl w:val="0BC2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524733F9"/>
    <w:multiLevelType w:val="singleLevel"/>
    <w:tmpl w:val="22D21C34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28">
    <w:nsid w:val="54FC7F66"/>
    <w:multiLevelType w:val="singleLevel"/>
    <w:tmpl w:val="0409000F"/>
    <w:lvl w:ilvl="0">
      <w:start w:val="4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AB461D6"/>
    <w:multiLevelType w:val="singleLevel"/>
    <w:tmpl w:val="30C42AA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30">
    <w:nsid w:val="5BC258BD"/>
    <w:multiLevelType w:val="singleLevel"/>
    <w:tmpl w:val="4B8EF3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5D5F4BB6"/>
    <w:multiLevelType w:val="singleLevel"/>
    <w:tmpl w:val="B252A30C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32">
    <w:nsid w:val="5EA80ED6"/>
    <w:multiLevelType w:val="singleLevel"/>
    <w:tmpl w:val="A206565A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33">
    <w:nsid w:val="654A1CB7"/>
    <w:multiLevelType w:val="singleLevel"/>
    <w:tmpl w:val="B19E916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34">
    <w:nsid w:val="6896118B"/>
    <w:multiLevelType w:val="singleLevel"/>
    <w:tmpl w:val="636EC79A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35">
    <w:nsid w:val="6CEA0EDC"/>
    <w:multiLevelType w:val="singleLevel"/>
    <w:tmpl w:val="9146C08E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36">
    <w:nsid w:val="6D7A307C"/>
    <w:multiLevelType w:val="singleLevel"/>
    <w:tmpl w:val="93EA15CC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37">
    <w:nsid w:val="72B30F68"/>
    <w:multiLevelType w:val="singleLevel"/>
    <w:tmpl w:val="7E2AB1F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38">
    <w:nsid w:val="74E3005C"/>
    <w:multiLevelType w:val="singleLevel"/>
    <w:tmpl w:val="8C9EFB0C"/>
    <w:lvl w:ilvl="0">
      <w:start w:val="1"/>
      <w:numFmt w:val="upperLetter"/>
      <w:pStyle w:val="Heading5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39">
    <w:nsid w:val="763E685F"/>
    <w:multiLevelType w:val="singleLevel"/>
    <w:tmpl w:val="1ED64CC2"/>
    <w:lvl w:ilvl="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>
    <w:nsid w:val="77AE27B1"/>
    <w:multiLevelType w:val="singleLevel"/>
    <w:tmpl w:val="D20A6E8A"/>
    <w:lvl w:ilvl="0">
      <w:start w:val="1"/>
      <w:numFmt w:val="upperLetter"/>
      <w:pStyle w:val="Heading3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41">
    <w:nsid w:val="77B234EE"/>
    <w:multiLevelType w:val="singleLevel"/>
    <w:tmpl w:val="7F3CC6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>
    <w:nsid w:val="77F65BDE"/>
    <w:multiLevelType w:val="singleLevel"/>
    <w:tmpl w:val="3E86ED50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43">
    <w:nsid w:val="780230C7"/>
    <w:multiLevelType w:val="singleLevel"/>
    <w:tmpl w:val="FA4CC596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44">
    <w:nsid w:val="780661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5">
    <w:nsid w:val="79BA3590"/>
    <w:multiLevelType w:val="singleLevel"/>
    <w:tmpl w:val="0D1C37D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46">
    <w:nsid w:val="7A2E7692"/>
    <w:multiLevelType w:val="singleLevel"/>
    <w:tmpl w:val="223A7790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47">
    <w:nsid w:val="7C3C5B91"/>
    <w:multiLevelType w:val="singleLevel"/>
    <w:tmpl w:val="34306F9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48">
    <w:nsid w:val="7E844F57"/>
    <w:multiLevelType w:val="singleLevel"/>
    <w:tmpl w:val="22B027A8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49">
    <w:nsid w:val="7F8A14EA"/>
    <w:multiLevelType w:val="singleLevel"/>
    <w:tmpl w:val="28C2F8EA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num w:numId="1">
    <w:abstractNumId w:val="44"/>
  </w:num>
  <w:num w:numId="2">
    <w:abstractNumId w:val="20"/>
  </w:num>
  <w:num w:numId="3">
    <w:abstractNumId w:val="40"/>
  </w:num>
  <w:num w:numId="4">
    <w:abstractNumId w:val="14"/>
  </w:num>
  <w:num w:numId="5">
    <w:abstractNumId w:val="39"/>
  </w:num>
  <w:num w:numId="6">
    <w:abstractNumId w:val="6"/>
  </w:num>
  <w:num w:numId="7">
    <w:abstractNumId w:val="1"/>
  </w:num>
  <w:num w:numId="8">
    <w:abstractNumId w:val="7"/>
  </w:num>
  <w:num w:numId="9">
    <w:abstractNumId w:val="24"/>
  </w:num>
  <w:num w:numId="10">
    <w:abstractNumId w:val="5"/>
  </w:num>
  <w:num w:numId="11">
    <w:abstractNumId w:val="11"/>
  </w:num>
  <w:num w:numId="12">
    <w:abstractNumId w:val="46"/>
  </w:num>
  <w:num w:numId="13">
    <w:abstractNumId w:val="4"/>
  </w:num>
  <w:num w:numId="14">
    <w:abstractNumId w:val="12"/>
  </w:num>
  <w:num w:numId="15">
    <w:abstractNumId w:val="32"/>
  </w:num>
  <w:num w:numId="16">
    <w:abstractNumId w:val="10"/>
  </w:num>
  <w:num w:numId="17">
    <w:abstractNumId w:val="27"/>
  </w:num>
  <w:num w:numId="18">
    <w:abstractNumId w:val="8"/>
  </w:num>
  <w:num w:numId="19">
    <w:abstractNumId w:val="34"/>
  </w:num>
  <w:num w:numId="20">
    <w:abstractNumId w:val="49"/>
  </w:num>
  <w:num w:numId="21">
    <w:abstractNumId w:val="33"/>
  </w:num>
  <w:num w:numId="22">
    <w:abstractNumId w:val="38"/>
  </w:num>
  <w:num w:numId="23">
    <w:abstractNumId w:val="42"/>
  </w:num>
  <w:num w:numId="24">
    <w:abstractNumId w:val="37"/>
  </w:num>
  <w:num w:numId="25">
    <w:abstractNumId w:val="2"/>
  </w:num>
  <w:num w:numId="26">
    <w:abstractNumId w:val="36"/>
  </w:num>
  <w:num w:numId="27">
    <w:abstractNumId w:val="23"/>
  </w:num>
  <w:num w:numId="28">
    <w:abstractNumId w:val="18"/>
  </w:num>
  <w:num w:numId="29">
    <w:abstractNumId w:val="25"/>
  </w:num>
  <w:num w:numId="30">
    <w:abstractNumId w:val="0"/>
  </w:num>
  <w:num w:numId="31">
    <w:abstractNumId w:val="43"/>
  </w:num>
  <w:num w:numId="32">
    <w:abstractNumId w:val="30"/>
  </w:num>
  <w:num w:numId="33">
    <w:abstractNumId w:val="41"/>
  </w:num>
  <w:num w:numId="34">
    <w:abstractNumId w:val="35"/>
  </w:num>
  <w:num w:numId="35">
    <w:abstractNumId w:val="21"/>
  </w:num>
  <w:num w:numId="36">
    <w:abstractNumId w:val="15"/>
  </w:num>
  <w:num w:numId="37">
    <w:abstractNumId w:val="19"/>
  </w:num>
  <w:num w:numId="38">
    <w:abstractNumId w:val="13"/>
  </w:num>
  <w:num w:numId="39">
    <w:abstractNumId w:val="48"/>
  </w:num>
  <w:num w:numId="40">
    <w:abstractNumId w:val="28"/>
  </w:num>
  <w:num w:numId="41">
    <w:abstractNumId w:val="26"/>
  </w:num>
  <w:num w:numId="42">
    <w:abstractNumId w:val="47"/>
  </w:num>
  <w:num w:numId="43">
    <w:abstractNumId w:val="22"/>
  </w:num>
  <w:num w:numId="44">
    <w:abstractNumId w:val="45"/>
  </w:num>
  <w:num w:numId="45">
    <w:abstractNumId w:val="31"/>
  </w:num>
  <w:num w:numId="46">
    <w:abstractNumId w:val="29"/>
  </w:num>
  <w:num w:numId="47">
    <w:abstractNumId w:val="3"/>
  </w:num>
  <w:num w:numId="48">
    <w:abstractNumId w:val="17"/>
  </w:num>
  <w:num w:numId="49">
    <w:abstractNumId w:val="9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C34A0"/>
    <w:rsid w:val="00011189"/>
    <w:rsid w:val="00103418"/>
    <w:rsid w:val="001368BE"/>
    <w:rsid w:val="00354FB0"/>
    <w:rsid w:val="003A5FD8"/>
    <w:rsid w:val="0042209A"/>
    <w:rsid w:val="00492F6F"/>
    <w:rsid w:val="00561355"/>
    <w:rsid w:val="007E3411"/>
    <w:rsid w:val="00AE6C1C"/>
    <w:rsid w:val="00BF7EF5"/>
    <w:rsid w:val="00CC34A0"/>
    <w:rsid w:val="00DC4223"/>
    <w:rsid w:val="00F05B85"/>
    <w:rsid w:val="00F2014B"/>
    <w:rsid w:val="00FB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8BE"/>
  </w:style>
  <w:style w:type="paragraph" w:styleId="Heading1">
    <w:name w:val="heading 1"/>
    <w:basedOn w:val="Normal"/>
    <w:next w:val="Normal"/>
    <w:qFormat/>
    <w:rsid w:val="001368BE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368BE"/>
    <w:pPr>
      <w:keepNext/>
      <w:numPr>
        <w:numId w:val="25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1368BE"/>
    <w:pPr>
      <w:keepNext/>
      <w:numPr>
        <w:numId w:val="3"/>
      </w:numPr>
      <w:outlineLvl w:val="2"/>
    </w:pPr>
    <w:rPr>
      <w:i/>
      <w:iCs/>
      <w:sz w:val="28"/>
    </w:rPr>
  </w:style>
  <w:style w:type="paragraph" w:styleId="Heading4">
    <w:name w:val="heading 4"/>
    <w:basedOn w:val="Normal"/>
    <w:next w:val="Normal"/>
    <w:qFormat/>
    <w:rsid w:val="001368BE"/>
    <w:pPr>
      <w:keepNext/>
      <w:numPr>
        <w:numId w:val="5"/>
      </w:numPr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1368BE"/>
    <w:pPr>
      <w:keepNext/>
      <w:numPr>
        <w:numId w:val="22"/>
      </w:numPr>
      <w:outlineLvl w:val="4"/>
    </w:pPr>
    <w:rPr>
      <w:color w:val="3366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368BE"/>
    <w:rPr>
      <w:sz w:val="28"/>
    </w:rPr>
  </w:style>
  <w:style w:type="paragraph" w:styleId="ListParagraph">
    <w:name w:val="List Paragraph"/>
    <w:basedOn w:val="Normal"/>
    <w:uiPriority w:val="34"/>
    <w:qFormat/>
    <w:rsid w:val="004220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New Enterprise Stone and Lime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NESL</dc:creator>
  <cp:lastModifiedBy>Judy</cp:lastModifiedBy>
  <cp:revision>7</cp:revision>
  <cp:lastPrinted>2009-01-31T16:08:00Z</cp:lastPrinted>
  <dcterms:created xsi:type="dcterms:W3CDTF">2008-03-08T16:39:00Z</dcterms:created>
  <dcterms:modified xsi:type="dcterms:W3CDTF">2010-04-06T15:07:00Z</dcterms:modified>
</cp:coreProperties>
</file>