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50A" w:rsidRPr="0012495C" w:rsidRDefault="0083550A" w:rsidP="005B796C">
      <w:pPr>
        <w:spacing w:after="0" w:line="240" w:lineRule="auto"/>
        <w:ind w:left="-270"/>
        <w:rPr>
          <w:rFonts w:ascii="Segoe UI" w:hAnsi="Segoe UI" w:cs="Segoe UI"/>
          <w:b/>
          <w:i/>
          <w:sz w:val="24"/>
          <w:szCs w:val="24"/>
        </w:rPr>
      </w:pPr>
      <w:r w:rsidRPr="0012495C">
        <w:rPr>
          <w:rFonts w:ascii="Segoe UI" w:hAnsi="Segoe UI" w:cs="Segoe UI"/>
          <w:b/>
          <w:i/>
          <w:sz w:val="24"/>
          <w:szCs w:val="24"/>
        </w:rPr>
        <w:t>Notes for a Prayer Warrior</w:t>
      </w:r>
    </w:p>
    <w:p w:rsidR="009049A4" w:rsidRPr="0012495C" w:rsidRDefault="005B796C" w:rsidP="005B796C">
      <w:pPr>
        <w:spacing w:after="0" w:line="240" w:lineRule="auto"/>
        <w:ind w:left="-270" w:right="-360"/>
        <w:rPr>
          <w:rFonts w:ascii="Segoe UI" w:hAnsi="Segoe UI" w:cs="Segoe UI"/>
          <w:b/>
          <w:color w:val="FF0000"/>
          <w:sz w:val="24"/>
          <w:szCs w:val="24"/>
        </w:rPr>
      </w:pPr>
      <w:r w:rsidRPr="0012495C">
        <w:rPr>
          <w:rFonts w:ascii="Segoe UI" w:hAnsi="Segoe UI" w:cs="Segoe UI"/>
          <w:b/>
          <w:color w:val="FF0000"/>
          <w:sz w:val="24"/>
          <w:szCs w:val="24"/>
        </w:rPr>
        <w:t xml:space="preserve">#1:  </w:t>
      </w:r>
      <w:r w:rsidR="009049A4" w:rsidRPr="0012495C">
        <w:rPr>
          <w:rFonts w:ascii="Segoe UI" w:hAnsi="Segoe UI" w:cs="Segoe UI"/>
          <w:b/>
          <w:color w:val="FF0000"/>
          <w:sz w:val="24"/>
          <w:szCs w:val="24"/>
        </w:rPr>
        <w:t>Humbly recognize you will be standing in the gap for a lot of people – before the Throne of Grace.</w:t>
      </w:r>
    </w:p>
    <w:p w:rsidR="009049A4" w:rsidRPr="0012495C" w:rsidRDefault="009049A4" w:rsidP="005B796C">
      <w:pPr>
        <w:pStyle w:val="ListParagraph"/>
        <w:numPr>
          <w:ilvl w:val="0"/>
          <w:numId w:val="5"/>
        </w:numPr>
        <w:spacing w:after="0" w:line="240" w:lineRule="auto"/>
        <w:rPr>
          <w:rFonts w:ascii="Segoe UI" w:hAnsi="Segoe UI" w:cs="Segoe UI"/>
          <w:sz w:val="24"/>
          <w:szCs w:val="24"/>
        </w:rPr>
      </w:pPr>
      <w:r w:rsidRPr="0012495C">
        <w:rPr>
          <w:rFonts w:ascii="Segoe UI" w:hAnsi="Segoe UI" w:cs="Segoe UI"/>
          <w:sz w:val="24"/>
          <w:szCs w:val="24"/>
        </w:rPr>
        <w:t>Chosen early - to bath the team selection process in prayer</w:t>
      </w:r>
    </w:p>
    <w:p w:rsidR="009049A4" w:rsidRPr="0012495C" w:rsidRDefault="009049A4"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pray for Lay Director</w:t>
      </w:r>
    </w:p>
    <w:p w:rsidR="009049A4" w:rsidRPr="0012495C" w:rsidRDefault="009049A4"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pray for team selection committee</w:t>
      </w:r>
    </w:p>
    <w:p w:rsidR="009049A4" w:rsidRPr="0012495C" w:rsidRDefault="009049A4"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pray for clergy </w:t>
      </w:r>
      <w:r w:rsidR="005B796C" w:rsidRPr="0012495C">
        <w:rPr>
          <w:rFonts w:ascii="Segoe UI" w:hAnsi="Segoe UI" w:cs="Segoe UI"/>
          <w:sz w:val="24"/>
          <w:szCs w:val="24"/>
        </w:rPr>
        <w:t>selection -- of Spiritual Director and ASD’s</w:t>
      </w:r>
      <w:r w:rsidRPr="0012495C">
        <w:rPr>
          <w:rFonts w:ascii="Segoe UI" w:hAnsi="Segoe UI" w:cs="Segoe UI"/>
          <w:sz w:val="24"/>
          <w:szCs w:val="24"/>
        </w:rPr>
        <w:br/>
      </w:r>
    </w:p>
    <w:p w:rsidR="0083550A" w:rsidRPr="0012495C" w:rsidRDefault="0083550A" w:rsidP="005B796C">
      <w:pPr>
        <w:pStyle w:val="ListParagraph"/>
        <w:numPr>
          <w:ilvl w:val="0"/>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Pray for requests from Lay Director </w:t>
      </w:r>
      <w:r w:rsidR="005B796C" w:rsidRPr="0012495C">
        <w:rPr>
          <w:rFonts w:ascii="Segoe UI" w:hAnsi="Segoe UI" w:cs="Segoe UI"/>
          <w:sz w:val="24"/>
          <w:szCs w:val="24"/>
        </w:rPr>
        <w:t xml:space="preserve">-- </w:t>
      </w:r>
      <w:r w:rsidRPr="0012495C">
        <w:rPr>
          <w:rFonts w:ascii="Segoe UI" w:hAnsi="Segoe UI" w:cs="Segoe UI"/>
          <w:sz w:val="24"/>
          <w:szCs w:val="24"/>
        </w:rPr>
        <w:t>try to communicate often</w:t>
      </w:r>
      <w:r w:rsidR="009049A4" w:rsidRPr="0012495C">
        <w:rPr>
          <w:rFonts w:ascii="Segoe UI" w:hAnsi="Segoe UI" w:cs="Segoe UI"/>
          <w:sz w:val="24"/>
          <w:szCs w:val="24"/>
        </w:rPr>
        <w:br/>
      </w:r>
    </w:p>
    <w:p w:rsidR="0083550A" w:rsidRPr="0012495C" w:rsidRDefault="0083550A" w:rsidP="009049A4">
      <w:pPr>
        <w:pStyle w:val="ListParagraph"/>
        <w:numPr>
          <w:ilvl w:val="0"/>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A Prayer List is a good thing...</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team members to be selected (and their families)</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pilgrims who will be coming (and their families)</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community who will be sponsors</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The Hill -- owner/staff/grounds</w:t>
      </w:r>
      <w:r w:rsidRPr="0012495C">
        <w:rPr>
          <w:rFonts w:ascii="Segoe UI" w:hAnsi="Segoe UI" w:cs="Segoe UI"/>
          <w:sz w:val="24"/>
          <w:szCs w:val="24"/>
        </w:rPr>
        <w:br/>
      </w:r>
    </w:p>
    <w:p w:rsidR="0083550A" w:rsidRPr="0012495C" w:rsidRDefault="0083550A" w:rsidP="009049A4">
      <w:pPr>
        <w:pStyle w:val="ListParagraph"/>
        <w:numPr>
          <w:ilvl w:val="0"/>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As you get close to Kickoff   </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work with Lay Director for any special emphasis he/she may want from Prayer Warrior or that you may want to offer -- such as (but not limited to:)</w:t>
      </w:r>
    </w:p>
    <w:p w:rsidR="0083550A" w:rsidRPr="0012495C" w:rsidRDefault="0083550A" w:rsidP="009049A4">
      <w:pPr>
        <w:pStyle w:val="ListParagraph"/>
        <w:numPr>
          <w:ilvl w:val="2"/>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Prayer </w:t>
      </w:r>
      <w:r w:rsidR="005B796C" w:rsidRPr="0012495C">
        <w:rPr>
          <w:rFonts w:ascii="Segoe UI" w:hAnsi="Segoe UI" w:cs="Segoe UI"/>
          <w:sz w:val="24"/>
          <w:szCs w:val="24"/>
        </w:rPr>
        <w:t>Calendar</w:t>
      </w:r>
      <w:r w:rsidRPr="0012495C">
        <w:rPr>
          <w:rFonts w:ascii="Segoe UI" w:hAnsi="Segoe UI" w:cs="Segoe UI"/>
          <w:sz w:val="24"/>
          <w:szCs w:val="24"/>
        </w:rPr>
        <w:t xml:space="preserve"> going from Kickoff to Sendoff</w:t>
      </w:r>
    </w:p>
    <w:p w:rsidR="0083550A" w:rsidRPr="0012495C" w:rsidRDefault="0083550A" w:rsidP="009049A4">
      <w:pPr>
        <w:pStyle w:val="ListParagraph"/>
        <w:numPr>
          <w:ilvl w:val="2"/>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Email of devotions or prayers (may be daily or other)</w:t>
      </w:r>
    </w:p>
    <w:p w:rsidR="0083550A" w:rsidRPr="0012495C" w:rsidRDefault="0083550A" w:rsidP="009049A4">
      <w:pPr>
        <w:pStyle w:val="ListParagraph"/>
        <w:numPr>
          <w:ilvl w:val="2"/>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Facebook </w:t>
      </w:r>
      <w:r w:rsidR="005B796C" w:rsidRPr="0012495C">
        <w:rPr>
          <w:rFonts w:ascii="Segoe UI" w:hAnsi="Segoe UI" w:cs="Segoe UI"/>
          <w:sz w:val="24"/>
          <w:szCs w:val="24"/>
        </w:rPr>
        <w:t>group</w:t>
      </w:r>
      <w:r w:rsidRPr="0012495C">
        <w:rPr>
          <w:rFonts w:ascii="Segoe UI" w:hAnsi="Segoe UI" w:cs="Segoe UI"/>
          <w:sz w:val="24"/>
          <w:szCs w:val="24"/>
        </w:rPr>
        <w:t xml:space="preserve"> for team or inspirational postings</w:t>
      </w:r>
    </w:p>
    <w:p w:rsidR="0083550A" w:rsidRPr="0012495C" w:rsidRDefault="005B796C"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Pray that </w:t>
      </w:r>
      <w:r w:rsidR="0083550A" w:rsidRPr="0012495C">
        <w:rPr>
          <w:rFonts w:ascii="Segoe UI" w:hAnsi="Segoe UI" w:cs="Segoe UI"/>
          <w:sz w:val="24"/>
          <w:szCs w:val="24"/>
        </w:rPr>
        <w:t xml:space="preserve">all team members </w:t>
      </w:r>
      <w:proofErr w:type="gramStart"/>
      <w:r w:rsidR="0083550A" w:rsidRPr="0012495C">
        <w:rPr>
          <w:rFonts w:ascii="Segoe UI" w:hAnsi="Segoe UI" w:cs="Segoe UI"/>
          <w:sz w:val="24"/>
          <w:szCs w:val="24"/>
        </w:rPr>
        <w:t>are able to</w:t>
      </w:r>
      <w:proofErr w:type="gramEnd"/>
      <w:r w:rsidR="0083550A" w:rsidRPr="0012495C">
        <w:rPr>
          <w:rFonts w:ascii="Segoe UI" w:hAnsi="Segoe UI" w:cs="Segoe UI"/>
          <w:sz w:val="24"/>
          <w:szCs w:val="24"/>
        </w:rPr>
        <w:t xml:space="preserve"> attend</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Start to focus </w:t>
      </w:r>
      <w:r w:rsidR="005B796C" w:rsidRPr="0012495C">
        <w:rPr>
          <w:rFonts w:ascii="Segoe UI" w:hAnsi="Segoe UI" w:cs="Segoe UI"/>
          <w:sz w:val="24"/>
          <w:szCs w:val="24"/>
        </w:rPr>
        <w:t>some of your</w:t>
      </w:r>
      <w:r w:rsidRPr="0012495C">
        <w:rPr>
          <w:rFonts w:ascii="Segoe UI" w:hAnsi="Segoe UI" w:cs="Segoe UI"/>
          <w:sz w:val="24"/>
          <w:szCs w:val="24"/>
        </w:rPr>
        <w:t xml:space="preserve"> prayers for the weekend itself</w:t>
      </w:r>
      <w:r w:rsidRPr="0012495C">
        <w:rPr>
          <w:rFonts w:ascii="Segoe UI" w:hAnsi="Segoe UI" w:cs="Segoe UI"/>
          <w:sz w:val="24"/>
          <w:szCs w:val="24"/>
        </w:rPr>
        <w:br/>
      </w:r>
    </w:p>
    <w:p w:rsidR="0083550A" w:rsidRPr="0012495C" w:rsidRDefault="0083550A" w:rsidP="009049A4">
      <w:pPr>
        <w:pStyle w:val="ListParagraph"/>
        <w:numPr>
          <w:ilvl w:val="0"/>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Weeks of team meetings</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prayer requests from team members added</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continue prayers for clergy</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coordinate with 2nd prayer warrior as the Lord leads - stay in touch, remember it's a battle and your prayers fight it together.</w:t>
      </w:r>
      <w:r w:rsidRPr="0012495C">
        <w:rPr>
          <w:rFonts w:ascii="Segoe UI" w:hAnsi="Segoe UI" w:cs="Segoe UI"/>
          <w:sz w:val="24"/>
          <w:szCs w:val="24"/>
        </w:rPr>
        <w:br/>
      </w:r>
    </w:p>
    <w:p w:rsidR="0083550A" w:rsidRPr="0012495C" w:rsidRDefault="0083550A" w:rsidP="009049A4">
      <w:pPr>
        <w:pStyle w:val="ListParagraph"/>
        <w:numPr>
          <w:ilvl w:val="0"/>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Time between end of team meetings and the walk</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this is an especially vulnerable time, kick it up a notch</w:t>
      </w:r>
      <w:r w:rsidRPr="0012495C">
        <w:rPr>
          <w:rFonts w:ascii="Segoe UI" w:hAnsi="Segoe UI" w:cs="Segoe UI"/>
          <w:sz w:val="24"/>
          <w:szCs w:val="24"/>
        </w:rPr>
        <w:br/>
      </w:r>
    </w:p>
    <w:p w:rsidR="0083550A" w:rsidRPr="0012495C" w:rsidRDefault="0083550A" w:rsidP="009049A4">
      <w:pPr>
        <w:pStyle w:val="ListParagraph"/>
        <w:numPr>
          <w:ilvl w:val="0"/>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On </w:t>
      </w:r>
      <w:proofErr w:type="gramStart"/>
      <w:r w:rsidRPr="0012495C">
        <w:rPr>
          <w:rFonts w:ascii="Segoe UI" w:hAnsi="Segoe UI" w:cs="Segoe UI"/>
          <w:sz w:val="24"/>
          <w:szCs w:val="24"/>
        </w:rPr>
        <w:t>The</w:t>
      </w:r>
      <w:proofErr w:type="gramEnd"/>
      <w:r w:rsidRPr="0012495C">
        <w:rPr>
          <w:rFonts w:ascii="Segoe UI" w:hAnsi="Segoe UI" w:cs="Segoe UI"/>
          <w:sz w:val="24"/>
          <w:szCs w:val="24"/>
        </w:rPr>
        <w:t xml:space="preserve"> Hill:  Setup/Teardown</w:t>
      </w:r>
    </w:p>
    <w:p w:rsidR="0083550A" w:rsidRPr="0012495C" w:rsidRDefault="0083550A" w:rsidP="00AF5C5B">
      <w:pPr>
        <w:pStyle w:val="ListParagraph"/>
        <w:numPr>
          <w:ilvl w:val="1"/>
          <w:numId w:val="5"/>
        </w:numPr>
        <w:spacing w:before="100" w:beforeAutospacing="1" w:after="0" w:line="240" w:lineRule="auto"/>
        <w:ind w:left="1080"/>
        <w:rPr>
          <w:rFonts w:ascii="Segoe UI" w:hAnsi="Segoe UI" w:cs="Segoe UI"/>
          <w:sz w:val="24"/>
          <w:szCs w:val="24"/>
        </w:rPr>
      </w:pPr>
      <w:r w:rsidRPr="0012495C">
        <w:rPr>
          <w:rFonts w:ascii="Segoe UI" w:hAnsi="Segoe UI" w:cs="Segoe UI"/>
          <w:sz w:val="24"/>
          <w:szCs w:val="24"/>
        </w:rPr>
        <w:t>setup the Speaker's prayer chapel</w:t>
      </w:r>
    </w:p>
    <w:p w:rsidR="00AF5C5B" w:rsidRPr="0012495C" w:rsidRDefault="00AF5C5B" w:rsidP="00AF5C5B">
      <w:pPr>
        <w:pStyle w:val="ListParagraph"/>
        <w:spacing w:before="100" w:beforeAutospacing="1" w:after="0" w:line="240" w:lineRule="auto"/>
        <w:ind w:left="1080"/>
        <w:rPr>
          <w:rFonts w:ascii="Segoe UI" w:hAnsi="Segoe UI" w:cs="Segoe UI"/>
          <w:sz w:val="24"/>
          <w:szCs w:val="24"/>
        </w:rPr>
      </w:pPr>
    </w:p>
    <w:p w:rsidR="0083550A" w:rsidRPr="0012495C" w:rsidRDefault="0083550A" w:rsidP="009049A4">
      <w:pPr>
        <w:pStyle w:val="ListParagraph"/>
        <w:numPr>
          <w:ilvl w:val="0"/>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During the Walk:</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pray, praise, pray, weep, pray, pray, pray</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pray for each speaker </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pray for pilgrims hearing, Spirit leading, speakers </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pray for each speaker  </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pray for responses</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pray for pilgrims, by name (cross or candle), </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pray for team members - Kitchen, Agape, Board Rep, Clergy, LD/ALD</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lastRenderedPageBreak/>
        <w:t>pray for community v</w:t>
      </w:r>
      <w:bookmarkStart w:id="0" w:name="_GoBack"/>
      <w:bookmarkEnd w:id="0"/>
      <w:r w:rsidRPr="0012495C">
        <w:rPr>
          <w:rFonts w:ascii="Segoe UI" w:hAnsi="Segoe UI" w:cs="Segoe UI"/>
          <w:sz w:val="24"/>
          <w:szCs w:val="24"/>
        </w:rPr>
        <w:t>olunteers - by name if there, and for burden to serve</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pray for individual prayer requests as received - and often</w:t>
      </w:r>
    </w:p>
    <w:p w:rsidR="0083550A" w:rsidRPr="0012495C" w:rsidRDefault="0083550A" w:rsidP="009049A4">
      <w:pPr>
        <w:pStyle w:val="ListParagraph"/>
        <w:numPr>
          <w:ilvl w:val="1"/>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pray, pray, pray, praise, pray, weep, pray, pray, pray</w:t>
      </w:r>
      <w:r w:rsidRPr="0012495C">
        <w:rPr>
          <w:rFonts w:ascii="Segoe UI" w:hAnsi="Segoe UI" w:cs="Segoe UI"/>
          <w:sz w:val="24"/>
          <w:szCs w:val="24"/>
        </w:rPr>
        <w:br/>
      </w:r>
    </w:p>
    <w:p w:rsidR="0083550A" w:rsidRPr="0012495C" w:rsidRDefault="0083550A" w:rsidP="005B796C">
      <w:pPr>
        <w:pStyle w:val="ListParagraph"/>
        <w:numPr>
          <w:ilvl w:val="0"/>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After the Walk:</w:t>
      </w:r>
      <w:r w:rsidR="005B796C" w:rsidRPr="0012495C">
        <w:rPr>
          <w:rFonts w:ascii="Segoe UI" w:hAnsi="Segoe UI" w:cs="Segoe UI"/>
          <w:sz w:val="24"/>
          <w:szCs w:val="24"/>
        </w:rPr>
        <w:t xml:space="preserve">  </w:t>
      </w:r>
      <w:r w:rsidRPr="0012495C">
        <w:rPr>
          <w:rFonts w:ascii="Segoe UI" w:hAnsi="Segoe UI" w:cs="Segoe UI"/>
          <w:sz w:val="24"/>
          <w:szCs w:val="24"/>
        </w:rPr>
        <w:t>Continue to pray as the Lord leads -- because you may continue to be doing battle on behalf of His children.</w:t>
      </w:r>
    </w:p>
    <w:p w:rsidR="0083550A" w:rsidRPr="0012495C" w:rsidRDefault="0083550A" w:rsidP="009049A4">
      <w:pPr>
        <w:pStyle w:val="ListParagraph"/>
        <w:numPr>
          <w:ilvl w:val="0"/>
          <w:numId w:val="5"/>
        </w:numPr>
        <w:spacing w:before="100" w:beforeAutospacing="1" w:after="0" w:line="240" w:lineRule="auto"/>
        <w:rPr>
          <w:rFonts w:ascii="Segoe UI" w:hAnsi="Segoe UI" w:cs="Segoe UI"/>
          <w:sz w:val="24"/>
          <w:szCs w:val="24"/>
        </w:rPr>
      </w:pPr>
      <w:r w:rsidRPr="0012495C">
        <w:rPr>
          <w:rFonts w:ascii="Segoe UI" w:hAnsi="Segoe UI" w:cs="Segoe UI"/>
          <w:sz w:val="24"/>
          <w:szCs w:val="24"/>
        </w:rPr>
        <w:t xml:space="preserve">Humbly recognize you have been in the presence of God Almighty </w:t>
      </w:r>
    </w:p>
    <w:p w:rsidR="0012495C" w:rsidRPr="0012495C" w:rsidRDefault="0012495C" w:rsidP="0012495C">
      <w:pPr>
        <w:spacing w:before="100" w:beforeAutospacing="1" w:after="0" w:line="240" w:lineRule="auto"/>
        <w:rPr>
          <w:rFonts w:ascii="Segoe UI" w:hAnsi="Segoe UI" w:cs="Segoe UI"/>
          <w:sz w:val="24"/>
          <w:szCs w:val="24"/>
        </w:rPr>
      </w:pPr>
    </w:p>
    <w:p w:rsidR="0012495C" w:rsidRPr="0012495C" w:rsidRDefault="0012495C" w:rsidP="0012495C">
      <w:pPr>
        <w:spacing w:before="100" w:beforeAutospacing="1" w:after="0" w:line="240" w:lineRule="auto"/>
        <w:rPr>
          <w:rFonts w:ascii="Segoe UI" w:hAnsi="Segoe UI" w:cs="Segoe UI"/>
          <w:sz w:val="24"/>
          <w:szCs w:val="24"/>
        </w:rPr>
      </w:pPr>
      <w:r w:rsidRPr="0012495C">
        <w:rPr>
          <w:rFonts w:ascii="Segoe UI" w:hAnsi="Segoe UI" w:cs="Segoe UI"/>
          <w:sz w:val="24"/>
          <w:szCs w:val="24"/>
        </w:rPr>
        <w:t>Additional Notes:</w:t>
      </w:r>
    </w:p>
    <w:p w:rsidR="0012495C" w:rsidRPr="0012495C" w:rsidRDefault="0012495C" w:rsidP="0012495C">
      <w:pPr>
        <w:pStyle w:val="m-4746973266963733670msolistparagraph"/>
        <w:shd w:val="clear" w:color="auto" w:fill="FFFFFF"/>
        <w:spacing w:before="0" w:beforeAutospacing="0" w:after="0" w:afterAutospacing="0"/>
        <w:ind w:left="720"/>
        <w:rPr>
          <w:rFonts w:ascii="Segoe UI" w:hAnsi="Segoe UI" w:cs="Segoe UI"/>
          <w:color w:val="222222"/>
        </w:rPr>
      </w:pPr>
      <w:r w:rsidRPr="0012495C">
        <w:rPr>
          <w:rFonts w:ascii="Segoe UI" w:hAnsi="Segoe UI" w:cs="Segoe UI"/>
          <w:color w:val="222222"/>
        </w:rPr>
        <w:t>1.       Take some way to play music. It’s beneficial both for the </w:t>
      </w:r>
      <w:r w:rsidRPr="0012495C">
        <w:rPr>
          <w:rStyle w:val="il"/>
          <w:rFonts w:ascii="Segoe UI" w:hAnsi="Segoe UI" w:cs="Segoe UI"/>
          <w:color w:val="222222"/>
        </w:rPr>
        <w:t>prayer</w:t>
      </w:r>
      <w:r w:rsidRPr="0012495C">
        <w:rPr>
          <w:rFonts w:ascii="Segoe UI" w:hAnsi="Segoe UI" w:cs="Segoe UI"/>
          <w:color w:val="222222"/>
        </w:rPr>
        <w:t> </w:t>
      </w:r>
      <w:r w:rsidRPr="0012495C">
        <w:rPr>
          <w:rStyle w:val="il"/>
          <w:rFonts w:ascii="Segoe UI" w:hAnsi="Segoe UI" w:cs="Segoe UI"/>
          <w:color w:val="222222"/>
        </w:rPr>
        <w:t>warriors</w:t>
      </w:r>
      <w:r w:rsidRPr="0012495C">
        <w:rPr>
          <w:rFonts w:ascii="Segoe UI" w:hAnsi="Segoe UI" w:cs="Segoe UI"/>
          <w:color w:val="222222"/>
        </w:rPr>
        <w:t> and those being prayed up to have it playing.</w:t>
      </w:r>
    </w:p>
    <w:p w:rsidR="0012495C" w:rsidRPr="0012495C" w:rsidRDefault="0012495C" w:rsidP="0012495C">
      <w:pPr>
        <w:pStyle w:val="m-4746973266963733670msolistparagraph"/>
        <w:shd w:val="clear" w:color="auto" w:fill="FFFFFF"/>
        <w:spacing w:before="0" w:beforeAutospacing="0" w:after="0" w:afterAutospacing="0"/>
        <w:ind w:left="720"/>
        <w:rPr>
          <w:rFonts w:ascii="Segoe UI" w:hAnsi="Segoe UI" w:cs="Segoe UI"/>
          <w:color w:val="222222"/>
        </w:rPr>
      </w:pPr>
      <w:r w:rsidRPr="0012495C">
        <w:rPr>
          <w:rFonts w:ascii="Segoe UI" w:hAnsi="Segoe UI" w:cs="Segoe UI"/>
          <w:color w:val="222222"/>
        </w:rPr>
        <w:t>2.       No lighted candles are allowed in the </w:t>
      </w:r>
      <w:r w:rsidRPr="0012495C">
        <w:rPr>
          <w:rStyle w:val="il"/>
          <w:rFonts w:ascii="Segoe UI" w:hAnsi="Segoe UI" w:cs="Segoe UI"/>
          <w:color w:val="222222"/>
        </w:rPr>
        <w:t>prayer</w:t>
      </w:r>
      <w:r w:rsidRPr="0012495C">
        <w:rPr>
          <w:rFonts w:ascii="Segoe UI" w:hAnsi="Segoe UI" w:cs="Segoe UI"/>
          <w:color w:val="222222"/>
        </w:rPr>
        <w:t> chapel. You must use battery operated.</w:t>
      </w:r>
    </w:p>
    <w:p w:rsidR="0012495C" w:rsidRPr="0012495C" w:rsidRDefault="0012495C" w:rsidP="0012495C">
      <w:pPr>
        <w:pStyle w:val="m-4746973266963733670msolistparagraph"/>
        <w:shd w:val="clear" w:color="auto" w:fill="FFFFFF"/>
        <w:spacing w:before="0" w:beforeAutospacing="0" w:after="0" w:afterAutospacing="0"/>
        <w:ind w:left="720"/>
        <w:rPr>
          <w:rFonts w:ascii="Segoe UI" w:hAnsi="Segoe UI" w:cs="Segoe UI"/>
          <w:color w:val="222222"/>
        </w:rPr>
      </w:pPr>
      <w:r w:rsidRPr="0012495C">
        <w:rPr>
          <w:rFonts w:ascii="Segoe UI" w:hAnsi="Segoe UI" w:cs="Segoe UI"/>
          <w:color w:val="222222"/>
        </w:rPr>
        <w:t>3.       Have water in the </w:t>
      </w:r>
      <w:r w:rsidRPr="0012495C">
        <w:rPr>
          <w:rStyle w:val="il"/>
          <w:rFonts w:ascii="Segoe UI" w:hAnsi="Segoe UI" w:cs="Segoe UI"/>
          <w:color w:val="222222"/>
        </w:rPr>
        <w:t>prayer</w:t>
      </w:r>
      <w:r w:rsidRPr="0012495C">
        <w:rPr>
          <w:rFonts w:ascii="Segoe UI" w:hAnsi="Segoe UI" w:cs="Segoe UI"/>
          <w:color w:val="222222"/>
        </w:rPr>
        <w:t xml:space="preserve"> chapel for speakers. There will be water for them at the podium, but sometimes they are </w:t>
      </w:r>
      <w:proofErr w:type="gramStart"/>
      <w:r w:rsidRPr="0012495C">
        <w:rPr>
          <w:rFonts w:ascii="Segoe UI" w:hAnsi="Segoe UI" w:cs="Segoe UI"/>
          <w:color w:val="222222"/>
        </w:rPr>
        <w:t>pretty thirsty</w:t>
      </w:r>
      <w:proofErr w:type="gramEnd"/>
      <w:r w:rsidRPr="0012495C">
        <w:rPr>
          <w:rFonts w:ascii="Segoe UI" w:hAnsi="Segoe UI" w:cs="Segoe UI"/>
          <w:color w:val="222222"/>
        </w:rPr>
        <w:t xml:space="preserve"> even while being prayed up. Also, mints are a good idea.</w:t>
      </w:r>
    </w:p>
    <w:p w:rsidR="0012495C" w:rsidRPr="0012495C" w:rsidRDefault="0012495C" w:rsidP="0012495C">
      <w:pPr>
        <w:pStyle w:val="m-4746973266963733670msolistparagraph"/>
        <w:shd w:val="clear" w:color="auto" w:fill="FFFFFF"/>
        <w:spacing w:before="0" w:beforeAutospacing="0" w:after="0" w:afterAutospacing="0"/>
        <w:ind w:left="720"/>
        <w:rPr>
          <w:rFonts w:ascii="Segoe UI" w:hAnsi="Segoe UI" w:cs="Segoe UI"/>
          <w:color w:val="222222"/>
        </w:rPr>
      </w:pPr>
      <w:r w:rsidRPr="0012495C">
        <w:rPr>
          <w:rFonts w:ascii="Segoe UI" w:hAnsi="Segoe UI" w:cs="Segoe UI"/>
          <w:color w:val="222222"/>
        </w:rPr>
        <w:t>4.       You will </w:t>
      </w:r>
      <w:r w:rsidRPr="0012495C">
        <w:rPr>
          <w:rStyle w:val="il"/>
          <w:rFonts w:ascii="Segoe UI" w:hAnsi="Segoe UI" w:cs="Segoe UI"/>
          <w:color w:val="222222"/>
        </w:rPr>
        <w:t>pray</w:t>
      </w:r>
      <w:r w:rsidRPr="0012495C">
        <w:rPr>
          <w:rFonts w:ascii="Segoe UI" w:hAnsi="Segoe UI" w:cs="Segoe UI"/>
          <w:color w:val="222222"/>
        </w:rPr>
        <w:t xml:space="preserve"> with each speaker both before and after their talk. Many </w:t>
      </w:r>
      <w:proofErr w:type="gramStart"/>
      <w:r w:rsidRPr="0012495C">
        <w:rPr>
          <w:rFonts w:ascii="Segoe UI" w:hAnsi="Segoe UI" w:cs="Segoe UI"/>
          <w:color w:val="222222"/>
        </w:rPr>
        <w:t>times</w:t>
      </w:r>
      <w:proofErr w:type="gramEnd"/>
      <w:r w:rsidRPr="0012495C">
        <w:rPr>
          <w:rFonts w:ascii="Segoe UI" w:hAnsi="Segoe UI" w:cs="Segoe UI"/>
          <w:color w:val="222222"/>
        </w:rPr>
        <w:t xml:space="preserve"> family or friends may come and </w:t>
      </w:r>
      <w:r w:rsidRPr="0012495C">
        <w:rPr>
          <w:rStyle w:val="il"/>
          <w:rFonts w:ascii="Segoe UI" w:hAnsi="Segoe UI" w:cs="Segoe UI"/>
          <w:color w:val="222222"/>
        </w:rPr>
        <w:t>pray</w:t>
      </w:r>
      <w:r w:rsidRPr="0012495C">
        <w:rPr>
          <w:rFonts w:ascii="Segoe UI" w:hAnsi="Segoe UI" w:cs="Segoe UI"/>
          <w:color w:val="222222"/>
        </w:rPr>
        <w:t> too. An ALD and a clergy will also be there each time.</w:t>
      </w:r>
    </w:p>
    <w:p w:rsidR="0012495C" w:rsidRPr="0012495C" w:rsidRDefault="0012495C" w:rsidP="0012495C">
      <w:pPr>
        <w:pStyle w:val="m-4746973266963733670msolistparagraph"/>
        <w:shd w:val="clear" w:color="auto" w:fill="FFFFFF"/>
        <w:spacing w:before="0" w:beforeAutospacing="0" w:after="0" w:afterAutospacing="0"/>
        <w:ind w:left="720"/>
        <w:rPr>
          <w:rFonts w:ascii="Segoe UI" w:hAnsi="Segoe UI" w:cs="Segoe UI"/>
          <w:color w:val="222222"/>
        </w:rPr>
      </w:pPr>
      <w:r w:rsidRPr="0012495C">
        <w:rPr>
          <w:rFonts w:ascii="Segoe UI" w:hAnsi="Segoe UI" w:cs="Segoe UI"/>
          <w:color w:val="222222"/>
        </w:rPr>
        <w:t>5.       The </w:t>
      </w:r>
      <w:r w:rsidRPr="0012495C">
        <w:rPr>
          <w:rStyle w:val="il"/>
          <w:rFonts w:ascii="Segoe UI" w:hAnsi="Segoe UI" w:cs="Segoe UI"/>
          <w:color w:val="222222"/>
        </w:rPr>
        <w:t>prayer</w:t>
      </w:r>
      <w:r w:rsidRPr="0012495C">
        <w:rPr>
          <w:rFonts w:ascii="Segoe UI" w:hAnsi="Segoe UI" w:cs="Segoe UI"/>
          <w:color w:val="222222"/>
        </w:rPr>
        <w:t> chapel is only required to be “in session”, during the talks and during Dying Moments. While you will be </w:t>
      </w:r>
      <w:r w:rsidRPr="0012495C">
        <w:rPr>
          <w:rStyle w:val="il"/>
          <w:rFonts w:ascii="Segoe UI" w:hAnsi="Segoe UI" w:cs="Segoe UI"/>
          <w:color w:val="222222"/>
        </w:rPr>
        <w:t>praying</w:t>
      </w:r>
      <w:r w:rsidRPr="0012495C">
        <w:rPr>
          <w:rFonts w:ascii="Segoe UI" w:hAnsi="Segoe UI" w:cs="Segoe UI"/>
          <w:color w:val="222222"/>
        </w:rPr>
        <w:t> at other times as well, those times are when it’s required for someone to be there.</w:t>
      </w:r>
    </w:p>
    <w:p w:rsidR="0012495C" w:rsidRPr="0012495C" w:rsidRDefault="0012495C" w:rsidP="0012495C">
      <w:pPr>
        <w:pStyle w:val="m-4746973266963733670msolistparagraph"/>
        <w:shd w:val="clear" w:color="auto" w:fill="FFFFFF"/>
        <w:spacing w:before="0" w:beforeAutospacing="0" w:after="0" w:afterAutospacing="0"/>
        <w:ind w:left="720"/>
        <w:rPr>
          <w:rFonts w:ascii="Segoe UI" w:hAnsi="Segoe UI" w:cs="Segoe UI"/>
          <w:color w:val="222222"/>
        </w:rPr>
      </w:pPr>
      <w:r w:rsidRPr="0012495C">
        <w:rPr>
          <w:rFonts w:ascii="Segoe UI" w:hAnsi="Segoe UI" w:cs="Segoe UI"/>
          <w:color w:val="222222"/>
        </w:rPr>
        <w:t>6.       You will go to Candlelight just like Agape and Kitchen. You will not stay with the pilgrims, you will leave when the community does.</w:t>
      </w:r>
    </w:p>
    <w:p w:rsidR="0012495C" w:rsidRPr="0012495C" w:rsidRDefault="0012495C" w:rsidP="0012495C">
      <w:pPr>
        <w:pStyle w:val="m-4746973266963733670msolistparagraph"/>
        <w:shd w:val="clear" w:color="auto" w:fill="FFFFFF"/>
        <w:spacing w:before="0" w:beforeAutospacing="0" w:after="0" w:afterAutospacing="0"/>
        <w:ind w:left="720"/>
        <w:rPr>
          <w:rFonts w:ascii="Segoe UI" w:hAnsi="Segoe UI" w:cs="Segoe UI"/>
          <w:color w:val="222222"/>
        </w:rPr>
      </w:pPr>
      <w:r w:rsidRPr="0012495C">
        <w:rPr>
          <w:rFonts w:ascii="Segoe UI" w:hAnsi="Segoe UI" w:cs="Segoe UI"/>
          <w:color w:val="222222"/>
        </w:rPr>
        <w:t>7.       Ask someone to be there to cover the </w:t>
      </w:r>
      <w:r w:rsidRPr="0012495C">
        <w:rPr>
          <w:rStyle w:val="il"/>
          <w:rFonts w:ascii="Segoe UI" w:hAnsi="Segoe UI" w:cs="Segoe UI"/>
          <w:color w:val="222222"/>
        </w:rPr>
        <w:t>prayer</w:t>
      </w:r>
      <w:r w:rsidRPr="0012495C">
        <w:rPr>
          <w:rFonts w:ascii="Segoe UI" w:hAnsi="Segoe UI" w:cs="Segoe UI"/>
          <w:color w:val="222222"/>
        </w:rPr>
        <w:t> chapel on Sunday during the Perseverance talk. Everyone is required to be in the conference room for that talk, so someone from the community will need to be in the </w:t>
      </w:r>
      <w:r w:rsidRPr="0012495C">
        <w:rPr>
          <w:rStyle w:val="il"/>
          <w:rFonts w:ascii="Segoe UI" w:hAnsi="Segoe UI" w:cs="Segoe UI"/>
          <w:color w:val="222222"/>
        </w:rPr>
        <w:t>prayer</w:t>
      </w:r>
      <w:r w:rsidRPr="0012495C">
        <w:rPr>
          <w:rFonts w:ascii="Segoe UI" w:hAnsi="Segoe UI" w:cs="Segoe UI"/>
          <w:color w:val="222222"/>
        </w:rPr>
        <w:t> chapel.</w:t>
      </w:r>
    </w:p>
    <w:p w:rsidR="0012495C" w:rsidRPr="0012495C" w:rsidRDefault="0012495C" w:rsidP="0012495C">
      <w:pPr>
        <w:pStyle w:val="m-4746973266963733670msolistparagraph"/>
        <w:shd w:val="clear" w:color="auto" w:fill="FFFFFF"/>
        <w:spacing w:before="0" w:beforeAutospacing="0" w:after="0" w:afterAutospacing="0"/>
        <w:ind w:left="720"/>
        <w:rPr>
          <w:rFonts w:ascii="Segoe UI" w:hAnsi="Segoe UI" w:cs="Segoe UI"/>
          <w:color w:val="222222"/>
        </w:rPr>
      </w:pPr>
      <w:r w:rsidRPr="0012495C">
        <w:rPr>
          <w:rFonts w:ascii="Segoe UI" w:hAnsi="Segoe UI" w:cs="Segoe UI"/>
          <w:color w:val="222222"/>
        </w:rPr>
        <w:t>8.       At some time during the weekend, each table will visit the </w:t>
      </w:r>
      <w:r w:rsidRPr="0012495C">
        <w:rPr>
          <w:rStyle w:val="il"/>
          <w:rFonts w:ascii="Segoe UI" w:hAnsi="Segoe UI" w:cs="Segoe UI"/>
          <w:color w:val="222222"/>
        </w:rPr>
        <w:t>prayer</w:t>
      </w:r>
      <w:r w:rsidRPr="0012495C">
        <w:rPr>
          <w:rFonts w:ascii="Segoe UI" w:hAnsi="Segoe UI" w:cs="Segoe UI"/>
          <w:color w:val="222222"/>
        </w:rPr>
        <w:t> chapel. Cover the cross that has their crosses on it that they will be given on Sunday. Show them the hand cross and if you have candles, or rocks or whatever for each pilgrim. Then leave and let the table have their time in the </w:t>
      </w:r>
      <w:r w:rsidRPr="0012495C">
        <w:rPr>
          <w:rStyle w:val="il"/>
          <w:rFonts w:ascii="Segoe UI" w:hAnsi="Segoe UI" w:cs="Segoe UI"/>
          <w:color w:val="222222"/>
        </w:rPr>
        <w:t>prayer</w:t>
      </w:r>
      <w:r w:rsidRPr="0012495C">
        <w:rPr>
          <w:rFonts w:ascii="Segoe UI" w:hAnsi="Segoe UI" w:cs="Segoe UI"/>
          <w:color w:val="222222"/>
        </w:rPr>
        <w:t> chapel. Don’t stay during that time.</w:t>
      </w:r>
    </w:p>
    <w:p w:rsidR="0012495C" w:rsidRPr="0012495C" w:rsidRDefault="0012495C" w:rsidP="0012495C">
      <w:pPr>
        <w:spacing w:before="100" w:beforeAutospacing="1" w:after="0" w:line="240" w:lineRule="auto"/>
        <w:rPr>
          <w:rFonts w:ascii="Segoe UI" w:hAnsi="Segoe UI" w:cs="Segoe UI"/>
          <w:sz w:val="24"/>
          <w:szCs w:val="24"/>
        </w:rPr>
      </w:pPr>
    </w:p>
    <w:p w:rsidR="0012495C" w:rsidRPr="0012495C" w:rsidRDefault="0012495C" w:rsidP="0012495C">
      <w:pPr>
        <w:spacing w:before="100" w:beforeAutospacing="1" w:after="0" w:line="240" w:lineRule="auto"/>
        <w:rPr>
          <w:rFonts w:ascii="Segoe UI" w:hAnsi="Segoe UI" w:cs="Segoe UI"/>
          <w:sz w:val="24"/>
          <w:szCs w:val="24"/>
        </w:rPr>
      </w:pPr>
    </w:p>
    <w:p w:rsidR="0012495C" w:rsidRPr="0012495C" w:rsidRDefault="0012495C">
      <w:pPr>
        <w:spacing w:before="100" w:beforeAutospacing="1" w:after="0" w:line="240" w:lineRule="auto"/>
        <w:rPr>
          <w:rFonts w:ascii="Segoe UI" w:hAnsi="Segoe UI" w:cs="Segoe UI"/>
          <w:sz w:val="24"/>
          <w:szCs w:val="24"/>
        </w:rPr>
      </w:pPr>
    </w:p>
    <w:sectPr w:rsidR="0012495C" w:rsidRPr="0012495C" w:rsidSect="0083550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4D0"/>
    <w:multiLevelType w:val="hybridMultilevel"/>
    <w:tmpl w:val="24CA9C22"/>
    <w:lvl w:ilvl="0" w:tplc="9FFE72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86D8D"/>
    <w:multiLevelType w:val="hybridMultilevel"/>
    <w:tmpl w:val="F72E3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E4E9D"/>
    <w:multiLevelType w:val="hybridMultilevel"/>
    <w:tmpl w:val="76B20622"/>
    <w:lvl w:ilvl="0" w:tplc="0409000F">
      <w:start w:val="1"/>
      <w:numFmt w:val="decimal"/>
      <w:lvlText w:val="%1."/>
      <w:lvlJc w:val="left"/>
      <w:pPr>
        <w:ind w:left="720" w:hanging="360"/>
      </w:pPr>
    </w:lvl>
    <w:lvl w:ilvl="1" w:tplc="BCE65D70">
      <w:start w:val="2"/>
      <w:numFmt w:val="bullet"/>
      <w:lvlText w:val=""/>
      <w:lvlJc w:val="left"/>
      <w:pPr>
        <w:ind w:left="1440" w:hanging="360"/>
      </w:pPr>
      <w:rPr>
        <w:rFonts w:ascii="Wingdings" w:eastAsiaTheme="minorHAnsi" w:hAnsi="Wingdings"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136D2"/>
    <w:multiLevelType w:val="hybridMultilevel"/>
    <w:tmpl w:val="B1E2B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83337"/>
    <w:multiLevelType w:val="hybridMultilevel"/>
    <w:tmpl w:val="A5785C5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50A"/>
    <w:rsid w:val="0012495C"/>
    <w:rsid w:val="001821EC"/>
    <w:rsid w:val="001B20D8"/>
    <w:rsid w:val="005B796C"/>
    <w:rsid w:val="0083550A"/>
    <w:rsid w:val="009049A4"/>
    <w:rsid w:val="00A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F93B"/>
  <w15:docId w15:val="{84FD13C8-179F-4730-92AE-AAC998EB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50A"/>
    <w:pPr>
      <w:ind w:left="720"/>
      <w:contextualSpacing/>
    </w:pPr>
  </w:style>
  <w:style w:type="paragraph" w:customStyle="1" w:styleId="m-4746973266963733670msolistparagraph">
    <w:name w:val="m_-4746973266963733670msolistparagraph"/>
    <w:basedOn w:val="Normal"/>
    <w:rsid w:val="001249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24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754760">
      <w:bodyDiv w:val="1"/>
      <w:marLeft w:val="0"/>
      <w:marRight w:val="0"/>
      <w:marTop w:val="0"/>
      <w:marBottom w:val="0"/>
      <w:divBdr>
        <w:top w:val="none" w:sz="0" w:space="0" w:color="auto"/>
        <w:left w:val="none" w:sz="0" w:space="0" w:color="auto"/>
        <w:bottom w:val="none" w:sz="0" w:space="0" w:color="auto"/>
        <w:right w:val="none" w:sz="0" w:space="0" w:color="auto"/>
      </w:divBdr>
    </w:div>
    <w:div w:id="19477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Ryan Hughes</cp:lastModifiedBy>
  <cp:revision>4</cp:revision>
  <dcterms:created xsi:type="dcterms:W3CDTF">2017-02-21T15:23:00Z</dcterms:created>
  <dcterms:modified xsi:type="dcterms:W3CDTF">2019-11-05T03:54:00Z</dcterms:modified>
</cp:coreProperties>
</file>