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F7F0C" w14:textId="70841B83" w:rsidR="00576137" w:rsidRPr="00661887" w:rsidRDefault="00000E93" w:rsidP="00702B8E">
      <w:pPr>
        <w:pStyle w:val="Title"/>
        <w:spacing w:after="0"/>
        <w:rPr>
          <w:sz w:val="48"/>
          <w:szCs w:val="48"/>
        </w:rPr>
      </w:pPr>
      <w:r>
        <w:rPr>
          <w:sz w:val="48"/>
          <w:szCs w:val="48"/>
        </w:rPr>
        <w:t>Dupuytren’s Contracture</w:t>
      </w:r>
    </w:p>
    <w:p w14:paraId="54A948BB" w14:textId="2CABA6F4" w:rsidR="00E53869" w:rsidRDefault="006272FA" w:rsidP="00702B8E">
      <w:pPr>
        <w:spacing w:line="240" w:lineRule="auto"/>
      </w:pPr>
      <w:r w:rsidRPr="006272FA">
        <w:t>By Ron French, OT, CHT</w:t>
      </w:r>
    </w:p>
    <w:p w14:paraId="3F8E3535" w14:textId="4EAE7A4B" w:rsidR="00CE7D01" w:rsidRDefault="00B879BF" w:rsidP="00CB3E20">
      <w:pPr>
        <w:pStyle w:val="Heading1"/>
        <w:spacing w:before="0"/>
      </w:pPr>
      <w:r w:rsidRPr="003708FC">
        <w:rPr>
          <w:sz w:val="32"/>
          <w:szCs w:val="32"/>
        </w:rPr>
        <w:t>What is</w:t>
      </w:r>
      <w:r w:rsidR="00000E93">
        <w:rPr>
          <w:sz w:val="32"/>
          <w:szCs w:val="32"/>
        </w:rPr>
        <w:t xml:space="preserve"> Dupuytren’s Contracture</w:t>
      </w:r>
      <w:r>
        <w:t>?</w:t>
      </w:r>
    </w:p>
    <w:p w14:paraId="123FAF2D" w14:textId="151698DF" w:rsidR="00465B10" w:rsidRDefault="00397363" w:rsidP="001E20DA">
      <w:r>
        <w:t xml:space="preserve">Dupuytren’s contracture is a disease that affects the </w:t>
      </w:r>
      <w:r w:rsidR="00C779DF">
        <w:t xml:space="preserve">fascia of the hand.  </w:t>
      </w:r>
      <w:r w:rsidR="002E242A">
        <w:t xml:space="preserve">Fascia is </w:t>
      </w:r>
      <w:r w:rsidR="00820B96">
        <w:t xml:space="preserve">connective tissue </w:t>
      </w:r>
      <w:r w:rsidR="005E1F64">
        <w:t xml:space="preserve">made of </w:t>
      </w:r>
      <w:r w:rsidR="00521B6A">
        <w:t>collagen</w:t>
      </w:r>
      <w:r w:rsidR="005E1F64">
        <w:t xml:space="preserve"> </w:t>
      </w:r>
      <w:r w:rsidR="00521B6A">
        <w:t xml:space="preserve">fibers that </w:t>
      </w:r>
      <w:r w:rsidR="00D845D1">
        <w:t>surround the muscles and organs</w:t>
      </w:r>
      <w:r w:rsidR="004A5D69">
        <w:t xml:space="preserve"> providing structure</w:t>
      </w:r>
      <w:r w:rsidR="00CD73DE" w:rsidRPr="00CD73DE">
        <w:t xml:space="preserve"> </w:t>
      </w:r>
      <w:r w:rsidR="00CD73DE">
        <w:t>and support</w:t>
      </w:r>
      <w:r w:rsidR="004A5D69">
        <w:t xml:space="preserve">. </w:t>
      </w:r>
      <w:r w:rsidR="005A6E67">
        <w:t xml:space="preserve"> </w:t>
      </w:r>
      <w:r w:rsidR="009C134D">
        <w:t>When the fascia thickens</w:t>
      </w:r>
      <w:r w:rsidR="00800E78">
        <w:t>, it becomes more difficult</w:t>
      </w:r>
      <w:r w:rsidR="00E7650C">
        <w:t xml:space="preserve"> to </w:t>
      </w:r>
      <w:r w:rsidR="00EA202D">
        <w:t>straighten your fingers</w:t>
      </w:r>
      <w:r w:rsidR="00D52BF2">
        <w:t xml:space="preserve"> and hard lump</w:t>
      </w:r>
      <w:r w:rsidR="00CD73DE">
        <w:t>s</w:t>
      </w:r>
      <w:r w:rsidR="00445747">
        <w:t xml:space="preserve"> or</w:t>
      </w:r>
      <w:r w:rsidR="00ED6A19">
        <w:t xml:space="preserve"> stiff</w:t>
      </w:r>
      <w:r w:rsidR="00445747">
        <w:t xml:space="preserve"> bands may form on your </w:t>
      </w:r>
      <w:r w:rsidR="00967B58">
        <w:t xml:space="preserve">palm.  The symptoms </w:t>
      </w:r>
      <w:r w:rsidR="00607851">
        <w:t xml:space="preserve">progress </w:t>
      </w:r>
      <w:r w:rsidR="00967B58">
        <w:t xml:space="preserve">slowly </w:t>
      </w:r>
      <w:r w:rsidR="00492DDC">
        <w:t>until you can’t flatten your hand</w:t>
      </w:r>
      <w:r w:rsidR="007756CD">
        <w:t>,</w:t>
      </w:r>
      <w:r w:rsidR="00492DDC">
        <w:t xml:space="preserve"> or</w:t>
      </w:r>
      <w:r w:rsidR="0003630F">
        <w:t xml:space="preserve"> your fingers begin to draw into the palm</w:t>
      </w:r>
      <w:r w:rsidR="0084318F">
        <w:t>.</w:t>
      </w:r>
      <w:r w:rsidR="007756CD">
        <w:t xml:space="preserve">  </w:t>
      </w:r>
      <w:r w:rsidR="00C04663">
        <w:t xml:space="preserve">Once your fingers </w:t>
      </w:r>
      <w:r w:rsidR="00AD00DD">
        <w:t xml:space="preserve">pull in it </w:t>
      </w:r>
      <w:r w:rsidR="004F0C58">
        <w:t>can be</w:t>
      </w:r>
      <w:r w:rsidR="00AD00DD">
        <w:t xml:space="preserve"> difficult to </w:t>
      </w:r>
      <w:r w:rsidR="00D0708D">
        <w:t xml:space="preserve">reach into a pocket or shake hands.  </w:t>
      </w:r>
      <w:r w:rsidR="00B23E08">
        <w:t xml:space="preserve">It most </w:t>
      </w:r>
      <w:r w:rsidR="00D0708D">
        <w:t>often affe</w:t>
      </w:r>
      <w:r w:rsidR="00E63B55">
        <w:t>c</w:t>
      </w:r>
      <w:r w:rsidR="00D0708D">
        <w:t>t</w:t>
      </w:r>
      <w:r w:rsidR="00E63B55">
        <w:t>s</w:t>
      </w:r>
      <w:r w:rsidR="00D0708D">
        <w:t xml:space="preserve"> the ring and small finger</w:t>
      </w:r>
      <w:r w:rsidR="005A7D67">
        <w:t xml:space="preserve"> and is </w:t>
      </w:r>
      <w:r w:rsidR="005A024B">
        <w:t xml:space="preserve">more </w:t>
      </w:r>
      <w:r w:rsidR="00B23E08">
        <w:t>common in descendants from northern Europe</w:t>
      </w:r>
      <w:r w:rsidR="00FA76AD">
        <w:t>.</w:t>
      </w:r>
      <w:r w:rsidR="0079484B">
        <w:t xml:space="preserve"> </w:t>
      </w:r>
    </w:p>
    <w:p w14:paraId="25D533BB" w14:textId="24CE5135" w:rsidR="008E6849" w:rsidRDefault="00695EFE" w:rsidP="00E51B1F">
      <w:pPr>
        <w:pStyle w:val="Heading1"/>
        <w:spacing w:before="0"/>
      </w:pPr>
      <w:r w:rsidRPr="003708FC">
        <w:rPr>
          <w:sz w:val="32"/>
          <w:szCs w:val="32"/>
        </w:rPr>
        <w:t xml:space="preserve">What are the </w:t>
      </w:r>
      <w:r w:rsidR="00F50BF8" w:rsidRPr="003708FC">
        <w:rPr>
          <w:sz w:val="32"/>
          <w:szCs w:val="32"/>
        </w:rPr>
        <w:t>t</w:t>
      </w:r>
      <w:r w:rsidRPr="003708FC">
        <w:rPr>
          <w:sz w:val="32"/>
          <w:szCs w:val="32"/>
        </w:rPr>
        <w:t xml:space="preserve">reatments for </w:t>
      </w:r>
      <w:r w:rsidR="00000E93">
        <w:rPr>
          <w:sz w:val="32"/>
          <w:szCs w:val="32"/>
        </w:rPr>
        <w:t>Dupuytren’s Contracture</w:t>
      </w:r>
      <w:r w:rsidR="00F50BF8">
        <w:t>?</w:t>
      </w:r>
    </w:p>
    <w:p w14:paraId="66B19A7E" w14:textId="62B41BDD" w:rsidR="005C5DC8" w:rsidRDefault="008D18C2" w:rsidP="005C5DC8">
      <w:r>
        <w:t>Sometimes the</w:t>
      </w:r>
      <w:r w:rsidR="005A22C3">
        <w:t xml:space="preserve"> fascia may thicken </w:t>
      </w:r>
      <w:r w:rsidR="0080711A">
        <w:t>but not progress</w:t>
      </w:r>
      <w:r w:rsidR="00E310F2">
        <w:t xml:space="preserve"> </w:t>
      </w:r>
      <w:r w:rsidR="00895D31">
        <w:t>any further</w:t>
      </w:r>
      <w:r w:rsidR="00672B38">
        <w:t xml:space="preserve"> and no treatment is usually needed</w:t>
      </w:r>
      <w:r w:rsidR="0080711A">
        <w:t>.</w:t>
      </w:r>
      <w:r w:rsidR="00672B38">
        <w:t xml:space="preserve">  </w:t>
      </w:r>
      <w:r w:rsidR="00F902FE">
        <w:t xml:space="preserve">If the </w:t>
      </w:r>
      <w:r w:rsidR="000A6DE0">
        <w:t>symptoms</w:t>
      </w:r>
      <w:r w:rsidR="00F902FE">
        <w:t xml:space="preserve"> worsen</w:t>
      </w:r>
      <w:r w:rsidR="000A6DE0">
        <w:t xml:space="preserve"> and </w:t>
      </w:r>
      <w:r w:rsidR="001B2A0E">
        <w:t xml:space="preserve">the curling of the fingers </w:t>
      </w:r>
      <w:r w:rsidR="000A6DE0">
        <w:t xml:space="preserve">interfere with </w:t>
      </w:r>
      <w:r w:rsidR="001B2A0E">
        <w:t>your</w:t>
      </w:r>
      <w:r w:rsidR="0044295B">
        <w:t xml:space="preserve"> activities, you may need to seek professional care.</w:t>
      </w:r>
      <w:r w:rsidR="00F902FE">
        <w:t xml:space="preserve"> </w:t>
      </w:r>
      <w:r w:rsidR="0080711A">
        <w:t xml:space="preserve">  </w:t>
      </w:r>
    </w:p>
    <w:p w14:paraId="38E77A12" w14:textId="330C87DD" w:rsidR="001B32B6" w:rsidRPr="003708FC" w:rsidRDefault="003708FC" w:rsidP="00C6690D">
      <w:pPr>
        <w:pStyle w:val="Heading3"/>
        <w:rPr>
          <w:sz w:val="28"/>
          <w:szCs w:val="28"/>
        </w:rPr>
      </w:pPr>
      <w:r w:rsidRPr="003708FC">
        <w:rPr>
          <w:sz w:val="28"/>
          <w:szCs w:val="28"/>
        </w:rPr>
        <w:t>Conservative Care</w:t>
      </w:r>
    </w:p>
    <w:p w14:paraId="720E0C3C" w14:textId="2EF24363" w:rsidR="003663E3" w:rsidRDefault="00AA7B02" w:rsidP="00E51B1F">
      <w:pPr>
        <w:spacing w:after="0"/>
      </w:pPr>
      <w:r>
        <w:t xml:space="preserve">Conservative treatment is usually not effective </w:t>
      </w:r>
      <w:r w:rsidR="009E6094">
        <w:t xml:space="preserve">to combat the symptoms of Dupuytren’s contracture.  </w:t>
      </w:r>
      <w:r w:rsidR="00A736C2">
        <w:t>A</w:t>
      </w:r>
      <w:r w:rsidR="006E359B">
        <w:t>voiding</w:t>
      </w:r>
      <w:r w:rsidR="00FB3A53">
        <w:t xml:space="preserve"> tight grasping</w:t>
      </w:r>
      <w:r w:rsidR="00A736C2">
        <w:t xml:space="preserve"> </w:t>
      </w:r>
      <w:r w:rsidR="007B6E89">
        <w:t>and wearing padded gloves w</w:t>
      </w:r>
      <w:r w:rsidR="00E23C7E">
        <w:t xml:space="preserve">ith heavy activity may help alleviate some of the </w:t>
      </w:r>
      <w:r w:rsidR="007A061E">
        <w:t xml:space="preserve">symptoms for </w:t>
      </w:r>
      <w:r w:rsidR="006E359B">
        <w:t>a period.  B</w:t>
      </w:r>
      <w:r w:rsidR="007A061E">
        <w:t xml:space="preserve">ut </w:t>
      </w:r>
      <w:r w:rsidR="00825972">
        <w:t xml:space="preserve">finger splints or braces and stretching can </w:t>
      </w:r>
      <w:r w:rsidR="007124E0">
        <w:t>make</w:t>
      </w:r>
      <w:r w:rsidR="00AE2CF7">
        <w:t xml:space="preserve"> the symptoms </w:t>
      </w:r>
      <w:r w:rsidR="004A0E31">
        <w:t>worse.</w:t>
      </w:r>
      <w:r w:rsidR="00F806FE">
        <w:t xml:space="preserve"> </w:t>
      </w:r>
    </w:p>
    <w:p w14:paraId="2DBC1DE0" w14:textId="637BB169" w:rsidR="00E51B1F" w:rsidRDefault="00E51B1F" w:rsidP="00E51B1F">
      <w:pPr>
        <w:spacing w:after="0"/>
      </w:pPr>
    </w:p>
    <w:p w14:paraId="1B51E1DD" w14:textId="7BC9E838" w:rsidR="00E51B1F" w:rsidRDefault="00E51B1F" w:rsidP="00E51B1F">
      <w:pPr>
        <w:pStyle w:val="Heading1"/>
        <w:spacing w:before="0"/>
      </w:pPr>
      <w:r>
        <w:t>Surgical Care</w:t>
      </w:r>
    </w:p>
    <w:p w14:paraId="2D1918F8" w14:textId="4507DC08" w:rsidR="00576137" w:rsidRDefault="00F20CEF" w:rsidP="00E51B1F">
      <w:r>
        <w:t xml:space="preserve">There are several </w:t>
      </w:r>
      <w:r w:rsidR="00524188">
        <w:t>treatments available</w:t>
      </w:r>
      <w:r w:rsidR="0030550E">
        <w:t xml:space="preserve"> to combat </w:t>
      </w:r>
      <w:r w:rsidR="00CE7692">
        <w:t>Dupuytren’s</w:t>
      </w:r>
      <w:r w:rsidR="0030550E">
        <w:t xml:space="preserve"> contracture</w:t>
      </w:r>
      <w:r w:rsidR="00CA038F">
        <w:t>, here are two most common</w:t>
      </w:r>
      <w:r w:rsidR="0030550E">
        <w:t>.</w:t>
      </w:r>
      <w:r w:rsidR="00CE7692">
        <w:t xml:space="preserve">  </w:t>
      </w:r>
      <w:r w:rsidR="00C6144D">
        <w:t xml:space="preserve">An orthopaedic surgeon can help choose the right </w:t>
      </w:r>
      <w:r w:rsidR="00E179EC">
        <w:t xml:space="preserve">treatment </w:t>
      </w:r>
      <w:r w:rsidR="004716BB">
        <w:t xml:space="preserve">for </w:t>
      </w:r>
      <w:r w:rsidR="00300E16">
        <w:t>you and</w:t>
      </w:r>
      <w:r w:rsidR="005B1ED5">
        <w:t xml:space="preserve"> provide detailed benefits and complications</w:t>
      </w:r>
      <w:r w:rsidR="009113C7">
        <w:t xml:space="preserve">.  </w:t>
      </w:r>
      <w:r w:rsidR="00525AD7">
        <w:t>Hand therapy may be recommended following most orthopaedic care</w:t>
      </w:r>
      <w:r w:rsidR="00BB198C">
        <w:t>.</w:t>
      </w:r>
      <w:r w:rsidR="004716BB">
        <w:t xml:space="preserve"> </w:t>
      </w:r>
      <w:r w:rsidR="001147E9">
        <w:t xml:space="preserve"> Although surgery can relieve the symptoms</w:t>
      </w:r>
      <w:r w:rsidR="00EA50CE">
        <w:t>, there is no cure for Dupuytren’s disease</w:t>
      </w:r>
      <w:r w:rsidR="00CC2AC1">
        <w:t>.</w:t>
      </w:r>
    </w:p>
    <w:p w14:paraId="6740850D" w14:textId="1D36C0CE" w:rsidR="007932F1" w:rsidRDefault="005651E5" w:rsidP="00E51B1F">
      <w:r w:rsidRPr="00300E16">
        <w:rPr>
          <w:b/>
          <w:bCs/>
          <w:sz w:val="24"/>
          <w:szCs w:val="24"/>
        </w:rPr>
        <w:t>Needle Apone</w:t>
      </w:r>
      <w:r w:rsidR="000073A3" w:rsidRPr="00300E16">
        <w:rPr>
          <w:b/>
          <w:bCs/>
          <w:sz w:val="24"/>
          <w:szCs w:val="24"/>
        </w:rPr>
        <w:t>uro</w:t>
      </w:r>
      <w:r w:rsidRPr="00300E16">
        <w:rPr>
          <w:b/>
          <w:bCs/>
          <w:sz w:val="24"/>
          <w:szCs w:val="24"/>
        </w:rPr>
        <w:t>tomy</w:t>
      </w:r>
      <w:r w:rsidR="000073A3">
        <w:t xml:space="preserve"> </w:t>
      </w:r>
      <w:r w:rsidR="00507A89">
        <w:t>This is becoming a popular treatment as it is less invasive than surgery</w:t>
      </w:r>
      <w:r w:rsidR="006463C8">
        <w:t xml:space="preserve">.  </w:t>
      </w:r>
      <w:r w:rsidR="00032035">
        <w:t xml:space="preserve">During the </w:t>
      </w:r>
      <w:r w:rsidR="006463C8">
        <w:t xml:space="preserve">procedure </w:t>
      </w:r>
      <w:r w:rsidR="00BD274E">
        <w:t xml:space="preserve">the doctor uses a needle to break apart the </w:t>
      </w:r>
      <w:r w:rsidR="00E44DFC">
        <w:t>thickened cords</w:t>
      </w:r>
      <w:r w:rsidR="006463C8">
        <w:t xml:space="preserve"> </w:t>
      </w:r>
      <w:r w:rsidR="00A876DC">
        <w:t xml:space="preserve">releasing the finger contracture.  </w:t>
      </w:r>
      <w:r w:rsidR="00804F8C">
        <w:t xml:space="preserve">Pros: </w:t>
      </w:r>
      <w:r w:rsidR="004B1EF4">
        <w:t>Relatively simple procedur</w:t>
      </w:r>
      <w:r w:rsidR="00B76AC1">
        <w:t xml:space="preserve">e, serious complications are rare, </w:t>
      </w:r>
      <w:r w:rsidR="00330BB5">
        <w:t>less expensive than surgery</w:t>
      </w:r>
      <w:r w:rsidR="00645852">
        <w:t xml:space="preserve"> or collagen </w:t>
      </w:r>
      <w:r w:rsidR="002055FA">
        <w:t>injections</w:t>
      </w:r>
      <w:r w:rsidR="005C628C">
        <w:t>, can be repeated if contracture returns</w:t>
      </w:r>
      <w:r w:rsidR="003D77C6">
        <w:t xml:space="preserve">.  Cons: </w:t>
      </w:r>
      <w:r w:rsidR="00951FE9">
        <w:t xml:space="preserve">May not be appropriate for all forms of Dupuytren’s, </w:t>
      </w:r>
      <w:r w:rsidR="00896972">
        <w:t>recurrence</w:t>
      </w:r>
      <w:r w:rsidR="00B23AE9">
        <w:t xml:space="preserve"> is more commo</w:t>
      </w:r>
      <w:r w:rsidR="005C628C">
        <w:t xml:space="preserve">n </w:t>
      </w:r>
      <w:r w:rsidR="007E5651">
        <w:t xml:space="preserve">when compared to surgical treatment.  </w:t>
      </w:r>
    </w:p>
    <w:p w14:paraId="588F63D8" w14:textId="2723676C" w:rsidR="00146917" w:rsidRDefault="00CA038F" w:rsidP="00E51B1F">
      <w:r w:rsidRPr="00300E16">
        <w:rPr>
          <w:b/>
          <w:bCs/>
          <w:sz w:val="24"/>
          <w:szCs w:val="24"/>
        </w:rPr>
        <w:t xml:space="preserve">Palmar </w:t>
      </w:r>
      <w:r w:rsidR="00A41712" w:rsidRPr="00300E16">
        <w:rPr>
          <w:b/>
          <w:bCs/>
          <w:sz w:val="24"/>
          <w:szCs w:val="24"/>
        </w:rPr>
        <w:t xml:space="preserve">Fasciectomy </w:t>
      </w:r>
      <w:r w:rsidR="00277AA2" w:rsidRPr="00300E16">
        <w:rPr>
          <w:b/>
          <w:bCs/>
          <w:sz w:val="24"/>
          <w:szCs w:val="24"/>
        </w:rPr>
        <w:t>Surgery</w:t>
      </w:r>
      <w:r w:rsidR="00277AA2">
        <w:t xml:space="preserve"> This</w:t>
      </w:r>
      <w:r w:rsidR="00CC2AC1">
        <w:t xml:space="preserve"> is a common surgery used to </w:t>
      </w:r>
      <w:r w:rsidR="00B34B1C">
        <w:t xml:space="preserve">treat even the worst Dupuytren’s contracture.  </w:t>
      </w:r>
      <w:r w:rsidR="001B3503">
        <w:t xml:space="preserve">Your doctor </w:t>
      </w:r>
      <w:r w:rsidR="00117496">
        <w:t>can</w:t>
      </w:r>
      <w:r w:rsidR="001B3503">
        <w:t xml:space="preserve"> help</w:t>
      </w:r>
      <w:r w:rsidR="00277AA2">
        <w:t xml:space="preserve"> you decide when surgery is </w:t>
      </w:r>
      <w:r w:rsidR="00117496">
        <w:t xml:space="preserve">right for you.  </w:t>
      </w:r>
      <w:r w:rsidR="00C143F9">
        <w:t xml:space="preserve">During </w:t>
      </w:r>
      <w:r w:rsidR="009B15AB">
        <w:t xml:space="preserve">the surgery an incision is </w:t>
      </w:r>
      <w:r w:rsidR="00E32DAC">
        <w:t>made across the palm and the diseased</w:t>
      </w:r>
      <w:r w:rsidR="00492DA1">
        <w:t xml:space="preserve"> tissue is removed.  </w:t>
      </w:r>
      <w:r w:rsidR="00FF060C">
        <w:t xml:space="preserve">After surgery your doctor will give you instructions to combat swelling and </w:t>
      </w:r>
      <w:r w:rsidR="001E6E7C">
        <w:t xml:space="preserve">pain.  Once stitches are removed, </w:t>
      </w:r>
      <w:r w:rsidR="00EE0984">
        <w:t xml:space="preserve">you will be ready to start hand therapy to combat scar tissue that can </w:t>
      </w:r>
      <w:r w:rsidR="003A2C1E">
        <w:t>build up following surgery limit</w:t>
      </w:r>
      <w:r w:rsidR="00FB7778">
        <w:t>ing</w:t>
      </w:r>
      <w:r w:rsidR="003A2C1E">
        <w:t xml:space="preserve"> your </w:t>
      </w:r>
      <w:r w:rsidR="0075054A">
        <w:t>motion</w:t>
      </w:r>
      <w:r w:rsidR="00FB7778">
        <w:t>.  Hand therapy will also</w:t>
      </w:r>
      <w:r w:rsidR="004B6764">
        <w:t xml:space="preserve"> address any other issues like pain</w:t>
      </w:r>
      <w:r w:rsidR="00F32AF3">
        <w:t xml:space="preserve"> and</w:t>
      </w:r>
      <w:r w:rsidR="004B6764">
        <w:t xml:space="preserve"> numbness</w:t>
      </w:r>
      <w:r w:rsidR="00F32AF3">
        <w:t>.</w:t>
      </w:r>
      <w:r w:rsidR="00E32DAC">
        <w:t xml:space="preserve"> </w:t>
      </w:r>
      <w:r w:rsidR="00080F3B">
        <w:t xml:space="preserve">Pros: Most effective, </w:t>
      </w:r>
      <w:r w:rsidR="0075054A">
        <w:t>may take years or more for symptoms to return</w:t>
      </w:r>
      <w:r w:rsidR="00F60D6C">
        <w:t xml:space="preserve">.  Cons: </w:t>
      </w:r>
      <w:r w:rsidR="006721B5">
        <w:t>Cost, s</w:t>
      </w:r>
      <w:r w:rsidR="00495E0F">
        <w:t>car</w:t>
      </w:r>
      <w:r w:rsidR="006721B5">
        <w:t xml:space="preserve"> tissue</w:t>
      </w:r>
      <w:r w:rsidR="00495E0F">
        <w:t xml:space="preserve">, </w:t>
      </w:r>
      <w:r w:rsidR="007F1CFC">
        <w:t xml:space="preserve">numbness, </w:t>
      </w:r>
      <w:r w:rsidR="00AA748C">
        <w:t>general precautions with surgery.</w:t>
      </w:r>
      <w:r w:rsidR="00AD5C3B">
        <w:t xml:space="preserve"> </w:t>
      </w:r>
    </w:p>
    <w:sectPr w:rsidR="00146917" w:rsidSect="006F036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886" w:right="864" w:bottom="144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F3965" w14:textId="77777777" w:rsidR="00C04DA9" w:rsidRDefault="00C04DA9">
      <w:pPr>
        <w:spacing w:after="0" w:line="240" w:lineRule="auto"/>
      </w:pPr>
      <w:r>
        <w:separator/>
      </w:r>
    </w:p>
  </w:endnote>
  <w:endnote w:type="continuationSeparator" w:id="0">
    <w:p w14:paraId="2D2CA570" w14:textId="77777777" w:rsidR="00C04DA9" w:rsidRDefault="00C04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471B8" w14:textId="77777777" w:rsidR="007C5AF1" w:rsidRDefault="007C5A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21"/>
    </w:tblGrid>
    <w:tr w:rsidR="00115663" w14:paraId="3E410371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6462D2E2" w14:textId="617ACD71" w:rsidR="00115663" w:rsidRDefault="007C5AF1" w:rsidP="00115663">
          <w:pPr>
            <w:pStyle w:val="Footer"/>
            <w:spacing w:after="0"/>
            <w:jc w:val="left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9264" behindDoc="1" locked="0" layoutInCell="1" allowOverlap="1" wp14:anchorId="3F2853CC" wp14:editId="27D10CBA">
                    <wp:simplePos x="0" y="0"/>
                    <wp:positionH relativeFrom="column">
                      <wp:posOffset>2691780</wp:posOffset>
                    </wp:positionH>
                    <wp:positionV relativeFrom="page">
                      <wp:posOffset>62363</wp:posOffset>
                    </wp:positionV>
                    <wp:extent cx="2647315" cy="776118"/>
                    <wp:effectExtent l="0" t="0" r="0" b="5080"/>
                    <wp:wrapNone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47315" cy="7761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0BE883" w14:textId="2A3AE058" w:rsidR="007C5AF1" w:rsidRPr="003B44C6" w:rsidRDefault="0076732A" w:rsidP="0076732A">
                                <w:pPr>
                                  <w:spacing w:after="0" w:line="240" w:lineRule="auto"/>
                                  <w:jc w:val="center"/>
                                </w:pPr>
                                <w:r w:rsidRPr="003B44C6">
                                  <w:t>Shoulder &amp; Hand Therapy Center</w:t>
                                </w:r>
                              </w:p>
                              <w:p w14:paraId="2FBD649A" w14:textId="667B43DA" w:rsidR="0076732A" w:rsidRPr="003B44C6" w:rsidRDefault="0076732A" w:rsidP="0076732A">
                                <w:pPr>
                                  <w:spacing w:after="0" w:line="240" w:lineRule="auto"/>
                                  <w:jc w:val="center"/>
                                </w:pPr>
                                <w:r w:rsidRPr="003B44C6">
                                  <w:t>849 Volunteer Dr. STE 8</w:t>
                                </w:r>
                              </w:p>
                              <w:p w14:paraId="21E6FC2E" w14:textId="6BD56EED" w:rsidR="0076732A" w:rsidRPr="003B44C6" w:rsidRDefault="0076732A" w:rsidP="0076732A">
                                <w:pPr>
                                  <w:spacing w:after="0" w:line="240" w:lineRule="auto"/>
                                  <w:jc w:val="center"/>
                                </w:pPr>
                                <w:r w:rsidRPr="003B44C6">
                                  <w:t>Paris Tn 38242</w:t>
                                </w:r>
                              </w:p>
                              <w:p w14:paraId="0675E61B" w14:textId="3C72727D" w:rsidR="0076732A" w:rsidRPr="003B44C6" w:rsidRDefault="0076732A" w:rsidP="0076732A">
                                <w:pPr>
                                  <w:spacing w:after="0" w:line="240" w:lineRule="auto"/>
                                  <w:jc w:val="center"/>
                                </w:pPr>
                                <w:r w:rsidRPr="003B44C6">
                                  <w:t>(73</w:t>
                                </w:r>
                                <w:r w:rsidR="00C95B6B" w:rsidRPr="003B44C6">
                                  <w:t xml:space="preserve">1) </w:t>
                                </w:r>
                                <w:r w:rsidRPr="003B44C6">
                                  <w:t>642-6488</w:t>
                                </w:r>
                              </w:p>
                              <w:p w14:paraId="25E82E1D" w14:textId="77777777" w:rsidR="0076732A" w:rsidRPr="00C95B6B" w:rsidRDefault="0076732A" w:rsidP="0076732A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F2853C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211.95pt;margin-top:4.9pt;width:208.45pt;height:61.1pt;z-index:-25165721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" filled="f" stroked="f">
                    <v:textbox>
                      <w:txbxContent>
                        <w:p w14:paraId="140BE883" w14:textId="2A3AE058" w:rsidR="007C5AF1" w:rsidRPr="003B44C6" w:rsidRDefault="0076732A" w:rsidP="0076732A">
                          <w:pPr>
                            <w:spacing w:after="0" w:line="240" w:lineRule="auto"/>
                            <w:jc w:val="center"/>
                          </w:pPr>
                          <w:r w:rsidRPr="003B44C6">
                            <w:t>Shoulder &amp; Hand Therapy Center</w:t>
                          </w:r>
                        </w:p>
                        <w:p w14:paraId="2FBD649A" w14:textId="667B43DA" w:rsidR="0076732A" w:rsidRPr="003B44C6" w:rsidRDefault="0076732A" w:rsidP="0076732A">
                          <w:pPr>
                            <w:spacing w:after="0" w:line="240" w:lineRule="auto"/>
                            <w:jc w:val="center"/>
                          </w:pPr>
                          <w:r w:rsidRPr="003B44C6">
                            <w:t>849 Volunteer Dr. STE 8</w:t>
                          </w:r>
                        </w:p>
                        <w:p w14:paraId="21E6FC2E" w14:textId="6BD56EED" w:rsidR="0076732A" w:rsidRPr="003B44C6" w:rsidRDefault="0076732A" w:rsidP="0076732A">
                          <w:pPr>
                            <w:spacing w:after="0" w:line="240" w:lineRule="auto"/>
                            <w:jc w:val="center"/>
                          </w:pPr>
                          <w:r w:rsidRPr="003B44C6">
                            <w:t>Paris Tn 38242</w:t>
                          </w:r>
                        </w:p>
                        <w:p w14:paraId="0675E61B" w14:textId="3C72727D" w:rsidR="0076732A" w:rsidRPr="003B44C6" w:rsidRDefault="0076732A" w:rsidP="0076732A">
                          <w:pPr>
                            <w:spacing w:after="0" w:line="240" w:lineRule="auto"/>
                            <w:jc w:val="center"/>
                          </w:pPr>
                          <w:r w:rsidRPr="003B44C6">
                            <w:t>(73</w:t>
                          </w:r>
                          <w:r w:rsidR="00C95B6B" w:rsidRPr="003B44C6">
                            <w:t xml:space="preserve">1) </w:t>
                          </w:r>
                          <w:r w:rsidRPr="003B44C6">
                            <w:t>642-6488</w:t>
                          </w:r>
                        </w:p>
                        <w:p w14:paraId="25E82E1D" w14:textId="77777777" w:rsidR="0076732A" w:rsidRPr="00C95B6B" w:rsidRDefault="0076732A" w:rsidP="0076732A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v:textbox>
                    <w10:wrap anchory="page"/>
                  </v:shape>
                </w:pict>
              </mc:Fallback>
            </mc:AlternateContent>
          </w:r>
          <w:r w:rsidR="00115663">
            <w:rPr>
              <w:noProof/>
            </w:rPr>
            <w:drawing>
              <wp:anchor distT="0" distB="0" distL="114300" distR="114300" simplePos="0" relativeHeight="251658239" behindDoc="1" locked="0" layoutInCell="1" allowOverlap="1" wp14:anchorId="6746E815" wp14:editId="1ECC46A7">
                <wp:simplePos x="0" y="0"/>
                <wp:positionH relativeFrom="column">
                  <wp:posOffset>1270</wp:posOffset>
                </wp:positionH>
                <wp:positionV relativeFrom="paragraph">
                  <wp:posOffset>-635</wp:posOffset>
                </wp:positionV>
                <wp:extent cx="7882128" cy="896112"/>
                <wp:effectExtent l="0" t="0" r="5080" b="0"/>
                <wp:wrapNone/>
                <wp:docPr id="14" name="Picture 14" descr="Multiple green waves as abstract design in foo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duotone>
                            <a:prstClr val="black"/>
                            <a:schemeClr val="accent5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82128" cy="8961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67C2F752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6E5FAED4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585AB127" wp14:editId="2A4B0215">
                <wp:extent cx="8551368" cy="976184"/>
                <wp:effectExtent l="0" t="0" r="2540" b="0"/>
                <wp:docPr id="15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54693" w14:textId="77777777" w:rsidR="00C04DA9" w:rsidRDefault="00C04DA9">
      <w:pPr>
        <w:spacing w:after="0" w:line="240" w:lineRule="auto"/>
      </w:pPr>
      <w:r>
        <w:separator/>
      </w:r>
    </w:p>
  </w:footnote>
  <w:footnote w:type="continuationSeparator" w:id="0">
    <w:p w14:paraId="0ECAA299" w14:textId="77777777" w:rsidR="00C04DA9" w:rsidRDefault="00C04D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3B80A" w14:textId="77777777" w:rsidR="007C5AF1" w:rsidRDefault="007C5A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508E7E58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585F06A3" w14:textId="77777777" w:rsidR="00115663" w:rsidRDefault="00115663" w:rsidP="00115663">
          <w:pPr>
            <w:pStyle w:val="Header"/>
          </w:pPr>
          <w:r>
            <w:rPr>
              <w:noProof/>
            </w:rPr>
            <w:drawing>
              <wp:inline distT="0" distB="0" distL="0" distR="0" wp14:anchorId="232E030B" wp14:editId="2F5A24C6">
                <wp:extent cx="7797114" cy="949420"/>
                <wp:effectExtent l="0" t="0" r="0" b="3175"/>
                <wp:docPr id="13" name="Picture 13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duotone>
                            <a:prstClr val="black"/>
                            <a:schemeClr val="accent5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D45E8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DF7CF1"/>
    <w:multiLevelType w:val="hybridMultilevel"/>
    <w:tmpl w:val="C89EFB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DA9"/>
    <w:rsid w:val="00000E93"/>
    <w:rsid w:val="000073A3"/>
    <w:rsid w:val="00032035"/>
    <w:rsid w:val="0003630F"/>
    <w:rsid w:val="00056423"/>
    <w:rsid w:val="00063F67"/>
    <w:rsid w:val="00066E19"/>
    <w:rsid w:val="00080F3B"/>
    <w:rsid w:val="000A6509"/>
    <w:rsid w:val="000A6DE0"/>
    <w:rsid w:val="000B4BF8"/>
    <w:rsid w:val="000F2898"/>
    <w:rsid w:val="000F2B5F"/>
    <w:rsid w:val="00101532"/>
    <w:rsid w:val="00111A77"/>
    <w:rsid w:val="001132F6"/>
    <w:rsid w:val="001147E9"/>
    <w:rsid w:val="00115663"/>
    <w:rsid w:val="001172A6"/>
    <w:rsid w:val="00117496"/>
    <w:rsid w:val="00142675"/>
    <w:rsid w:val="00146917"/>
    <w:rsid w:val="00165D5D"/>
    <w:rsid w:val="0017746C"/>
    <w:rsid w:val="00192999"/>
    <w:rsid w:val="001A0566"/>
    <w:rsid w:val="001B2A0E"/>
    <w:rsid w:val="001B32B6"/>
    <w:rsid w:val="001B3503"/>
    <w:rsid w:val="001D5713"/>
    <w:rsid w:val="001E20DA"/>
    <w:rsid w:val="001E6E7C"/>
    <w:rsid w:val="001F688D"/>
    <w:rsid w:val="002055FA"/>
    <w:rsid w:val="00213EAB"/>
    <w:rsid w:val="00215D1D"/>
    <w:rsid w:val="00217B99"/>
    <w:rsid w:val="00224218"/>
    <w:rsid w:val="00277AA2"/>
    <w:rsid w:val="002812CE"/>
    <w:rsid w:val="00284AAA"/>
    <w:rsid w:val="002A28D8"/>
    <w:rsid w:val="002A2B20"/>
    <w:rsid w:val="002B52C2"/>
    <w:rsid w:val="002B5419"/>
    <w:rsid w:val="002D7F70"/>
    <w:rsid w:val="002E1A5A"/>
    <w:rsid w:val="002E242A"/>
    <w:rsid w:val="002E2E99"/>
    <w:rsid w:val="002F4699"/>
    <w:rsid w:val="00300E16"/>
    <w:rsid w:val="0030550E"/>
    <w:rsid w:val="00312210"/>
    <w:rsid w:val="003210B0"/>
    <w:rsid w:val="003230E4"/>
    <w:rsid w:val="00330BB5"/>
    <w:rsid w:val="00353F89"/>
    <w:rsid w:val="00361777"/>
    <w:rsid w:val="00361FC2"/>
    <w:rsid w:val="00363D2C"/>
    <w:rsid w:val="003663E3"/>
    <w:rsid w:val="003708FC"/>
    <w:rsid w:val="00397363"/>
    <w:rsid w:val="003A2C1E"/>
    <w:rsid w:val="003B44C6"/>
    <w:rsid w:val="003D77C6"/>
    <w:rsid w:val="003E15E0"/>
    <w:rsid w:val="003F7C02"/>
    <w:rsid w:val="00420CBC"/>
    <w:rsid w:val="0044295B"/>
    <w:rsid w:val="00445747"/>
    <w:rsid w:val="00462B54"/>
    <w:rsid w:val="00465B10"/>
    <w:rsid w:val="004716BB"/>
    <w:rsid w:val="004753CE"/>
    <w:rsid w:val="00492DA1"/>
    <w:rsid w:val="00492DDC"/>
    <w:rsid w:val="00495E0F"/>
    <w:rsid w:val="004A0E31"/>
    <w:rsid w:val="004A5D69"/>
    <w:rsid w:val="004B1EF4"/>
    <w:rsid w:val="004B6764"/>
    <w:rsid w:val="004C571F"/>
    <w:rsid w:val="004C595E"/>
    <w:rsid w:val="004D4CB3"/>
    <w:rsid w:val="004E50D2"/>
    <w:rsid w:val="004F0C58"/>
    <w:rsid w:val="00503D2F"/>
    <w:rsid w:val="00507A89"/>
    <w:rsid w:val="00507EAE"/>
    <w:rsid w:val="00521B6A"/>
    <w:rsid w:val="00524188"/>
    <w:rsid w:val="00525AD7"/>
    <w:rsid w:val="00535A9A"/>
    <w:rsid w:val="005651E5"/>
    <w:rsid w:val="00565DB8"/>
    <w:rsid w:val="00576137"/>
    <w:rsid w:val="00576382"/>
    <w:rsid w:val="00591504"/>
    <w:rsid w:val="00591F93"/>
    <w:rsid w:val="005A024B"/>
    <w:rsid w:val="005A22C3"/>
    <w:rsid w:val="005A6E67"/>
    <w:rsid w:val="005A7D67"/>
    <w:rsid w:val="005B1ED5"/>
    <w:rsid w:val="005B7E6B"/>
    <w:rsid w:val="005C5DC8"/>
    <w:rsid w:val="005C628C"/>
    <w:rsid w:val="005E1F64"/>
    <w:rsid w:val="005E43B2"/>
    <w:rsid w:val="005E663C"/>
    <w:rsid w:val="005E759C"/>
    <w:rsid w:val="00601C9A"/>
    <w:rsid w:val="00602B3A"/>
    <w:rsid w:val="006072B1"/>
    <w:rsid w:val="00607851"/>
    <w:rsid w:val="006115DC"/>
    <w:rsid w:val="00620729"/>
    <w:rsid w:val="006272FA"/>
    <w:rsid w:val="00634DE0"/>
    <w:rsid w:val="006369DC"/>
    <w:rsid w:val="00645852"/>
    <w:rsid w:val="006463C8"/>
    <w:rsid w:val="00661887"/>
    <w:rsid w:val="0067028E"/>
    <w:rsid w:val="006721B5"/>
    <w:rsid w:val="00672B38"/>
    <w:rsid w:val="00673242"/>
    <w:rsid w:val="00677F11"/>
    <w:rsid w:val="00691768"/>
    <w:rsid w:val="00695EFE"/>
    <w:rsid w:val="00696D1F"/>
    <w:rsid w:val="006B02F8"/>
    <w:rsid w:val="006D76B6"/>
    <w:rsid w:val="006E359B"/>
    <w:rsid w:val="006E41EE"/>
    <w:rsid w:val="006E54DC"/>
    <w:rsid w:val="006F0367"/>
    <w:rsid w:val="00702B8E"/>
    <w:rsid w:val="007124E0"/>
    <w:rsid w:val="00714766"/>
    <w:rsid w:val="0074457F"/>
    <w:rsid w:val="0075054A"/>
    <w:rsid w:val="0076732A"/>
    <w:rsid w:val="0077394C"/>
    <w:rsid w:val="007756CD"/>
    <w:rsid w:val="007932F1"/>
    <w:rsid w:val="0079484B"/>
    <w:rsid w:val="007A061E"/>
    <w:rsid w:val="007A5105"/>
    <w:rsid w:val="007B6E89"/>
    <w:rsid w:val="007C4A68"/>
    <w:rsid w:val="007C535C"/>
    <w:rsid w:val="007C5AF1"/>
    <w:rsid w:val="007D4142"/>
    <w:rsid w:val="007D42E3"/>
    <w:rsid w:val="007E0D6E"/>
    <w:rsid w:val="007E3A99"/>
    <w:rsid w:val="007E5651"/>
    <w:rsid w:val="007F1CFC"/>
    <w:rsid w:val="00800E78"/>
    <w:rsid w:val="008016EF"/>
    <w:rsid w:val="00804F8C"/>
    <w:rsid w:val="0080711A"/>
    <w:rsid w:val="00820B96"/>
    <w:rsid w:val="008214E9"/>
    <w:rsid w:val="00825972"/>
    <w:rsid w:val="0084318F"/>
    <w:rsid w:val="008658F6"/>
    <w:rsid w:val="00890CDD"/>
    <w:rsid w:val="008945AC"/>
    <w:rsid w:val="00895D31"/>
    <w:rsid w:val="00896972"/>
    <w:rsid w:val="008B27A3"/>
    <w:rsid w:val="008B4DAA"/>
    <w:rsid w:val="008D18C2"/>
    <w:rsid w:val="008E2683"/>
    <w:rsid w:val="008E5B91"/>
    <w:rsid w:val="008E6849"/>
    <w:rsid w:val="009113C7"/>
    <w:rsid w:val="00923181"/>
    <w:rsid w:val="009439AA"/>
    <w:rsid w:val="00951FE9"/>
    <w:rsid w:val="00967B58"/>
    <w:rsid w:val="00982E3B"/>
    <w:rsid w:val="00983237"/>
    <w:rsid w:val="00995587"/>
    <w:rsid w:val="009B15AB"/>
    <w:rsid w:val="009C134D"/>
    <w:rsid w:val="009D0613"/>
    <w:rsid w:val="009E6094"/>
    <w:rsid w:val="00A02A41"/>
    <w:rsid w:val="00A11467"/>
    <w:rsid w:val="00A3033B"/>
    <w:rsid w:val="00A31226"/>
    <w:rsid w:val="00A37AA2"/>
    <w:rsid w:val="00A41712"/>
    <w:rsid w:val="00A45958"/>
    <w:rsid w:val="00A45E55"/>
    <w:rsid w:val="00A6329D"/>
    <w:rsid w:val="00A736C2"/>
    <w:rsid w:val="00A876DC"/>
    <w:rsid w:val="00A95778"/>
    <w:rsid w:val="00AA5ECF"/>
    <w:rsid w:val="00AA68F7"/>
    <w:rsid w:val="00AA748C"/>
    <w:rsid w:val="00AA7B02"/>
    <w:rsid w:val="00AB7D3A"/>
    <w:rsid w:val="00AD00DD"/>
    <w:rsid w:val="00AD0252"/>
    <w:rsid w:val="00AD199E"/>
    <w:rsid w:val="00AD430F"/>
    <w:rsid w:val="00AD5C3B"/>
    <w:rsid w:val="00AD6492"/>
    <w:rsid w:val="00AE2CF7"/>
    <w:rsid w:val="00B15577"/>
    <w:rsid w:val="00B22EC4"/>
    <w:rsid w:val="00B23AE9"/>
    <w:rsid w:val="00B23E08"/>
    <w:rsid w:val="00B34B1C"/>
    <w:rsid w:val="00B4510A"/>
    <w:rsid w:val="00B54EAE"/>
    <w:rsid w:val="00B552FE"/>
    <w:rsid w:val="00B65E6C"/>
    <w:rsid w:val="00B745CB"/>
    <w:rsid w:val="00B76AC1"/>
    <w:rsid w:val="00B874E4"/>
    <w:rsid w:val="00B879BF"/>
    <w:rsid w:val="00BA5A05"/>
    <w:rsid w:val="00BB198C"/>
    <w:rsid w:val="00BC06ED"/>
    <w:rsid w:val="00BC2163"/>
    <w:rsid w:val="00BD266B"/>
    <w:rsid w:val="00BD274E"/>
    <w:rsid w:val="00BE30A2"/>
    <w:rsid w:val="00C04663"/>
    <w:rsid w:val="00C04DA9"/>
    <w:rsid w:val="00C143F9"/>
    <w:rsid w:val="00C5288D"/>
    <w:rsid w:val="00C6144D"/>
    <w:rsid w:val="00C63E1A"/>
    <w:rsid w:val="00C6690D"/>
    <w:rsid w:val="00C779DF"/>
    <w:rsid w:val="00C77C88"/>
    <w:rsid w:val="00C83D98"/>
    <w:rsid w:val="00C926EB"/>
    <w:rsid w:val="00C95B6B"/>
    <w:rsid w:val="00CA038F"/>
    <w:rsid w:val="00CA3540"/>
    <w:rsid w:val="00CB3E20"/>
    <w:rsid w:val="00CC2AC1"/>
    <w:rsid w:val="00CD73DE"/>
    <w:rsid w:val="00CE2CAB"/>
    <w:rsid w:val="00CE7692"/>
    <w:rsid w:val="00CE7D01"/>
    <w:rsid w:val="00D0708D"/>
    <w:rsid w:val="00D10062"/>
    <w:rsid w:val="00D20BCB"/>
    <w:rsid w:val="00D3323D"/>
    <w:rsid w:val="00D52BF2"/>
    <w:rsid w:val="00D57323"/>
    <w:rsid w:val="00D845D1"/>
    <w:rsid w:val="00D904CD"/>
    <w:rsid w:val="00DB59DA"/>
    <w:rsid w:val="00DD01CE"/>
    <w:rsid w:val="00DE3E34"/>
    <w:rsid w:val="00DF3D38"/>
    <w:rsid w:val="00E01B24"/>
    <w:rsid w:val="00E041D6"/>
    <w:rsid w:val="00E04D58"/>
    <w:rsid w:val="00E0575E"/>
    <w:rsid w:val="00E179EC"/>
    <w:rsid w:val="00E23C7E"/>
    <w:rsid w:val="00E310F2"/>
    <w:rsid w:val="00E32718"/>
    <w:rsid w:val="00E32DAC"/>
    <w:rsid w:val="00E32EE9"/>
    <w:rsid w:val="00E34C5E"/>
    <w:rsid w:val="00E44DFC"/>
    <w:rsid w:val="00E51B1F"/>
    <w:rsid w:val="00E53869"/>
    <w:rsid w:val="00E63B55"/>
    <w:rsid w:val="00E666D4"/>
    <w:rsid w:val="00E71405"/>
    <w:rsid w:val="00E7650C"/>
    <w:rsid w:val="00E802A8"/>
    <w:rsid w:val="00EA202D"/>
    <w:rsid w:val="00EA50CE"/>
    <w:rsid w:val="00EC1403"/>
    <w:rsid w:val="00ED6A19"/>
    <w:rsid w:val="00EE0984"/>
    <w:rsid w:val="00EE4295"/>
    <w:rsid w:val="00EE5E96"/>
    <w:rsid w:val="00EF553E"/>
    <w:rsid w:val="00F13D56"/>
    <w:rsid w:val="00F20CEF"/>
    <w:rsid w:val="00F32AF3"/>
    <w:rsid w:val="00F50BF8"/>
    <w:rsid w:val="00F60D6C"/>
    <w:rsid w:val="00F66ACF"/>
    <w:rsid w:val="00F806FE"/>
    <w:rsid w:val="00F83039"/>
    <w:rsid w:val="00F86BED"/>
    <w:rsid w:val="00F87567"/>
    <w:rsid w:val="00F902FE"/>
    <w:rsid w:val="00FA106B"/>
    <w:rsid w:val="00FA2B24"/>
    <w:rsid w:val="00FA49E5"/>
    <w:rsid w:val="00FA5F92"/>
    <w:rsid w:val="00FA76AD"/>
    <w:rsid w:val="00FA77D3"/>
    <w:rsid w:val="00FB33D0"/>
    <w:rsid w:val="00FB3A53"/>
    <w:rsid w:val="00FB7778"/>
    <w:rsid w:val="00FF0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EC034F6"/>
  <w15:chartTrackingRefBased/>
  <w15:docId w15:val="{921A761C-17FF-44EB-84F2-F570434DC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/>
    <w:lsdException w:name="Signature" w:semiHidden="1" w:uiPriority="6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1887"/>
  </w:style>
  <w:style w:type="paragraph" w:styleId="Heading1">
    <w:name w:val="heading 1"/>
    <w:basedOn w:val="Normal"/>
    <w:next w:val="Normal"/>
    <w:link w:val="Heading1Char"/>
    <w:uiPriority w:val="9"/>
    <w:qFormat/>
    <w:rsid w:val="006618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18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618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18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188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188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188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188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188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188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61887"/>
    <w:pPr>
      <w:outlineLvl w:val="9"/>
    </w:p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rsid w:val="000F2898"/>
    <w:pPr>
      <w:spacing w:after="0"/>
      <w:contextualSpacing/>
    </w:pPr>
    <w:rPr>
      <w:color w:val="FFC000" w:themeColor="accent4"/>
    </w:rPr>
  </w:style>
  <w:style w:type="paragraph" w:styleId="Closing">
    <w:name w:val="Closing"/>
    <w:basedOn w:val="Normal"/>
    <w:next w:val="Signature"/>
    <w:link w:val="ClosingChar"/>
    <w:uiPriority w:val="5"/>
    <w:rsid w:val="002E1A5A"/>
    <w:pPr>
      <w:spacing w:before="720"/>
    </w:pPr>
    <w:rPr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pPr>
      <w:spacing w:before="720" w:after="280"/>
      <w:contextualSpacing/>
    </w:pPr>
    <w:rPr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rsid w:val="00E32718"/>
    <w:pPr>
      <w:spacing w:before="440" w:after="180"/>
    </w:pPr>
    <w:rPr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sid w:val="00661887"/>
    <w:rPr>
      <w:b/>
      <w:bCs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66188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661887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188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1887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3Char">
    <w:name w:val="Heading 3 Char"/>
    <w:basedOn w:val="DefaultParagraphFont"/>
    <w:link w:val="Heading3"/>
    <w:uiPriority w:val="9"/>
    <w:rsid w:val="00661887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IntenseEmphasis">
    <w:name w:val="Intense Emphasis"/>
    <w:basedOn w:val="DefaultParagraphFont"/>
    <w:uiPriority w:val="21"/>
    <w:qFormat/>
    <w:rsid w:val="00661887"/>
    <w:rPr>
      <w:b/>
      <w:bCs/>
      <w:i/>
      <w:iCs/>
      <w:color w:val="4472C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1887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1887"/>
    <w:rPr>
      <w:b/>
      <w:bCs/>
      <w:i/>
      <w:iCs/>
      <w:color w:val="4472C4" w:themeColor="accent1"/>
    </w:rPr>
  </w:style>
  <w:style w:type="character" w:styleId="IntenseReference">
    <w:name w:val="Intense Reference"/>
    <w:basedOn w:val="DefaultParagraphFont"/>
    <w:uiPriority w:val="32"/>
    <w:qFormat/>
    <w:rsid w:val="00661887"/>
    <w:rPr>
      <w:b/>
      <w:bCs/>
      <w:smallCaps/>
      <w:color w:val="ED7D31" w:themeColor="accent2"/>
      <w:spacing w:val="5"/>
      <w:u w:val="single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1F4E79" w:themeColor="accent5" w:themeShade="80"/>
        <w:left w:val="single" w:sz="2" w:space="10" w:color="1F4E79" w:themeColor="accent5" w:themeShade="80"/>
        <w:bottom w:val="single" w:sz="2" w:space="10" w:color="1F4E79" w:themeColor="accent5" w:themeShade="80"/>
        <w:right w:val="single" w:sz="2" w:space="10" w:color="1F4E79" w:themeColor="accent5" w:themeShade="80"/>
      </w:pBdr>
      <w:ind w:left="1152" w:right="1152"/>
    </w:pPr>
    <w:rPr>
      <w:i/>
      <w:iCs/>
      <w:color w:val="1F4E79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385623" w:themeColor="accent6" w:themeShade="80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9439AA"/>
    <w:rPr>
      <w:color w:val="ED7D31" w:themeColor="accent2"/>
      <w:u w:val="single"/>
    </w:rPr>
  </w:style>
  <w:style w:type="character" w:styleId="BookTitle">
    <w:name w:val="Book Title"/>
    <w:basedOn w:val="DefaultParagraphFont"/>
    <w:uiPriority w:val="33"/>
    <w:qFormat/>
    <w:rsid w:val="0066188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61887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661887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188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1887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188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D904CD"/>
    <w:pPr>
      <w:ind w:left="720"/>
      <w:contextualSpacing/>
    </w:pPr>
  </w:style>
  <w:style w:type="paragraph" w:styleId="NoSpacing">
    <w:name w:val="No Spacing"/>
    <w:uiPriority w:val="1"/>
    <w:qFormat/>
    <w:rsid w:val="0066188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6188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61887"/>
    <w:rPr>
      <w:i/>
      <w:iCs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1887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1887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66188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qFormat/>
    <w:rsid w:val="00661887"/>
    <w:rPr>
      <w:smallCaps/>
      <w:color w:val="ED7D31" w:themeColor="accent2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661887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61887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saf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</Template>
  <TotalTime>303</TotalTime>
  <Pages>1</Pages>
  <Words>452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French</dc:creator>
  <cp:keywords/>
  <dc:description/>
  <cp:lastModifiedBy>Lisa French</cp:lastModifiedBy>
  <cp:revision>149</cp:revision>
  <dcterms:created xsi:type="dcterms:W3CDTF">2021-11-06T22:36:00Z</dcterms:created>
  <dcterms:modified xsi:type="dcterms:W3CDTF">2021-11-13T00:09:00Z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