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E5" w:rsidRPr="008F773B" w:rsidRDefault="007323A7" w:rsidP="00771FEB">
      <w:pPr>
        <w:jc w:val="center"/>
        <w:rPr>
          <w:rFonts w:asciiTheme="majorHAnsi" w:hAnsiTheme="majorHAnsi"/>
          <w:b/>
          <w:sz w:val="32"/>
          <w:szCs w:val="24"/>
        </w:rPr>
      </w:pPr>
      <w:r w:rsidRPr="008F773B">
        <w:rPr>
          <w:rFonts w:asciiTheme="majorHAnsi" w:hAnsiTheme="majorHAnsi"/>
          <w:b/>
          <w:noProof/>
          <w:sz w:val="32"/>
          <w:szCs w:val="24"/>
          <w:lang w:eastAsia="en-GB"/>
        </w:rPr>
        <w:drawing>
          <wp:anchor distT="0" distB="0" distL="114300" distR="114300" simplePos="0" relativeHeight="251658240" behindDoc="0" locked="0" layoutInCell="1" allowOverlap="1">
            <wp:simplePos x="0" y="0"/>
            <wp:positionH relativeFrom="column">
              <wp:posOffset>4794416</wp:posOffset>
            </wp:positionH>
            <wp:positionV relativeFrom="paragraph">
              <wp:posOffset>110</wp:posOffset>
            </wp:positionV>
            <wp:extent cx="1525905" cy="1584325"/>
            <wp:effectExtent l="0" t="0" r="0" b="0"/>
            <wp:wrapThrough wrapText="bothSides">
              <wp:wrapPolygon edited="0">
                <wp:start x="0" y="0"/>
                <wp:lineTo x="0" y="21297"/>
                <wp:lineTo x="21303" y="21297"/>
                <wp:lineTo x="21303" y="0"/>
                <wp:lineTo x="0" y="0"/>
              </wp:wrapPolygon>
            </wp:wrapThrough>
            <wp:docPr id="1" name="Picture 1" descr="C:\Users\Mel.Baker\Documents\RC\F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l.Baker\Documents\RC\FB\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5905" cy="1584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4BC0" w:rsidRPr="008F773B">
        <w:rPr>
          <w:rFonts w:asciiTheme="majorHAnsi" w:hAnsiTheme="majorHAnsi"/>
          <w:b/>
          <w:sz w:val="32"/>
          <w:szCs w:val="24"/>
        </w:rPr>
        <w:t xml:space="preserve">BRC Area Qualifiers &amp; Teams in a nutshell! </w:t>
      </w:r>
    </w:p>
    <w:p w:rsidR="00771FEB" w:rsidRPr="008F773B" w:rsidRDefault="00771FEB" w:rsidP="00771FEB">
      <w:pPr>
        <w:rPr>
          <w:rFonts w:asciiTheme="majorHAnsi" w:hAnsiTheme="majorHAnsi"/>
          <w:b/>
          <w:sz w:val="24"/>
          <w:szCs w:val="24"/>
        </w:rPr>
      </w:pPr>
      <w:r w:rsidRPr="008F773B">
        <w:rPr>
          <w:rFonts w:asciiTheme="majorHAnsi" w:hAnsiTheme="majorHAnsi"/>
          <w:b/>
          <w:sz w:val="24"/>
          <w:szCs w:val="24"/>
        </w:rPr>
        <w:t>Requirements… EVERYONE</w:t>
      </w:r>
    </w:p>
    <w:p w:rsidR="00771FEB" w:rsidRDefault="00771FEB" w:rsidP="00771FEB">
      <w:pPr>
        <w:rPr>
          <w:rFonts w:asciiTheme="majorHAnsi" w:hAnsiTheme="majorHAnsi"/>
          <w:sz w:val="24"/>
          <w:szCs w:val="24"/>
        </w:rPr>
      </w:pPr>
      <w:r w:rsidRPr="008F773B">
        <w:rPr>
          <w:rFonts w:asciiTheme="majorHAnsi" w:hAnsiTheme="majorHAnsi"/>
          <w:sz w:val="24"/>
          <w:szCs w:val="24"/>
        </w:rPr>
        <w:t>Firstly, it is important to know that EVERYONE is good enough to compete for the teams and we do not have a selection process. Simply put your name down with the relevant team manager and you’re in! We welcome EVERYONE, the more the merrier.</w:t>
      </w:r>
      <w:r w:rsidR="00F06F00">
        <w:rPr>
          <w:rFonts w:asciiTheme="majorHAnsi" w:hAnsiTheme="majorHAnsi"/>
          <w:sz w:val="24"/>
          <w:szCs w:val="24"/>
        </w:rPr>
        <w:t xml:space="preserve"> Team competitions are advertised via Facebook, the monthly newsletter &amp; our website so keep your eyes peeled.</w:t>
      </w:r>
    </w:p>
    <w:p w:rsidR="0031730A" w:rsidRPr="008F773B" w:rsidRDefault="0031730A" w:rsidP="00771FEB">
      <w:pPr>
        <w:rPr>
          <w:rFonts w:asciiTheme="majorHAnsi" w:hAnsiTheme="majorHAnsi"/>
          <w:sz w:val="24"/>
          <w:szCs w:val="24"/>
        </w:rPr>
      </w:pPr>
      <w:r>
        <w:rPr>
          <w:rFonts w:asciiTheme="majorHAnsi" w:hAnsiTheme="majorHAnsi"/>
          <w:sz w:val="24"/>
          <w:szCs w:val="24"/>
        </w:rPr>
        <w:t xml:space="preserve">If your horse has any BD/BE/BS points or winnings please let the team manager know as some classes have restrictions. </w:t>
      </w:r>
    </w:p>
    <w:p w:rsidR="00771FEB" w:rsidRPr="008F773B" w:rsidRDefault="00771FEB" w:rsidP="00771FEB">
      <w:pPr>
        <w:rPr>
          <w:rFonts w:asciiTheme="majorHAnsi" w:hAnsiTheme="majorHAnsi"/>
          <w:b/>
          <w:sz w:val="24"/>
          <w:szCs w:val="24"/>
          <w:u w:val="single"/>
        </w:rPr>
      </w:pPr>
      <w:r w:rsidRPr="008F773B">
        <w:rPr>
          <w:rFonts w:asciiTheme="majorHAnsi" w:hAnsiTheme="majorHAnsi"/>
          <w:b/>
          <w:sz w:val="24"/>
          <w:szCs w:val="24"/>
          <w:u w:val="single"/>
        </w:rPr>
        <w:t>Competitions</w:t>
      </w:r>
      <w:r w:rsidR="00F57C89">
        <w:rPr>
          <w:rFonts w:asciiTheme="majorHAnsi" w:hAnsiTheme="majorHAnsi"/>
          <w:b/>
          <w:sz w:val="24"/>
          <w:szCs w:val="24"/>
          <w:u w:val="single"/>
        </w:rPr>
        <w:t xml:space="preserve"> run throughout the year</w:t>
      </w:r>
      <w:r w:rsidRPr="008F773B">
        <w:rPr>
          <w:rFonts w:asciiTheme="majorHAnsi" w:hAnsiTheme="majorHAnsi"/>
          <w:b/>
          <w:sz w:val="24"/>
          <w:szCs w:val="24"/>
          <w:u w:val="single"/>
        </w:rPr>
        <w:t>:</w:t>
      </w:r>
    </w:p>
    <w:p w:rsidR="00771FEB" w:rsidRPr="008F773B" w:rsidRDefault="00771FEB" w:rsidP="00AD4795">
      <w:pPr>
        <w:rPr>
          <w:rFonts w:asciiTheme="majorHAnsi" w:hAnsiTheme="majorHAnsi"/>
          <w:b/>
          <w:sz w:val="24"/>
          <w:szCs w:val="24"/>
        </w:rPr>
      </w:pPr>
      <w:r w:rsidRPr="008F773B">
        <w:rPr>
          <w:rFonts w:asciiTheme="majorHAnsi" w:hAnsiTheme="majorHAnsi"/>
          <w:b/>
          <w:sz w:val="24"/>
          <w:szCs w:val="24"/>
        </w:rPr>
        <w:t>Winter Novice Dressage</w:t>
      </w:r>
      <w:r w:rsidR="00274BC0" w:rsidRPr="008F773B">
        <w:rPr>
          <w:rFonts w:asciiTheme="majorHAnsi" w:hAnsiTheme="majorHAnsi"/>
          <w:b/>
          <w:sz w:val="24"/>
          <w:szCs w:val="24"/>
        </w:rPr>
        <w:t xml:space="preserve"> – Qualifies for the Winter Novice Champs</w:t>
      </w:r>
    </w:p>
    <w:p w:rsidR="00771FEB" w:rsidRPr="008F773B" w:rsidRDefault="00771FEB" w:rsidP="00AD4795">
      <w:pPr>
        <w:pStyle w:val="ListParagraph"/>
        <w:numPr>
          <w:ilvl w:val="0"/>
          <w:numId w:val="2"/>
        </w:numPr>
        <w:rPr>
          <w:rFonts w:asciiTheme="majorHAnsi" w:hAnsiTheme="majorHAnsi"/>
          <w:sz w:val="24"/>
          <w:szCs w:val="24"/>
        </w:rPr>
      </w:pPr>
      <w:r w:rsidRPr="008F773B">
        <w:rPr>
          <w:rFonts w:asciiTheme="majorHAnsi" w:hAnsiTheme="majorHAnsi"/>
          <w:sz w:val="24"/>
          <w:szCs w:val="24"/>
        </w:rPr>
        <w:t>Prelim &amp; Novice (4 Riders for each team, 2 ride a BD Prelim level test and the other 2 ride BD Novice tests)</w:t>
      </w:r>
    </w:p>
    <w:p w:rsidR="00771FEB" w:rsidRPr="008F773B" w:rsidRDefault="00771FEB" w:rsidP="00AD4795">
      <w:pPr>
        <w:rPr>
          <w:rFonts w:asciiTheme="majorHAnsi" w:hAnsiTheme="majorHAnsi"/>
          <w:b/>
          <w:sz w:val="24"/>
          <w:szCs w:val="24"/>
        </w:rPr>
      </w:pPr>
      <w:r w:rsidRPr="008F773B">
        <w:rPr>
          <w:rFonts w:asciiTheme="majorHAnsi" w:hAnsiTheme="majorHAnsi"/>
          <w:b/>
          <w:sz w:val="24"/>
          <w:szCs w:val="24"/>
        </w:rPr>
        <w:t>Winter Intermediate Dressage</w:t>
      </w:r>
      <w:r w:rsidR="00274BC0" w:rsidRPr="008F773B">
        <w:rPr>
          <w:rFonts w:asciiTheme="majorHAnsi" w:hAnsiTheme="majorHAnsi"/>
          <w:b/>
          <w:sz w:val="24"/>
          <w:szCs w:val="24"/>
        </w:rPr>
        <w:t xml:space="preserve"> – Qualifies for the Winter Intermediate Champs</w:t>
      </w:r>
    </w:p>
    <w:p w:rsidR="00771FEB" w:rsidRPr="008F773B" w:rsidRDefault="00771FEB" w:rsidP="00AD4795">
      <w:pPr>
        <w:pStyle w:val="ListParagraph"/>
        <w:numPr>
          <w:ilvl w:val="0"/>
          <w:numId w:val="4"/>
        </w:numPr>
        <w:rPr>
          <w:rFonts w:asciiTheme="majorHAnsi" w:hAnsiTheme="majorHAnsi"/>
          <w:sz w:val="24"/>
          <w:szCs w:val="24"/>
        </w:rPr>
      </w:pPr>
      <w:r w:rsidRPr="008F773B">
        <w:rPr>
          <w:rFonts w:asciiTheme="majorHAnsi" w:hAnsiTheme="majorHAnsi"/>
          <w:sz w:val="24"/>
          <w:szCs w:val="24"/>
        </w:rPr>
        <w:t>Prelim, Novice &amp; Elementary (4 Riders for each team, 1 rides a BD Prelim level test, 2 people ride BD Novice tests and the remaining rider does a BD Elementary test)</w:t>
      </w:r>
    </w:p>
    <w:p w:rsidR="00771FEB" w:rsidRPr="008F773B" w:rsidRDefault="00771FEB" w:rsidP="00AD4795">
      <w:pPr>
        <w:rPr>
          <w:rFonts w:asciiTheme="majorHAnsi" w:hAnsiTheme="majorHAnsi"/>
          <w:b/>
          <w:sz w:val="24"/>
          <w:szCs w:val="24"/>
        </w:rPr>
      </w:pPr>
      <w:r w:rsidRPr="008F773B">
        <w:rPr>
          <w:rFonts w:asciiTheme="majorHAnsi" w:hAnsiTheme="majorHAnsi"/>
          <w:b/>
          <w:sz w:val="24"/>
          <w:szCs w:val="24"/>
        </w:rPr>
        <w:t>Summer Dressage – All levels including Pairs</w:t>
      </w:r>
      <w:r w:rsidR="00274BC0" w:rsidRPr="008F773B">
        <w:rPr>
          <w:rFonts w:asciiTheme="majorHAnsi" w:hAnsiTheme="majorHAnsi"/>
          <w:b/>
          <w:sz w:val="24"/>
          <w:szCs w:val="24"/>
        </w:rPr>
        <w:t xml:space="preserve"> – Qualifies for the National Champs</w:t>
      </w:r>
    </w:p>
    <w:p w:rsidR="00771FEB" w:rsidRPr="008F773B" w:rsidRDefault="00771FEB" w:rsidP="00AD4795">
      <w:pPr>
        <w:pStyle w:val="ListParagraph"/>
        <w:numPr>
          <w:ilvl w:val="0"/>
          <w:numId w:val="6"/>
        </w:numPr>
        <w:rPr>
          <w:rFonts w:asciiTheme="majorHAnsi" w:hAnsiTheme="majorHAnsi"/>
          <w:sz w:val="24"/>
          <w:szCs w:val="24"/>
        </w:rPr>
      </w:pPr>
      <w:r w:rsidRPr="008F773B">
        <w:rPr>
          <w:rFonts w:asciiTheme="majorHAnsi" w:hAnsiTheme="majorHAnsi"/>
          <w:sz w:val="24"/>
          <w:szCs w:val="24"/>
        </w:rPr>
        <w:t>Prelim dressage tests are all BD Prelim level, with all 4 riders riding the same test.</w:t>
      </w:r>
    </w:p>
    <w:p w:rsidR="00771FEB" w:rsidRPr="008F773B" w:rsidRDefault="00771FEB" w:rsidP="00AD4795">
      <w:pPr>
        <w:pStyle w:val="ListParagraph"/>
        <w:numPr>
          <w:ilvl w:val="0"/>
          <w:numId w:val="7"/>
        </w:numPr>
        <w:rPr>
          <w:rFonts w:asciiTheme="majorHAnsi" w:hAnsiTheme="majorHAnsi"/>
          <w:sz w:val="24"/>
          <w:szCs w:val="24"/>
        </w:rPr>
      </w:pPr>
      <w:r w:rsidRPr="008F773B">
        <w:rPr>
          <w:rFonts w:asciiTheme="majorHAnsi" w:hAnsiTheme="majorHAnsi"/>
          <w:sz w:val="24"/>
          <w:szCs w:val="24"/>
        </w:rPr>
        <w:t>Open dressage, a team consists of 4 riders, 3 each ride a different BD Novice level test and the 4th rides a BD Elementary test</w:t>
      </w:r>
    </w:p>
    <w:p w:rsidR="00771FEB" w:rsidRPr="008F773B" w:rsidRDefault="00771FEB" w:rsidP="00AD4795">
      <w:pPr>
        <w:pStyle w:val="ListParagraph"/>
        <w:numPr>
          <w:ilvl w:val="0"/>
          <w:numId w:val="8"/>
        </w:numPr>
        <w:rPr>
          <w:rFonts w:asciiTheme="majorHAnsi" w:hAnsiTheme="majorHAnsi"/>
          <w:sz w:val="24"/>
          <w:szCs w:val="24"/>
        </w:rPr>
      </w:pPr>
      <w:r w:rsidRPr="008F773B">
        <w:rPr>
          <w:rFonts w:asciiTheme="majorHAnsi" w:hAnsiTheme="majorHAnsi"/>
          <w:sz w:val="24"/>
          <w:szCs w:val="24"/>
        </w:rPr>
        <w:t>There are also BD Medium level tests available for individuals</w:t>
      </w:r>
    </w:p>
    <w:p w:rsidR="00771FEB" w:rsidRPr="008F773B" w:rsidRDefault="00771FEB" w:rsidP="00AD4795">
      <w:pPr>
        <w:pStyle w:val="ListParagraph"/>
        <w:numPr>
          <w:ilvl w:val="0"/>
          <w:numId w:val="8"/>
        </w:numPr>
        <w:rPr>
          <w:rFonts w:asciiTheme="majorHAnsi" w:hAnsiTheme="majorHAnsi"/>
          <w:sz w:val="24"/>
          <w:szCs w:val="24"/>
        </w:rPr>
      </w:pPr>
      <w:r w:rsidRPr="008F773B">
        <w:rPr>
          <w:rFonts w:asciiTheme="majorHAnsi" w:hAnsiTheme="majorHAnsi"/>
          <w:sz w:val="24"/>
          <w:szCs w:val="24"/>
        </w:rPr>
        <w:t>Pairs – 2 people riding 80% of the test together in a freestyle routine</w:t>
      </w:r>
    </w:p>
    <w:p w:rsidR="00274BC0" w:rsidRPr="008F773B" w:rsidRDefault="00274BC0" w:rsidP="00771FEB">
      <w:pPr>
        <w:rPr>
          <w:rFonts w:asciiTheme="majorHAnsi" w:hAnsiTheme="majorHAnsi"/>
          <w:b/>
          <w:sz w:val="24"/>
          <w:szCs w:val="24"/>
        </w:rPr>
      </w:pPr>
      <w:r w:rsidRPr="008F773B">
        <w:rPr>
          <w:rFonts w:asciiTheme="majorHAnsi" w:hAnsiTheme="majorHAnsi"/>
          <w:b/>
          <w:sz w:val="24"/>
          <w:szCs w:val="24"/>
        </w:rPr>
        <w:t>Dressage to Music – Individuals or Pairs only – Qualifies for the Music Champs</w:t>
      </w:r>
    </w:p>
    <w:p w:rsidR="00274BC0" w:rsidRPr="008F773B" w:rsidRDefault="00274BC0" w:rsidP="00AD4795">
      <w:pPr>
        <w:pStyle w:val="ListParagraph"/>
        <w:numPr>
          <w:ilvl w:val="0"/>
          <w:numId w:val="9"/>
        </w:numPr>
        <w:rPr>
          <w:rFonts w:asciiTheme="majorHAnsi" w:hAnsiTheme="majorHAnsi"/>
          <w:sz w:val="24"/>
          <w:szCs w:val="24"/>
        </w:rPr>
      </w:pPr>
      <w:r w:rsidRPr="008F773B">
        <w:rPr>
          <w:rFonts w:asciiTheme="majorHAnsi" w:hAnsiTheme="majorHAnsi"/>
          <w:sz w:val="24"/>
          <w:szCs w:val="24"/>
        </w:rPr>
        <w:t>Novice with no BD points</w:t>
      </w:r>
    </w:p>
    <w:p w:rsidR="00274BC0" w:rsidRPr="008F773B" w:rsidRDefault="00274BC0" w:rsidP="00AD4795">
      <w:pPr>
        <w:pStyle w:val="ListParagraph"/>
        <w:numPr>
          <w:ilvl w:val="0"/>
          <w:numId w:val="9"/>
        </w:numPr>
        <w:rPr>
          <w:rFonts w:asciiTheme="majorHAnsi" w:hAnsiTheme="majorHAnsi"/>
          <w:sz w:val="24"/>
          <w:szCs w:val="24"/>
        </w:rPr>
      </w:pPr>
      <w:r w:rsidRPr="008F773B">
        <w:rPr>
          <w:rFonts w:asciiTheme="majorHAnsi" w:hAnsiTheme="majorHAnsi"/>
          <w:sz w:val="24"/>
          <w:szCs w:val="24"/>
        </w:rPr>
        <w:t>Novice with BD points (1 - 124)</w:t>
      </w:r>
    </w:p>
    <w:p w:rsidR="00274BC0" w:rsidRPr="008F773B" w:rsidRDefault="00274BC0" w:rsidP="00AD4795">
      <w:pPr>
        <w:pStyle w:val="ListParagraph"/>
        <w:numPr>
          <w:ilvl w:val="0"/>
          <w:numId w:val="9"/>
        </w:numPr>
        <w:rPr>
          <w:rFonts w:asciiTheme="majorHAnsi" w:hAnsiTheme="majorHAnsi"/>
          <w:sz w:val="24"/>
          <w:szCs w:val="24"/>
        </w:rPr>
      </w:pPr>
      <w:r w:rsidRPr="008F773B">
        <w:rPr>
          <w:rFonts w:asciiTheme="majorHAnsi" w:hAnsiTheme="majorHAnsi"/>
          <w:sz w:val="24"/>
          <w:szCs w:val="24"/>
        </w:rPr>
        <w:t>Elementary (max 199 BD points)</w:t>
      </w:r>
    </w:p>
    <w:p w:rsidR="00274BC0" w:rsidRPr="008F773B" w:rsidRDefault="00274BC0" w:rsidP="00AD4795">
      <w:pPr>
        <w:pStyle w:val="ListParagraph"/>
        <w:numPr>
          <w:ilvl w:val="0"/>
          <w:numId w:val="9"/>
        </w:numPr>
        <w:rPr>
          <w:rFonts w:asciiTheme="majorHAnsi" w:hAnsiTheme="majorHAnsi"/>
          <w:sz w:val="24"/>
          <w:szCs w:val="24"/>
        </w:rPr>
      </w:pPr>
      <w:r w:rsidRPr="008F773B">
        <w:rPr>
          <w:rFonts w:asciiTheme="majorHAnsi" w:hAnsiTheme="majorHAnsi"/>
          <w:sz w:val="24"/>
          <w:szCs w:val="24"/>
        </w:rPr>
        <w:t>Pairs. The pairs can be both senior, both junior or a combination of either.</w:t>
      </w:r>
    </w:p>
    <w:p w:rsidR="00274BC0" w:rsidRPr="008F773B" w:rsidRDefault="00274BC0" w:rsidP="00274BC0">
      <w:pPr>
        <w:rPr>
          <w:rFonts w:asciiTheme="majorHAnsi" w:hAnsiTheme="majorHAnsi"/>
          <w:b/>
          <w:sz w:val="24"/>
          <w:szCs w:val="24"/>
        </w:rPr>
      </w:pPr>
      <w:r w:rsidRPr="008F773B">
        <w:rPr>
          <w:rFonts w:asciiTheme="majorHAnsi" w:hAnsiTheme="majorHAnsi"/>
          <w:b/>
          <w:sz w:val="24"/>
          <w:szCs w:val="24"/>
        </w:rPr>
        <w:t>Combined Training – Team only – Qualifies for FOTH Champs</w:t>
      </w:r>
    </w:p>
    <w:p w:rsidR="00274BC0" w:rsidRPr="008F773B" w:rsidRDefault="00274BC0" w:rsidP="00AD4795">
      <w:pPr>
        <w:pStyle w:val="ListParagraph"/>
        <w:numPr>
          <w:ilvl w:val="0"/>
          <w:numId w:val="11"/>
        </w:numPr>
        <w:rPr>
          <w:rFonts w:asciiTheme="majorHAnsi" w:hAnsiTheme="majorHAnsi"/>
          <w:sz w:val="24"/>
          <w:szCs w:val="24"/>
        </w:rPr>
      </w:pPr>
      <w:r w:rsidRPr="008F773B">
        <w:rPr>
          <w:rFonts w:asciiTheme="majorHAnsi" w:hAnsiTheme="majorHAnsi"/>
          <w:sz w:val="24"/>
          <w:szCs w:val="24"/>
        </w:rPr>
        <w:t>Team only 4 riders:</w:t>
      </w:r>
    </w:p>
    <w:p w:rsidR="00274BC0" w:rsidRPr="008F773B" w:rsidRDefault="00274BC0" w:rsidP="00AD4795">
      <w:pPr>
        <w:pStyle w:val="ListParagraph"/>
        <w:numPr>
          <w:ilvl w:val="0"/>
          <w:numId w:val="11"/>
        </w:numPr>
        <w:rPr>
          <w:rFonts w:asciiTheme="majorHAnsi" w:hAnsiTheme="majorHAnsi"/>
          <w:sz w:val="24"/>
          <w:szCs w:val="24"/>
        </w:rPr>
      </w:pPr>
      <w:r w:rsidRPr="008F773B">
        <w:rPr>
          <w:rFonts w:asciiTheme="majorHAnsi" w:hAnsiTheme="majorHAnsi"/>
          <w:sz w:val="24"/>
          <w:szCs w:val="24"/>
        </w:rPr>
        <w:t>2 novice riders in each team ride a BD Prelim level dressage test and jump over 75cm, (First two fences will not exceed 70cm)</w:t>
      </w:r>
    </w:p>
    <w:p w:rsidR="00274BC0" w:rsidRPr="008F773B" w:rsidRDefault="00274BC0" w:rsidP="00AD4795">
      <w:pPr>
        <w:pStyle w:val="ListParagraph"/>
        <w:numPr>
          <w:ilvl w:val="0"/>
          <w:numId w:val="11"/>
        </w:numPr>
        <w:rPr>
          <w:rFonts w:asciiTheme="majorHAnsi" w:hAnsiTheme="majorHAnsi"/>
          <w:sz w:val="24"/>
          <w:szCs w:val="24"/>
        </w:rPr>
      </w:pPr>
      <w:r w:rsidRPr="008F773B">
        <w:rPr>
          <w:rFonts w:asciiTheme="majorHAnsi" w:hAnsiTheme="majorHAnsi"/>
          <w:sz w:val="24"/>
          <w:szCs w:val="24"/>
        </w:rPr>
        <w:t>The other two intermediate riders, ride a BD Novice level test and jump over 85cm (the first two fences will not exceed 80cm) The dressage can be on a surface or grass, but the SJ will always be on grass.</w:t>
      </w:r>
    </w:p>
    <w:p w:rsidR="00274BC0" w:rsidRPr="008F773B" w:rsidRDefault="00274BC0" w:rsidP="00771FEB">
      <w:pPr>
        <w:rPr>
          <w:rFonts w:asciiTheme="majorHAnsi" w:hAnsiTheme="majorHAnsi"/>
          <w:b/>
          <w:sz w:val="24"/>
          <w:szCs w:val="24"/>
        </w:rPr>
      </w:pPr>
      <w:r w:rsidRPr="008F773B">
        <w:rPr>
          <w:rFonts w:asciiTheme="majorHAnsi" w:hAnsiTheme="majorHAnsi"/>
          <w:b/>
          <w:sz w:val="24"/>
          <w:szCs w:val="24"/>
        </w:rPr>
        <w:t>Summer Show jumping – Team &amp; Individuals – on grass – Qualifies for the National Champs</w:t>
      </w:r>
    </w:p>
    <w:p w:rsidR="00274BC0" w:rsidRPr="008F773B" w:rsidRDefault="00274BC0" w:rsidP="00AD4795">
      <w:pPr>
        <w:pStyle w:val="ListParagraph"/>
        <w:numPr>
          <w:ilvl w:val="0"/>
          <w:numId w:val="12"/>
        </w:numPr>
        <w:rPr>
          <w:rFonts w:asciiTheme="majorHAnsi" w:hAnsiTheme="majorHAnsi"/>
          <w:sz w:val="24"/>
          <w:szCs w:val="24"/>
        </w:rPr>
      </w:pPr>
      <w:r w:rsidRPr="008F773B">
        <w:rPr>
          <w:rFonts w:asciiTheme="majorHAnsi" w:hAnsiTheme="majorHAnsi"/>
          <w:sz w:val="24"/>
          <w:szCs w:val="24"/>
        </w:rPr>
        <w:lastRenderedPageBreak/>
        <w:t>All 4 riders to jump the same height either at 70cm, 80cm, 90cm, 100cm or 110cm</w:t>
      </w:r>
    </w:p>
    <w:p w:rsidR="00274BC0" w:rsidRPr="008F773B" w:rsidRDefault="00274BC0" w:rsidP="00AD4795">
      <w:pPr>
        <w:pStyle w:val="ListParagraph"/>
        <w:numPr>
          <w:ilvl w:val="0"/>
          <w:numId w:val="12"/>
        </w:numPr>
        <w:rPr>
          <w:rFonts w:asciiTheme="majorHAnsi" w:hAnsiTheme="majorHAnsi"/>
          <w:sz w:val="24"/>
          <w:szCs w:val="24"/>
        </w:rPr>
      </w:pPr>
      <w:r w:rsidRPr="008F773B">
        <w:rPr>
          <w:rFonts w:asciiTheme="majorHAnsi" w:hAnsiTheme="majorHAnsi"/>
          <w:sz w:val="24"/>
          <w:szCs w:val="24"/>
        </w:rPr>
        <w:t>Style Jumping – 75cm &amp; 85cm one round to be judged on style and how you ride the course (like a dressage test). 2x riders jump 75cm &amp; 2x riders jump 85cm</w:t>
      </w:r>
    </w:p>
    <w:p w:rsidR="00274BC0" w:rsidRPr="008F773B" w:rsidRDefault="00274BC0" w:rsidP="00771FEB">
      <w:pPr>
        <w:rPr>
          <w:rFonts w:asciiTheme="majorHAnsi" w:hAnsiTheme="majorHAnsi"/>
          <w:b/>
          <w:sz w:val="24"/>
          <w:szCs w:val="24"/>
        </w:rPr>
      </w:pPr>
      <w:r w:rsidRPr="008F773B">
        <w:rPr>
          <w:rFonts w:asciiTheme="majorHAnsi" w:hAnsiTheme="majorHAnsi"/>
          <w:b/>
          <w:sz w:val="24"/>
          <w:szCs w:val="24"/>
        </w:rPr>
        <w:t>Winter Show Jumping – Teams &amp; Individuals – on surface- Qualifies for the Winter Champs</w:t>
      </w:r>
    </w:p>
    <w:p w:rsidR="00274BC0" w:rsidRPr="008F773B" w:rsidRDefault="00274BC0" w:rsidP="00AD4795">
      <w:pPr>
        <w:pStyle w:val="ListParagraph"/>
        <w:numPr>
          <w:ilvl w:val="0"/>
          <w:numId w:val="13"/>
        </w:numPr>
        <w:rPr>
          <w:rFonts w:asciiTheme="majorHAnsi" w:hAnsiTheme="majorHAnsi"/>
          <w:sz w:val="24"/>
          <w:szCs w:val="24"/>
        </w:rPr>
      </w:pPr>
      <w:r w:rsidRPr="008F773B">
        <w:rPr>
          <w:rFonts w:asciiTheme="majorHAnsi" w:hAnsiTheme="majorHAnsi"/>
          <w:sz w:val="24"/>
          <w:szCs w:val="24"/>
        </w:rPr>
        <w:t xml:space="preserve">All 4 riders to jump the </w:t>
      </w:r>
      <w:r w:rsidR="008F773B">
        <w:rPr>
          <w:rFonts w:asciiTheme="majorHAnsi" w:hAnsiTheme="majorHAnsi"/>
          <w:sz w:val="24"/>
          <w:szCs w:val="24"/>
        </w:rPr>
        <w:t>same height either the novice 80</w:t>
      </w:r>
      <w:r w:rsidRPr="008F773B">
        <w:rPr>
          <w:rFonts w:asciiTheme="majorHAnsi" w:hAnsiTheme="majorHAnsi"/>
          <w:sz w:val="24"/>
          <w:szCs w:val="24"/>
        </w:rPr>
        <w:t>cm or int</w:t>
      </w:r>
      <w:r w:rsidR="008F773B">
        <w:rPr>
          <w:rFonts w:asciiTheme="majorHAnsi" w:hAnsiTheme="majorHAnsi"/>
          <w:sz w:val="24"/>
          <w:szCs w:val="24"/>
        </w:rPr>
        <w:t>ermediate 90cm. The novice 80</w:t>
      </w:r>
      <w:r w:rsidRPr="008F773B">
        <w:rPr>
          <w:rFonts w:asciiTheme="majorHAnsi" w:hAnsiTheme="majorHAnsi"/>
          <w:sz w:val="24"/>
          <w:szCs w:val="24"/>
        </w:rPr>
        <w:t>cm is a TEAM ONLY competi</w:t>
      </w:r>
      <w:r w:rsidR="008F773B">
        <w:rPr>
          <w:rFonts w:asciiTheme="majorHAnsi" w:hAnsiTheme="majorHAnsi"/>
          <w:sz w:val="24"/>
          <w:szCs w:val="24"/>
        </w:rPr>
        <w:t>tion however the intermediate 90</w:t>
      </w:r>
      <w:r w:rsidRPr="008F773B">
        <w:rPr>
          <w:rFonts w:asciiTheme="majorHAnsi" w:hAnsiTheme="majorHAnsi"/>
          <w:sz w:val="24"/>
          <w:szCs w:val="24"/>
        </w:rPr>
        <w:t xml:space="preserve">cm can be either teams or individuals. </w:t>
      </w:r>
    </w:p>
    <w:p w:rsidR="00274BC0" w:rsidRPr="008F773B" w:rsidRDefault="00274BC0" w:rsidP="00771FEB">
      <w:pPr>
        <w:rPr>
          <w:rFonts w:asciiTheme="majorHAnsi" w:hAnsiTheme="majorHAnsi"/>
          <w:b/>
          <w:sz w:val="24"/>
          <w:szCs w:val="24"/>
        </w:rPr>
      </w:pPr>
      <w:r w:rsidRPr="008F773B">
        <w:rPr>
          <w:rFonts w:asciiTheme="majorHAnsi" w:hAnsiTheme="majorHAnsi"/>
          <w:b/>
          <w:sz w:val="24"/>
          <w:szCs w:val="24"/>
        </w:rPr>
        <w:t>Eventer Challenge – Teams &amp; Individuals – on grass – Qualifies for the FOTH Champs</w:t>
      </w:r>
    </w:p>
    <w:p w:rsidR="00771FEB" w:rsidRPr="008F773B" w:rsidRDefault="00AD4795" w:rsidP="00AD4795">
      <w:pPr>
        <w:pStyle w:val="ListParagraph"/>
        <w:numPr>
          <w:ilvl w:val="0"/>
          <w:numId w:val="14"/>
        </w:numPr>
        <w:rPr>
          <w:rFonts w:asciiTheme="majorHAnsi" w:hAnsiTheme="majorHAnsi"/>
          <w:sz w:val="24"/>
          <w:szCs w:val="24"/>
        </w:rPr>
      </w:pPr>
      <w:r w:rsidRPr="008F773B">
        <w:rPr>
          <w:rFonts w:asciiTheme="majorHAnsi" w:hAnsiTheme="majorHAnsi"/>
          <w:sz w:val="24"/>
          <w:szCs w:val="24"/>
        </w:rPr>
        <w:t xml:space="preserve">All 4 riders to jump the same height either the 80cm, 90cm or 100cm. 7-10 show jumps, followed immediately by at least 15 cross country jumping efforts over </w:t>
      </w:r>
      <w:r w:rsidR="0031730A" w:rsidRPr="008F773B">
        <w:rPr>
          <w:rFonts w:asciiTheme="majorHAnsi" w:hAnsiTheme="majorHAnsi"/>
          <w:sz w:val="24"/>
          <w:szCs w:val="24"/>
        </w:rPr>
        <w:t>an</w:t>
      </w:r>
      <w:r w:rsidRPr="008F773B">
        <w:rPr>
          <w:rFonts w:asciiTheme="majorHAnsi" w:hAnsiTheme="majorHAnsi"/>
          <w:sz w:val="24"/>
          <w:szCs w:val="24"/>
        </w:rPr>
        <w:t xml:space="preserve"> optimum time.</w:t>
      </w:r>
    </w:p>
    <w:p w:rsidR="00AD4795" w:rsidRPr="008F773B" w:rsidRDefault="00AD4795" w:rsidP="00771FEB">
      <w:pPr>
        <w:rPr>
          <w:rFonts w:asciiTheme="majorHAnsi" w:hAnsiTheme="majorHAnsi"/>
          <w:b/>
          <w:sz w:val="24"/>
          <w:szCs w:val="24"/>
        </w:rPr>
      </w:pPr>
      <w:r w:rsidRPr="008F773B">
        <w:rPr>
          <w:rFonts w:asciiTheme="majorHAnsi" w:hAnsiTheme="majorHAnsi"/>
          <w:b/>
          <w:sz w:val="24"/>
          <w:szCs w:val="24"/>
        </w:rPr>
        <w:t>Horse Trials/ODE – Teams &amp; Individuals – on grass – Qualifies for the HT Champs</w:t>
      </w:r>
    </w:p>
    <w:p w:rsidR="00AD4795" w:rsidRPr="008F773B" w:rsidRDefault="00AD4795" w:rsidP="00AD4795">
      <w:pPr>
        <w:pStyle w:val="ListParagraph"/>
        <w:numPr>
          <w:ilvl w:val="0"/>
          <w:numId w:val="15"/>
        </w:numPr>
        <w:rPr>
          <w:rFonts w:asciiTheme="majorHAnsi" w:hAnsiTheme="majorHAnsi"/>
          <w:sz w:val="24"/>
          <w:szCs w:val="24"/>
        </w:rPr>
      </w:pPr>
      <w:r w:rsidRPr="008F773B">
        <w:rPr>
          <w:rFonts w:asciiTheme="majorHAnsi" w:hAnsiTheme="majorHAnsi"/>
          <w:sz w:val="24"/>
          <w:szCs w:val="24"/>
        </w:rPr>
        <w:t>All 4 riders to compete at the same height and courses/dressage tests are similar standard to BE.</w:t>
      </w:r>
    </w:p>
    <w:p w:rsidR="00AD4795" w:rsidRPr="008F773B" w:rsidRDefault="00AD4795" w:rsidP="00AD4795">
      <w:pPr>
        <w:pStyle w:val="ListParagraph"/>
        <w:numPr>
          <w:ilvl w:val="0"/>
          <w:numId w:val="15"/>
        </w:numPr>
        <w:rPr>
          <w:rFonts w:asciiTheme="majorHAnsi" w:hAnsiTheme="majorHAnsi"/>
          <w:sz w:val="24"/>
          <w:szCs w:val="24"/>
        </w:rPr>
      </w:pPr>
      <w:r w:rsidRPr="008F773B">
        <w:rPr>
          <w:rFonts w:asciiTheme="majorHAnsi" w:hAnsiTheme="majorHAnsi"/>
          <w:sz w:val="24"/>
          <w:szCs w:val="24"/>
        </w:rPr>
        <w:t xml:space="preserve">80cm, 90cm, 100cm &amp; 100+ </w:t>
      </w:r>
    </w:p>
    <w:p w:rsidR="00AD4795" w:rsidRPr="008F773B" w:rsidRDefault="00185906">
      <w:pPr>
        <w:rPr>
          <w:rFonts w:asciiTheme="majorHAnsi" w:hAnsiTheme="majorHAnsi"/>
          <w:b/>
          <w:sz w:val="24"/>
          <w:szCs w:val="24"/>
        </w:rPr>
      </w:pPr>
      <w:r w:rsidRPr="008F773B">
        <w:rPr>
          <w:rFonts w:asciiTheme="majorHAnsi" w:hAnsiTheme="majorHAnsi"/>
          <w:b/>
          <w:sz w:val="24"/>
          <w:szCs w:val="24"/>
        </w:rPr>
        <w:t>Prior to the event</w:t>
      </w:r>
      <w:r w:rsidR="00733B70" w:rsidRPr="008F773B">
        <w:rPr>
          <w:rFonts w:asciiTheme="majorHAnsi" w:hAnsiTheme="majorHAnsi"/>
          <w:b/>
          <w:sz w:val="24"/>
          <w:szCs w:val="24"/>
        </w:rPr>
        <w:t>:</w:t>
      </w:r>
    </w:p>
    <w:p w:rsidR="00185906" w:rsidRPr="008F773B" w:rsidRDefault="00185906">
      <w:pPr>
        <w:rPr>
          <w:rFonts w:asciiTheme="majorHAnsi" w:hAnsiTheme="majorHAnsi"/>
          <w:sz w:val="24"/>
          <w:szCs w:val="24"/>
        </w:rPr>
      </w:pPr>
      <w:r w:rsidRPr="008F773B">
        <w:rPr>
          <w:rFonts w:asciiTheme="majorHAnsi" w:hAnsiTheme="majorHAnsi"/>
          <w:sz w:val="24"/>
          <w:szCs w:val="24"/>
        </w:rPr>
        <w:t xml:space="preserve">After putting your name down with the team </w:t>
      </w:r>
      <w:r w:rsidR="004341D3" w:rsidRPr="008F773B">
        <w:rPr>
          <w:rFonts w:asciiTheme="majorHAnsi" w:hAnsiTheme="majorHAnsi"/>
          <w:sz w:val="24"/>
          <w:szCs w:val="24"/>
        </w:rPr>
        <w:t>manager,</w:t>
      </w:r>
      <w:r w:rsidRPr="008F773B">
        <w:rPr>
          <w:rFonts w:asciiTheme="majorHAnsi" w:hAnsiTheme="majorHAnsi"/>
          <w:sz w:val="24"/>
          <w:szCs w:val="24"/>
        </w:rPr>
        <w:t xml:space="preserve"> you will be required to send the club the relevant </w:t>
      </w:r>
      <w:r w:rsidR="00F06F00">
        <w:rPr>
          <w:rFonts w:asciiTheme="majorHAnsi" w:hAnsiTheme="majorHAnsi"/>
          <w:sz w:val="24"/>
          <w:szCs w:val="24"/>
        </w:rPr>
        <w:t>entry fee to confirm your place and</w:t>
      </w:r>
      <w:r w:rsidRPr="008F773B">
        <w:rPr>
          <w:rFonts w:asciiTheme="majorHAnsi" w:hAnsiTheme="majorHAnsi"/>
          <w:sz w:val="24"/>
          <w:szCs w:val="24"/>
        </w:rPr>
        <w:t xml:space="preserve"> a copy of your </w:t>
      </w:r>
      <w:r w:rsidR="00F06F00" w:rsidRPr="008F773B">
        <w:rPr>
          <w:rFonts w:asciiTheme="majorHAnsi" w:hAnsiTheme="majorHAnsi"/>
          <w:sz w:val="24"/>
          <w:szCs w:val="24"/>
        </w:rPr>
        <w:t>horse’s</w:t>
      </w:r>
      <w:r w:rsidRPr="008F773B">
        <w:rPr>
          <w:rFonts w:asciiTheme="majorHAnsi" w:hAnsiTheme="majorHAnsi"/>
          <w:sz w:val="24"/>
          <w:szCs w:val="24"/>
        </w:rPr>
        <w:t xml:space="preserve"> passport. Riders are also required to enter and check their horses flu vaccinations on the area 18 website (</w:t>
      </w:r>
      <w:hyperlink r:id="rId7" w:history="1">
        <w:r w:rsidRPr="008F773B">
          <w:rPr>
            <w:rStyle w:val="Hyperlink"/>
            <w:rFonts w:asciiTheme="majorHAnsi" w:hAnsiTheme="majorHAnsi"/>
            <w:sz w:val="24"/>
            <w:szCs w:val="24"/>
          </w:rPr>
          <w:t>http://www.brc-area18.org.uk/pportflu.shtml</w:t>
        </w:r>
      </w:hyperlink>
      <w:r w:rsidRPr="008F773B">
        <w:rPr>
          <w:rFonts w:asciiTheme="majorHAnsi" w:hAnsiTheme="majorHAnsi"/>
          <w:sz w:val="24"/>
          <w:szCs w:val="24"/>
        </w:rPr>
        <w:t xml:space="preserve">) Please note if your horse does not comply within the rules you </w:t>
      </w:r>
      <w:r w:rsidRPr="00F06F00">
        <w:rPr>
          <w:rFonts w:asciiTheme="majorHAnsi" w:hAnsiTheme="majorHAnsi"/>
          <w:b/>
          <w:sz w:val="24"/>
          <w:szCs w:val="24"/>
        </w:rPr>
        <w:t>WILL NOT</w:t>
      </w:r>
      <w:r w:rsidRPr="008F773B">
        <w:rPr>
          <w:rFonts w:asciiTheme="majorHAnsi" w:hAnsiTheme="majorHAnsi"/>
          <w:sz w:val="24"/>
          <w:szCs w:val="24"/>
        </w:rPr>
        <w:t xml:space="preserve"> be allowed to compete and the organisers will send you home so it really is worth checking!  </w:t>
      </w:r>
    </w:p>
    <w:p w:rsidR="00733B70" w:rsidRPr="008F773B" w:rsidRDefault="00733B70">
      <w:pPr>
        <w:rPr>
          <w:rFonts w:asciiTheme="majorHAnsi" w:hAnsiTheme="majorHAnsi"/>
          <w:sz w:val="24"/>
          <w:szCs w:val="24"/>
        </w:rPr>
      </w:pPr>
      <w:r w:rsidRPr="008F773B">
        <w:rPr>
          <w:rFonts w:asciiTheme="majorHAnsi" w:hAnsiTheme="majorHAnsi"/>
          <w:sz w:val="24"/>
          <w:szCs w:val="24"/>
        </w:rPr>
        <w:t>For each team event including show jumping times will be allocated which will be sent to you from the team manager, along with any other extra information such as meeting points, contact numbers etc.</w:t>
      </w:r>
    </w:p>
    <w:p w:rsidR="00733B70" w:rsidRPr="008F773B" w:rsidRDefault="00733B70">
      <w:pPr>
        <w:rPr>
          <w:rFonts w:asciiTheme="majorHAnsi" w:hAnsiTheme="majorHAnsi"/>
          <w:b/>
          <w:sz w:val="24"/>
          <w:szCs w:val="24"/>
        </w:rPr>
      </w:pPr>
      <w:r w:rsidRPr="008F773B">
        <w:rPr>
          <w:rFonts w:asciiTheme="majorHAnsi" w:hAnsiTheme="majorHAnsi"/>
          <w:b/>
          <w:sz w:val="24"/>
          <w:szCs w:val="24"/>
        </w:rPr>
        <w:t>At the event:</w:t>
      </w:r>
    </w:p>
    <w:p w:rsidR="00733B70" w:rsidRPr="008F773B" w:rsidRDefault="00733B70">
      <w:pPr>
        <w:rPr>
          <w:rFonts w:asciiTheme="majorHAnsi" w:hAnsiTheme="majorHAnsi"/>
          <w:sz w:val="24"/>
          <w:szCs w:val="24"/>
        </w:rPr>
      </w:pPr>
      <w:r w:rsidRPr="008F773B">
        <w:rPr>
          <w:rFonts w:asciiTheme="majorHAnsi" w:hAnsiTheme="majorHAnsi"/>
          <w:sz w:val="24"/>
          <w:szCs w:val="24"/>
        </w:rPr>
        <w:t>The events run pretty much exactly the same as a normal competition, the only difference being is that you will need to take your hat to the secretary to be tagged, if it has not been done already, along with your horse’s passport for the vaccinations to be checked. Quite often riders are riding one after the other so it’s an ideal opportunity to cheer on your fellow team mates and meet new people.</w:t>
      </w:r>
    </w:p>
    <w:p w:rsidR="00733B70" w:rsidRPr="008F773B" w:rsidRDefault="00733B70">
      <w:pPr>
        <w:rPr>
          <w:rFonts w:asciiTheme="majorHAnsi" w:hAnsiTheme="majorHAnsi"/>
          <w:sz w:val="24"/>
          <w:szCs w:val="24"/>
        </w:rPr>
      </w:pPr>
      <w:r w:rsidRPr="008F773B">
        <w:rPr>
          <w:rFonts w:asciiTheme="majorHAnsi" w:hAnsiTheme="majorHAnsi"/>
          <w:sz w:val="24"/>
          <w:szCs w:val="24"/>
        </w:rPr>
        <w:t xml:space="preserve">Once the competition is over results are calculated on the best 3 scores to count out of the 4 riders or if there are only 3 in a team all 3 scores will count. Individual placings are also worked out so if it goes wrong you haven’t let anyone down as everyone competes individually too. </w:t>
      </w:r>
      <w:r w:rsidR="005721A4" w:rsidRPr="008F773B">
        <w:rPr>
          <w:rFonts w:asciiTheme="majorHAnsi" w:hAnsiTheme="majorHAnsi"/>
          <w:sz w:val="24"/>
          <w:szCs w:val="24"/>
        </w:rPr>
        <w:t>Even with a fence down it there is still a good chance of getting placed so don’t disappear.</w:t>
      </w:r>
    </w:p>
    <w:p w:rsidR="005F223C" w:rsidRPr="008F773B" w:rsidRDefault="00F06F00">
      <w:pPr>
        <w:rPr>
          <w:rFonts w:asciiTheme="majorHAnsi" w:hAnsiTheme="majorHAnsi"/>
          <w:sz w:val="24"/>
          <w:szCs w:val="24"/>
        </w:rPr>
      </w:pPr>
      <w:r>
        <w:rPr>
          <w:rFonts w:asciiTheme="majorHAnsi" w:hAnsiTheme="majorHAnsi"/>
          <w:sz w:val="24"/>
          <w:szCs w:val="24"/>
        </w:rPr>
        <w:lastRenderedPageBreak/>
        <w:t>The prize giving is</w:t>
      </w:r>
      <w:r w:rsidR="005F223C" w:rsidRPr="008F773B">
        <w:rPr>
          <w:rFonts w:asciiTheme="majorHAnsi" w:hAnsiTheme="majorHAnsi"/>
          <w:sz w:val="24"/>
          <w:szCs w:val="24"/>
        </w:rPr>
        <w:t xml:space="preserve"> unmounted and will be 30 mins after the results have been published. The winning team qualifies for the championship and the highest placed individual who is not on the winning team will qualify individually.</w:t>
      </w:r>
    </w:p>
    <w:p w:rsidR="00127955" w:rsidRPr="008F773B" w:rsidRDefault="00127955">
      <w:pPr>
        <w:rPr>
          <w:rFonts w:asciiTheme="majorHAnsi" w:hAnsiTheme="majorHAnsi"/>
          <w:b/>
          <w:sz w:val="24"/>
          <w:szCs w:val="24"/>
        </w:rPr>
      </w:pPr>
      <w:r w:rsidRPr="008F773B">
        <w:rPr>
          <w:rFonts w:asciiTheme="majorHAnsi" w:hAnsiTheme="majorHAnsi"/>
          <w:b/>
          <w:sz w:val="24"/>
          <w:szCs w:val="24"/>
        </w:rPr>
        <w:t>What to wear:</w:t>
      </w:r>
    </w:p>
    <w:p w:rsidR="00127955" w:rsidRPr="008F773B" w:rsidRDefault="00127955">
      <w:pPr>
        <w:rPr>
          <w:rFonts w:asciiTheme="majorHAnsi" w:hAnsiTheme="majorHAnsi"/>
          <w:sz w:val="24"/>
          <w:szCs w:val="24"/>
        </w:rPr>
      </w:pPr>
      <w:r w:rsidRPr="008F773B">
        <w:rPr>
          <w:rFonts w:asciiTheme="majorHAnsi" w:hAnsiTheme="majorHAnsi"/>
          <w:sz w:val="24"/>
          <w:szCs w:val="24"/>
        </w:rPr>
        <w:t xml:space="preserve">Normal competition wear/rules apply for both horse and rider and you will be tack checked before you compete for all disciplines. If you are unsure of an </w:t>
      </w:r>
      <w:r w:rsidR="00237929" w:rsidRPr="008F773B">
        <w:rPr>
          <w:rFonts w:asciiTheme="majorHAnsi" w:hAnsiTheme="majorHAnsi"/>
          <w:sz w:val="24"/>
          <w:szCs w:val="24"/>
        </w:rPr>
        <w:t>item,</w:t>
      </w:r>
      <w:r w:rsidRPr="008F773B">
        <w:rPr>
          <w:rFonts w:asciiTheme="majorHAnsi" w:hAnsiTheme="majorHAnsi"/>
          <w:sz w:val="24"/>
          <w:szCs w:val="24"/>
        </w:rPr>
        <w:t xml:space="preserve"> please double check with the team manager prior to the competition or view the rule book which is available free on the BRC website. </w:t>
      </w:r>
    </w:p>
    <w:p w:rsidR="00237929" w:rsidRPr="008F773B" w:rsidRDefault="00237929">
      <w:pPr>
        <w:rPr>
          <w:rFonts w:asciiTheme="majorHAnsi" w:hAnsiTheme="majorHAnsi"/>
          <w:sz w:val="24"/>
          <w:szCs w:val="24"/>
        </w:rPr>
      </w:pPr>
      <w:r w:rsidRPr="008F773B">
        <w:rPr>
          <w:rFonts w:asciiTheme="majorHAnsi" w:hAnsiTheme="majorHAnsi"/>
          <w:sz w:val="24"/>
          <w:szCs w:val="24"/>
        </w:rPr>
        <w:t xml:space="preserve">For XC events we have “club” hat silks and would like people to wear a black top or even better a club jumper. We also have club saddlecloths available to buy or club patches to sew onto your own cloth. Although we do not request this as a requirement, they look incredibly smart and professional so it would be nice for everyone to be matching. Items can be purchased here </w:t>
      </w:r>
      <w:hyperlink r:id="rId8" w:history="1">
        <w:r w:rsidRPr="008F773B">
          <w:rPr>
            <w:rStyle w:val="Hyperlink"/>
            <w:rFonts w:asciiTheme="majorHAnsi" w:hAnsiTheme="majorHAnsi"/>
            <w:sz w:val="24"/>
            <w:szCs w:val="24"/>
          </w:rPr>
          <w:t>http://www.mondsworthstyle.co.uk/worc/4592749513</w:t>
        </w:r>
      </w:hyperlink>
      <w:r w:rsidRPr="008F773B">
        <w:rPr>
          <w:rFonts w:asciiTheme="majorHAnsi" w:hAnsiTheme="majorHAnsi"/>
          <w:sz w:val="24"/>
          <w:szCs w:val="24"/>
        </w:rPr>
        <w:t xml:space="preserve"> and the patches can be purchased via the club.</w:t>
      </w:r>
    </w:p>
    <w:p w:rsidR="007323A7" w:rsidRDefault="007323A7">
      <w:pPr>
        <w:rPr>
          <w:rFonts w:asciiTheme="majorHAnsi" w:hAnsiTheme="majorHAnsi"/>
          <w:sz w:val="24"/>
          <w:szCs w:val="24"/>
        </w:rPr>
      </w:pPr>
      <w:r w:rsidRPr="008F773B">
        <w:rPr>
          <w:rFonts w:asciiTheme="majorHAnsi" w:hAnsiTheme="majorHAnsi"/>
          <w:sz w:val="24"/>
          <w:szCs w:val="24"/>
        </w:rPr>
        <w:t xml:space="preserve">We look forward to seeing lots of you representing the club next year, so please come forward, teams are such great </w:t>
      </w:r>
      <w:r w:rsidR="009253C8">
        <w:rPr>
          <w:rFonts w:asciiTheme="majorHAnsi" w:hAnsiTheme="majorHAnsi"/>
          <w:sz w:val="24"/>
          <w:szCs w:val="24"/>
        </w:rPr>
        <w:t>fun and here’s to a successful year!</w:t>
      </w:r>
    </w:p>
    <w:p w:rsidR="00F320E6" w:rsidRDefault="00F320E6">
      <w:pPr>
        <w:rPr>
          <w:rFonts w:asciiTheme="majorHAnsi" w:hAnsiTheme="majorHAnsi"/>
          <w:sz w:val="24"/>
          <w:szCs w:val="24"/>
        </w:rPr>
      </w:pPr>
    </w:p>
    <w:p w:rsidR="00F320E6" w:rsidRPr="008F773B" w:rsidRDefault="00F320E6">
      <w:pPr>
        <w:rPr>
          <w:rFonts w:asciiTheme="majorHAnsi" w:hAnsiTheme="majorHAnsi"/>
          <w:sz w:val="24"/>
          <w:szCs w:val="24"/>
        </w:rPr>
      </w:pPr>
      <w:r>
        <w:rPr>
          <w:noProof/>
          <w:lang w:eastAsia="en-GB"/>
        </w:rPr>
        <w:drawing>
          <wp:anchor distT="0" distB="0" distL="114300" distR="114300" simplePos="0" relativeHeight="251659264" behindDoc="1" locked="0" layoutInCell="1" allowOverlap="1">
            <wp:simplePos x="0" y="0"/>
            <wp:positionH relativeFrom="column">
              <wp:posOffset>1986059</wp:posOffset>
            </wp:positionH>
            <wp:positionV relativeFrom="paragraph">
              <wp:posOffset>294364</wp:posOffset>
            </wp:positionV>
            <wp:extent cx="2061880" cy="1501140"/>
            <wp:effectExtent l="247650" t="285750" r="433705" b="48006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rot="21077217">
                      <a:off x="0" y="0"/>
                      <a:ext cx="2061880" cy="150114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anchor>
        </w:drawing>
      </w:r>
      <w:r>
        <w:rPr>
          <w:noProof/>
          <w:lang w:eastAsia="en-GB"/>
        </w:rPr>
        <w:drawing>
          <wp:anchor distT="0" distB="0" distL="114300" distR="114300" simplePos="0" relativeHeight="251660288" behindDoc="1" locked="0" layoutInCell="1" allowOverlap="1">
            <wp:simplePos x="0" y="0"/>
            <wp:positionH relativeFrom="margin">
              <wp:posOffset>4543425</wp:posOffset>
            </wp:positionH>
            <wp:positionV relativeFrom="paragraph">
              <wp:posOffset>261620</wp:posOffset>
            </wp:positionV>
            <wp:extent cx="1623192" cy="1432643"/>
            <wp:effectExtent l="285750" t="323850" r="491490" b="5295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rot="966377">
                      <a:off x="0" y="0"/>
                      <a:ext cx="1623192" cy="1432643"/>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1312" behindDoc="1" locked="0" layoutInCell="1" allowOverlap="1">
            <wp:simplePos x="0" y="0"/>
            <wp:positionH relativeFrom="column">
              <wp:posOffset>-278130</wp:posOffset>
            </wp:positionH>
            <wp:positionV relativeFrom="paragraph">
              <wp:posOffset>191135</wp:posOffset>
            </wp:positionV>
            <wp:extent cx="1713230" cy="1701165"/>
            <wp:effectExtent l="285750" t="285750" r="496570" b="4895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736828">
                      <a:off x="0" y="0"/>
                      <a:ext cx="1713230" cy="170116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heme="majorHAnsi" w:hAnsiTheme="majorHAnsi"/>
          <w:sz w:val="24"/>
          <w:szCs w:val="24"/>
        </w:rPr>
        <w:t xml:space="preserve">  </w:t>
      </w:r>
      <w:bookmarkStart w:id="0" w:name="_GoBack"/>
      <w:bookmarkEnd w:id="0"/>
    </w:p>
    <w:sectPr w:rsidR="00F320E6" w:rsidRPr="008F773B" w:rsidSect="008F773B">
      <w:pgSz w:w="11906" w:h="16838"/>
      <w:pgMar w:top="1440" w:right="1440" w:bottom="1440" w:left="1440" w:header="708" w:footer="708" w:gutter="0"/>
      <w:pgBorders w:offsetFrom="page">
        <w:top w:val="single" w:sz="8" w:space="24" w:color="FFC000"/>
        <w:left w:val="single" w:sz="8" w:space="24" w:color="FFC000"/>
        <w:bottom w:val="single" w:sz="8" w:space="24" w:color="FFC000"/>
        <w:right w:val="single" w:sz="8" w:space="24" w:color="FFC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D11D0"/>
    <w:multiLevelType w:val="hybridMultilevel"/>
    <w:tmpl w:val="3A4ABD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864EB7"/>
    <w:multiLevelType w:val="hybridMultilevel"/>
    <w:tmpl w:val="1728B0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E5612A3"/>
    <w:multiLevelType w:val="hybridMultilevel"/>
    <w:tmpl w:val="4A4EDF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5347DE3"/>
    <w:multiLevelType w:val="hybridMultilevel"/>
    <w:tmpl w:val="74B60F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879F4"/>
    <w:multiLevelType w:val="hybridMultilevel"/>
    <w:tmpl w:val="A580AE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B31D92"/>
    <w:multiLevelType w:val="hybridMultilevel"/>
    <w:tmpl w:val="429E0B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A979B2"/>
    <w:multiLevelType w:val="hybridMultilevel"/>
    <w:tmpl w:val="C8FACC3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9A27594"/>
    <w:multiLevelType w:val="hybridMultilevel"/>
    <w:tmpl w:val="0F3CCC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4A3AA0"/>
    <w:multiLevelType w:val="hybridMultilevel"/>
    <w:tmpl w:val="9A568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F034EC8"/>
    <w:multiLevelType w:val="hybridMultilevel"/>
    <w:tmpl w:val="2B2CBE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C520B7"/>
    <w:multiLevelType w:val="hybridMultilevel"/>
    <w:tmpl w:val="7298C23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255305"/>
    <w:multiLevelType w:val="hybridMultilevel"/>
    <w:tmpl w:val="3FB0D5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0C7450"/>
    <w:multiLevelType w:val="hybridMultilevel"/>
    <w:tmpl w:val="F9C21D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46844C0"/>
    <w:multiLevelType w:val="hybridMultilevel"/>
    <w:tmpl w:val="570E10D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5840D72"/>
    <w:multiLevelType w:val="hybridMultilevel"/>
    <w:tmpl w:val="272660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4"/>
  </w:num>
  <w:num w:numId="5">
    <w:abstractNumId w:val="3"/>
  </w:num>
  <w:num w:numId="6">
    <w:abstractNumId w:val="2"/>
  </w:num>
  <w:num w:numId="7">
    <w:abstractNumId w:val="12"/>
  </w:num>
  <w:num w:numId="8">
    <w:abstractNumId w:val="0"/>
  </w:num>
  <w:num w:numId="9">
    <w:abstractNumId w:val="9"/>
  </w:num>
  <w:num w:numId="10">
    <w:abstractNumId w:val="7"/>
  </w:num>
  <w:num w:numId="11">
    <w:abstractNumId w:val="1"/>
  </w:num>
  <w:num w:numId="12">
    <w:abstractNumId w:val="5"/>
  </w:num>
  <w:num w:numId="13">
    <w:abstractNumId w:val="10"/>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EB"/>
    <w:rsid w:val="00111C8B"/>
    <w:rsid w:val="00127955"/>
    <w:rsid w:val="001849E5"/>
    <w:rsid w:val="00185906"/>
    <w:rsid w:val="00216E7C"/>
    <w:rsid w:val="00237929"/>
    <w:rsid w:val="00274BC0"/>
    <w:rsid w:val="0031730A"/>
    <w:rsid w:val="004341D3"/>
    <w:rsid w:val="005721A4"/>
    <w:rsid w:val="005F223C"/>
    <w:rsid w:val="007323A7"/>
    <w:rsid w:val="00733B70"/>
    <w:rsid w:val="00771FEB"/>
    <w:rsid w:val="008F773B"/>
    <w:rsid w:val="009253C8"/>
    <w:rsid w:val="009D2BD9"/>
    <w:rsid w:val="00AD4795"/>
    <w:rsid w:val="00F06F00"/>
    <w:rsid w:val="00F320E6"/>
    <w:rsid w:val="00F57C89"/>
    <w:rsid w:val="00F96A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731D4"/>
  <w15:chartTrackingRefBased/>
  <w15:docId w15:val="{214B6FE0-938E-4F78-B30B-3130E31F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795"/>
    <w:pPr>
      <w:ind w:left="720"/>
      <w:contextualSpacing/>
    </w:pPr>
  </w:style>
  <w:style w:type="character" w:styleId="Hyperlink">
    <w:name w:val="Hyperlink"/>
    <w:basedOn w:val="DefaultParagraphFont"/>
    <w:uiPriority w:val="99"/>
    <w:unhideWhenUsed/>
    <w:rsid w:val="00185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959863">
      <w:bodyDiv w:val="1"/>
      <w:marLeft w:val="0"/>
      <w:marRight w:val="0"/>
      <w:marTop w:val="0"/>
      <w:marBottom w:val="0"/>
      <w:divBdr>
        <w:top w:val="none" w:sz="0" w:space="0" w:color="auto"/>
        <w:left w:val="none" w:sz="0" w:space="0" w:color="auto"/>
        <w:bottom w:val="none" w:sz="0" w:space="0" w:color="auto"/>
        <w:right w:val="none" w:sz="0" w:space="0" w:color="auto"/>
      </w:divBdr>
    </w:div>
    <w:div w:id="212522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dsworthstyle.co.uk/worc/45927495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rc-area18.org.uk/pportflu.s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10FC-DE4B-4265-BFE1-FBD581038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Baker</dc:creator>
  <cp:keywords/>
  <dc:description/>
  <cp:lastModifiedBy>Mel Baker</cp:lastModifiedBy>
  <cp:revision>17</cp:revision>
  <dcterms:created xsi:type="dcterms:W3CDTF">2017-01-04T15:45:00Z</dcterms:created>
  <dcterms:modified xsi:type="dcterms:W3CDTF">2017-01-05T11:10:00Z</dcterms:modified>
</cp:coreProperties>
</file>