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BD307" w14:textId="6B582E92" w:rsidR="009F2ADA" w:rsidRDefault="009F2ADA" w:rsidP="009F2ADA">
      <w:pPr>
        <w:pStyle w:val="StandardWeb"/>
        <w:spacing w:before="2" w:after="2"/>
        <w:rPr>
          <w:rFonts w:ascii="Arial,Bold" w:hAnsi="Arial,Bold"/>
          <w:sz w:val="56"/>
          <w:szCs w:val="56"/>
        </w:rPr>
      </w:pPr>
      <w:r>
        <w:rPr>
          <w:rFonts w:ascii="Arial,Bold" w:hAnsi="Arial,Bold"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0E65E0BD" wp14:editId="047082D7">
            <wp:simplePos x="0" y="0"/>
            <wp:positionH relativeFrom="column">
              <wp:posOffset>4980940</wp:posOffset>
            </wp:positionH>
            <wp:positionV relativeFrom="paragraph">
              <wp:posOffset>-455295</wp:posOffset>
            </wp:positionV>
            <wp:extent cx="1486368" cy="890697"/>
            <wp:effectExtent l="0" t="0" r="0" b="0"/>
            <wp:wrapNone/>
            <wp:docPr id="2" name="Bild 2" descr="Macintosh HD:Users:Daniel:Desktop:GESHUNDSEIN / naVita:Druckvorlagen:naVita:naVita mit Nur Natur bringt Lebensqualitä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aniel:Desktop:GESHUNDSEIN / naVita:Druckvorlagen:naVita:naVita mit Nur Natur bringt Lebensqualitä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387" cy="91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4B8598" w14:textId="77777777" w:rsidR="009F2ADA" w:rsidRPr="00D33724" w:rsidRDefault="000735CD" w:rsidP="003E77A4">
      <w:pPr>
        <w:pStyle w:val="StandardWeb"/>
        <w:spacing w:before="2" w:after="2"/>
        <w:ind w:left="-142" w:firstLine="142"/>
        <w:rPr>
          <w:rFonts w:asciiTheme="majorHAnsi" w:hAnsiTheme="majorHAnsi"/>
          <w:b/>
          <w:sz w:val="72"/>
        </w:rPr>
      </w:pPr>
      <w:r>
        <w:rPr>
          <w:rFonts w:asciiTheme="majorHAnsi" w:hAnsiTheme="majorHAnsi"/>
          <w:b/>
          <w:sz w:val="72"/>
          <w:szCs w:val="56"/>
        </w:rPr>
        <w:t>Testessenbestellung</w:t>
      </w:r>
      <w:r w:rsidR="009F2ADA" w:rsidRPr="00D33724">
        <w:rPr>
          <w:rFonts w:asciiTheme="majorHAnsi" w:hAnsiTheme="majorHAnsi"/>
          <w:b/>
          <w:sz w:val="72"/>
          <w:szCs w:val="56"/>
        </w:rPr>
        <w:t xml:space="preserve"> </w:t>
      </w:r>
    </w:p>
    <w:p w14:paraId="5250C7B9" w14:textId="77777777" w:rsidR="00D33724" w:rsidRPr="00D33724" w:rsidRDefault="005F6E80" w:rsidP="003E77A4">
      <w:pPr>
        <w:pStyle w:val="StandardWeb"/>
        <w:spacing w:before="2" w:after="2"/>
        <w:ind w:left="-142" w:firstLine="142"/>
        <w:rPr>
          <w:rFonts w:asciiTheme="majorHAnsi" w:hAnsiTheme="majorHAnsi"/>
          <w:sz w:val="28"/>
          <w:szCs w:val="28"/>
        </w:rPr>
      </w:pPr>
      <w:r w:rsidRPr="00D33724">
        <w:rPr>
          <w:rFonts w:asciiTheme="majorHAnsi" w:hAnsiTheme="majorHAnsi"/>
          <w:sz w:val="28"/>
          <w:szCs w:val="28"/>
        </w:rPr>
        <w:t>Pro</w:t>
      </w:r>
      <w:r w:rsidR="00A6700E" w:rsidRPr="00D33724">
        <w:rPr>
          <w:rFonts w:asciiTheme="majorHAnsi" w:hAnsiTheme="majorHAnsi"/>
          <w:sz w:val="28"/>
          <w:szCs w:val="28"/>
        </w:rPr>
        <w:t xml:space="preserve"> Neukunde erhalten Sie </w:t>
      </w:r>
      <w:r w:rsidR="00D33724" w:rsidRPr="00D33724">
        <w:rPr>
          <w:rFonts w:asciiTheme="majorHAnsi" w:hAnsiTheme="majorHAnsi"/>
          <w:sz w:val="28"/>
          <w:szCs w:val="28"/>
        </w:rPr>
        <w:t xml:space="preserve">von naVita Schweiz GmbH </w:t>
      </w:r>
    </w:p>
    <w:p w14:paraId="000AE432" w14:textId="77777777" w:rsidR="009F2ADA" w:rsidRPr="00D33724" w:rsidRDefault="00A6700E" w:rsidP="003E77A4">
      <w:pPr>
        <w:pStyle w:val="StandardWeb"/>
        <w:spacing w:before="2" w:after="2"/>
        <w:ind w:left="-142" w:firstLine="142"/>
        <w:rPr>
          <w:rFonts w:asciiTheme="majorHAnsi" w:hAnsiTheme="majorHAnsi"/>
          <w:sz w:val="32"/>
          <w:szCs w:val="32"/>
        </w:rPr>
      </w:pPr>
      <w:r w:rsidRPr="00D33724">
        <w:rPr>
          <w:rFonts w:asciiTheme="majorHAnsi" w:hAnsiTheme="majorHAnsi"/>
          <w:sz w:val="28"/>
          <w:szCs w:val="28"/>
        </w:rPr>
        <w:t>1 Dose Fleischmenü</w:t>
      </w:r>
      <w:r w:rsidR="00C47992" w:rsidRPr="00D33724">
        <w:rPr>
          <w:rFonts w:asciiTheme="majorHAnsi" w:hAnsiTheme="majorHAnsi"/>
          <w:sz w:val="28"/>
          <w:szCs w:val="28"/>
        </w:rPr>
        <w:t xml:space="preserve"> 200g</w:t>
      </w:r>
      <w:r w:rsidR="00934418" w:rsidRPr="00D33724">
        <w:rPr>
          <w:rFonts w:asciiTheme="majorHAnsi" w:hAnsiTheme="majorHAnsi"/>
          <w:sz w:val="28"/>
          <w:szCs w:val="28"/>
        </w:rPr>
        <w:t xml:space="preserve"> gratis</w:t>
      </w:r>
      <w:r w:rsidR="00D33724" w:rsidRPr="00D33724">
        <w:rPr>
          <w:rFonts w:asciiTheme="majorHAnsi" w:hAnsiTheme="majorHAnsi"/>
          <w:sz w:val="28"/>
          <w:szCs w:val="28"/>
        </w:rPr>
        <w:t>!</w:t>
      </w:r>
      <w:r w:rsidR="009F2ADA" w:rsidRPr="00D33724">
        <w:rPr>
          <w:rFonts w:asciiTheme="majorHAnsi" w:hAnsiTheme="majorHAnsi"/>
          <w:sz w:val="32"/>
          <w:szCs w:val="32"/>
        </w:rPr>
        <w:t xml:space="preserve"> </w:t>
      </w:r>
    </w:p>
    <w:p w14:paraId="3CE0F96D" w14:textId="77777777" w:rsidR="00D33724" w:rsidRDefault="00D33724" w:rsidP="003E77A4">
      <w:pPr>
        <w:pStyle w:val="StandardWeb"/>
        <w:tabs>
          <w:tab w:val="left" w:pos="3750"/>
        </w:tabs>
        <w:spacing w:before="2" w:after="2"/>
        <w:ind w:firstLine="142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ab/>
      </w:r>
    </w:p>
    <w:p w14:paraId="1DCDAB55" w14:textId="14350811" w:rsidR="00D33724" w:rsidRDefault="00D33724" w:rsidP="003E77A4">
      <w:pPr>
        <w:pStyle w:val="StandardWeb"/>
        <w:spacing w:before="2" w:after="2"/>
        <w:ind w:left="-142" w:firstLine="14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Beraternummer:</w:t>
      </w:r>
      <w:r w:rsidR="000735CD">
        <w:rPr>
          <w:rFonts w:asciiTheme="majorHAnsi" w:hAnsiTheme="majorHAnsi"/>
          <w:sz w:val="24"/>
          <w:szCs w:val="24"/>
        </w:rPr>
        <w:t xml:space="preserve"> </w:t>
      </w:r>
      <w:r w:rsidR="007743C5">
        <w:rPr>
          <w:rFonts w:asciiTheme="majorHAnsi" w:hAnsiTheme="majorHAns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7743C5">
        <w:rPr>
          <w:rFonts w:asciiTheme="majorHAnsi" w:hAnsiTheme="majorHAnsi"/>
          <w:sz w:val="24"/>
          <w:szCs w:val="24"/>
        </w:rPr>
        <w:instrText xml:space="preserve"> FORMTEXT </w:instrText>
      </w:r>
      <w:r w:rsidR="007743C5">
        <w:rPr>
          <w:rFonts w:asciiTheme="majorHAnsi" w:hAnsiTheme="majorHAnsi"/>
          <w:sz w:val="24"/>
          <w:szCs w:val="24"/>
        </w:rPr>
      </w:r>
      <w:r w:rsidR="007743C5">
        <w:rPr>
          <w:rFonts w:asciiTheme="majorHAnsi" w:hAnsiTheme="majorHAnsi"/>
          <w:sz w:val="24"/>
          <w:szCs w:val="24"/>
        </w:rPr>
        <w:fldChar w:fldCharType="separate"/>
      </w:r>
      <w:bookmarkStart w:id="1" w:name="_GoBack"/>
      <w:bookmarkEnd w:id="1"/>
      <w:r w:rsidR="000131F9">
        <w:rPr>
          <w:rFonts w:asciiTheme="majorHAnsi" w:hAnsiTheme="majorHAnsi"/>
          <w:sz w:val="24"/>
          <w:szCs w:val="24"/>
        </w:rPr>
        <w:t> </w:t>
      </w:r>
      <w:r w:rsidR="000131F9">
        <w:rPr>
          <w:rFonts w:asciiTheme="majorHAnsi" w:hAnsiTheme="majorHAnsi"/>
          <w:sz w:val="24"/>
          <w:szCs w:val="24"/>
        </w:rPr>
        <w:t> </w:t>
      </w:r>
      <w:r w:rsidR="000131F9">
        <w:rPr>
          <w:rFonts w:asciiTheme="majorHAnsi" w:hAnsiTheme="majorHAnsi"/>
          <w:sz w:val="24"/>
          <w:szCs w:val="24"/>
        </w:rPr>
        <w:t> </w:t>
      </w:r>
      <w:r w:rsidR="000131F9">
        <w:rPr>
          <w:rFonts w:asciiTheme="majorHAnsi" w:hAnsiTheme="majorHAnsi"/>
          <w:sz w:val="24"/>
          <w:szCs w:val="24"/>
        </w:rPr>
        <w:t> </w:t>
      </w:r>
      <w:r w:rsidR="000131F9">
        <w:rPr>
          <w:rFonts w:asciiTheme="majorHAnsi" w:hAnsiTheme="majorHAnsi"/>
          <w:sz w:val="24"/>
          <w:szCs w:val="24"/>
        </w:rPr>
        <w:t> </w:t>
      </w:r>
      <w:r w:rsidR="007743C5">
        <w:rPr>
          <w:rFonts w:asciiTheme="majorHAnsi" w:hAnsiTheme="majorHAnsi"/>
          <w:sz w:val="24"/>
          <w:szCs w:val="24"/>
        </w:rPr>
        <w:fldChar w:fldCharType="end"/>
      </w:r>
      <w:bookmarkEnd w:id="0"/>
      <w:r w:rsidR="007743C5">
        <w:rPr>
          <w:rFonts w:asciiTheme="majorHAnsi" w:hAnsiTheme="majorHAnsi"/>
          <w:sz w:val="24"/>
          <w:szCs w:val="24"/>
        </w:rPr>
        <w:tab/>
      </w:r>
    </w:p>
    <w:p w14:paraId="7632B018" w14:textId="77777777" w:rsidR="00D33724" w:rsidRDefault="00D33724" w:rsidP="003E77A4">
      <w:pPr>
        <w:pStyle w:val="StandardWeb"/>
        <w:spacing w:before="2" w:after="2"/>
        <w:ind w:left="-142" w:firstLine="142"/>
        <w:rPr>
          <w:rFonts w:asciiTheme="majorHAnsi" w:hAnsiTheme="majorHAnsi"/>
          <w:sz w:val="24"/>
          <w:szCs w:val="24"/>
        </w:rPr>
      </w:pPr>
    </w:p>
    <w:p w14:paraId="119A8F38" w14:textId="1BDFA83E" w:rsidR="00D33724" w:rsidRDefault="00D33724" w:rsidP="003E77A4">
      <w:pPr>
        <w:pStyle w:val="StandardWeb"/>
        <w:spacing w:before="2" w:after="2"/>
        <w:ind w:left="-142" w:firstLine="14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Name, Vorname:</w:t>
      </w:r>
      <w:r w:rsidR="007743C5">
        <w:rPr>
          <w:rFonts w:asciiTheme="majorHAnsi" w:hAnsiTheme="majorHAnsi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7743C5">
        <w:rPr>
          <w:rFonts w:asciiTheme="majorHAnsi" w:hAnsiTheme="majorHAnsi"/>
          <w:sz w:val="24"/>
          <w:szCs w:val="24"/>
        </w:rPr>
        <w:instrText xml:space="preserve"> FORMTEXT </w:instrText>
      </w:r>
      <w:r w:rsidR="007743C5">
        <w:rPr>
          <w:rFonts w:asciiTheme="majorHAnsi" w:hAnsiTheme="majorHAnsi"/>
          <w:sz w:val="24"/>
          <w:szCs w:val="24"/>
        </w:rPr>
      </w:r>
      <w:r w:rsidR="007743C5">
        <w:rPr>
          <w:rFonts w:asciiTheme="majorHAnsi" w:hAnsiTheme="majorHAnsi"/>
          <w:sz w:val="24"/>
          <w:szCs w:val="24"/>
        </w:rPr>
        <w:fldChar w:fldCharType="separate"/>
      </w:r>
      <w:r w:rsidR="000131F9">
        <w:rPr>
          <w:rFonts w:asciiTheme="majorHAnsi" w:hAnsiTheme="majorHAnsi"/>
          <w:sz w:val="24"/>
          <w:szCs w:val="24"/>
        </w:rPr>
        <w:t> </w:t>
      </w:r>
      <w:r w:rsidR="000131F9">
        <w:rPr>
          <w:rFonts w:asciiTheme="majorHAnsi" w:hAnsiTheme="majorHAnsi"/>
          <w:sz w:val="24"/>
          <w:szCs w:val="24"/>
        </w:rPr>
        <w:t> </w:t>
      </w:r>
      <w:r w:rsidR="000131F9">
        <w:rPr>
          <w:rFonts w:asciiTheme="majorHAnsi" w:hAnsiTheme="majorHAnsi"/>
          <w:sz w:val="24"/>
          <w:szCs w:val="24"/>
        </w:rPr>
        <w:t> </w:t>
      </w:r>
      <w:r w:rsidR="000131F9">
        <w:rPr>
          <w:rFonts w:asciiTheme="majorHAnsi" w:hAnsiTheme="majorHAnsi"/>
          <w:sz w:val="24"/>
          <w:szCs w:val="24"/>
        </w:rPr>
        <w:t> </w:t>
      </w:r>
      <w:r w:rsidR="000131F9">
        <w:rPr>
          <w:rFonts w:asciiTheme="majorHAnsi" w:hAnsiTheme="majorHAnsi"/>
          <w:sz w:val="24"/>
          <w:szCs w:val="24"/>
        </w:rPr>
        <w:t> </w:t>
      </w:r>
      <w:r w:rsidR="007743C5">
        <w:rPr>
          <w:rFonts w:asciiTheme="majorHAnsi" w:hAnsiTheme="majorHAnsi"/>
          <w:sz w:val="24"/>
          <w:szCs w:val="24"/>
        </w:rPr>
        <w:fldChar w:fldCharType="end"/>
      </w:r>
      <w:bookmarkEnd w:id="2"/>
      <w:r w:rsidR="007743C5">
        <w:rPr>
          <w:rFonts w:asciiTheme="majorHAnsi" w:hAnsiTheme="majorHAnsi"/>
          <w:sz w:val="24"/>
          <w:szCs w:val="24"/>
        </w:rPr>
        <w:t xml:space="preserve"> </w:t>
      </w:r>
    </w:p>
    <w:p w14:paraId="71750C9D" w14:textId="77777777" w:rsidR="00D33724" w:rsidRDefault="00D33724" w:rsidP="003E77A4">
      <w:pPr>
        <w:pStyle w:val="StandardWeb"/>
        <w:spacing w:before="2" w:after="2"/>
        <w:ind w:left="-142" w:firstLine="142"/>
        <w:rPr>
          <w:rFonts w:asciiTheme="majorHAnsi" w:hAnsiTheme="majorHAnsi"/>
          <w:sz w:val="24"/>
          <w:szCs w:val="24"/>
        </w:rPr>
      </w:pPr>
    </w:p>
    <w:p w14:paraId="3271E8DC" w14:textId="2669EE26" w:rsidR="00D33724" w:rsidRPr="00D33724" w:rsidRDefault="00D33724" w:rsidP="003E77A4">
      <w:pPr>
        <w:pStyle w:val="StandardWeb"/>
        <w:spacing w:before="2" w:after="2"/>
        <w:ind w:left="-142" w:firstLine="14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Sponsor:</w:t>
      </w:r>
      <w:r w:rsidR="007743C5">
        <w:rPr>
          <w:rFonts w:asciiTheme="majorHAnsi" w:hAnsiTheme="majorHAnsi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7743C5">
        <w:rPr>
          <w:rFonts w:asciiTheme="majorHAnsi" w:hAnsiTheme="majorHAnsi"/>
          <w:sz w:val="24"/>
          <w:szCs w:val="24"/>
        </w:rPr>
        <w:instrText xml:space="preserve"> FORMTEXT </w:instrText>
      </w:r>
      <w:r w:rsidR="007743C5">
        <w:rPr>
          <w:rFonts w:asciiTheme="majorHAnsi" w:hAnsiTheme="majorHAnsi"/>
          <w:sz w:val="24"/>
          <w:szCs w:val="24"/>
        </w:rPr>
      </w:r>
      <w:r w:rsidR="007743C5">
        <w:rPr>
          <w:rFonts w:asciiTheme="majorHAnsi" w:hAnsiTheme="majorHAnsi"/>
          <w:sz w:val="24"/>
          <w:szCs w:val="24"/>
        </w:rPr>
        <w:fldChar w:fldCharType="separate"/>
      </w:r>
      <w:r w:rsidR="000131F9">
        <w:rPr>
          <w:rFonts w:asciiTheme="majorHAnsi" w:hAnsiTheme="majorHAnsi"/>
          <w:sz w:val="24"/>
          <w:szCs w:val="24"/>
        </w:rPr>
        <w:t> </w:t>
      </w:r>
      <w:r w:rsidR="000131F9">
        <w:rPr>
          <w:rFonts w:asciiTheme="majorHAnsi" w:hAnsiTheme="majorHAnsi"/>
          <w:sz w:val="24"/>
          <w:szCs w:val="24"/>
        </w:rPr>
        <w:t> </w:t>
      </w:r>
      <w:r w:rsidR="000131F9">
        <w:rPr>
          <w:rFonts w:asciiTheme="majorHAnsi" w:hAnsiTheme="majorHAnsi"/>
          <w:sz w:val="24"/>
          <w:szCs w:val="24"/>
        </w:rPr>
        <w:t> </w:t>
      </w:r>
      <w:r w:rsidR="000131F9">
        <w:rPr>
          <w:rFonts w:asciiTheme="majorHAnsi" w:hAnsiTheme="majorHAnsi"/>
          <w:sz w:val="24"/>
          <w:szCs w:val="24"/>
        </w:rPr>
        <w:t> </w:t>
      </w:r>
      <w:r w:rsidR="000131F9">
        <w:rPr>
          <w:rFonts w:asciiTheme="majorHAnsi" w:hAnsiTheme="majorHAnsi"/>
          <w:sz w:val="24"/>
          <w:szCs w:val="24"/>
        </w:rPr>
        <w:t> </w:t>
      </w:r>
      <w:r w:rsidR="007743C5">
        <w:rPr>
          <w:rFonts w:asciiTheme="majorHAnsi" w:hAnsiTheme="majorHAnsi"/>
          <w:sz w:val="24"/>
          <w:szCs w:val="24"/>
        </w:rPr>
        <w:fldChar w:fldCharType="end"/>
      </w:r>
      <w:bookmarkEnd w:id="3"/>
    </w:p>
    <w:p w14:paraId="56FF0348" w14:textId="77777777" w:rsidR="00896879" w:rsidRPr="00934418" w:rsidRDefault="00896879" w:rsidP="003E77A4">
      <w:pPr>
        <w:pStyle w:val="StandardWeb"/>
        <w:spacing w:before="2" w:after="2"/>
        <w:rPr>
          <w:rFonts w:asciiTheme="majorHAnsi" w:hAnsiTheme="majorHAnsi"/>
          <w:sz w:val="36"/>
          <w:szCs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"/>
        <w:gridCol w:w="6314"/>
        <w:gridCol w:w="2282"/>
      </w:tblGrid>
      <w:tr w:rsidR="00896879" w:rsidRPr="00896879" w14:paraId="6C259A99" w14:textId="77777777" w:rsidTr="00896879">
        <w:tc>
          <w:tcPr>
            <w:tcW w:w="426" w:type="dxa"/>
          </w:tcPr>
          <w:p w14:paraId="102DC650" w14:textId="77777777" w:rsidR="00896879" w:rsidRDefault="00896879" w:rsidP="003E77A4">
            <w:pPr>
              <w:rPr>
                <w:rFonts w:asciiTheme="majorHAnsi" w:hAnsiTheme="majorHAnsi"/>
                <w:b/>
              </w:rPr>
            </w:pPr>
          </w:p>
          <w:p w14:paraId="471DA6C8" w14:textId="77777777" w:rsidR="00896879" w:rsidRPr="00896879" w:rsidRDefault="00896879" w:rsidP="003E77A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483" w:type="dxa"/>
          </w:tcPr>
          <w:p w14:paraId="57941794" w14:textId="77777777" w:rsidR="00896879" w:rsidRPr="00896879" w:rsidRDefault="00896879" w:rsidP="003E77A4">
            <w:pPr>
              <w:rPr>
                <w:rFonts w:asciiTheme="majorHAnsi" w:hAnsiTheme="majorHAnsi"/>
                <w:b/>
              </w:rPr>
            </w:pPr>
            <w:r w:rsidRPr="00896879">
              <w:rPr>
                <w:rFonts w:asciiTheme="majorHAnsi" w:hAnsiTheme="majorHAnsi"/>
                <w:b/>
              </w:rPr>
              <w:t>Kunde: Name &amp; Vorname</w:t>
            </w:r>
          </w:p>
        </w:tc>
        <w:tc>
          <w:tcPr>
            <w:tcW w:w="2297" w:type="dxa"/>
          </w:tcPr>
          <w:p w14:paraId="67596932" w14:textId="77777777" w:rsidR="00896879" w:rsidRPr="00896879" w:rsidRDefault="00896879" w:rsidP="003E77A4">
            <w:pPr>
              <w:rPr>
                <w:rFonts w:asciiTheme="majorHAnsi" w:hAnsiTheme="majorHAnsi"/>
                <w:b/>
              </w:rPr>
            </w:pPr>
            <w:r w:rsidRPr="00896879">
              <w:rPr>
                <w:rFonts w:asciiTheme="majorHAnsi" w:hAnsiTheme="majorHAnsi"/>
                <w:b/>
              </w:rPr>
              <w:t>Kundennummer</w:t>
            </w:r>
          </w:p>
        </w:tc>
      </w:tr>
      <w:tr w:rsidR="00896879" w14:paraId="61505C07" w14:textId="77777777" w:rsidTr="00896879">
        <w:trPr>
          <w:trHeight w:val="320"/>
        </w:trPr>
        <w:tc>
          <w:tcPr>
            <w:tcW w:w="426" w:type="dxa"/>
          </w:tcPr>
          <w:p w14:paraId="79A8CDF3" w14:textId="77777777" w:rsidR="00896879" w:rsidRDefault="00896879" w:rsidP="003E77A4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bookmarkStart w:id="4" w:name="Text1"/>
          </w:p>
        </w:tc>
        <w:tc>
          <w:tcPr>
            <w:tcW w:w="6483" w:type="dxa"/>
          </w:tcPr>
          <w:p w14:paraId="5BF1D28B" w14:textId="6174874D" w:rsidR="00896879" w:rsidRDefault="007743C5" w:rsidP="000B0FE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0B0FEF">
              <w:rPr>
                <w:rFonts w:asciiTheme="majorHAnsi" w:hAnsiTheme="majorHAnsi"/>
              </w:rPr>
              <w:t> </w:t>
            </w:r>
            <w:r w:rsidR="000B0FEF">
              <w:rPr>
                <w:rFonts w:asciiTheme="majorHAnsi" w:hAnsiTheme="majorHAnsi"/>
              </w:rPr>
              <w:t> </w:t>
            </w:r>
            <w:r w:rsidR="000B0FEF">
              <w:rPr>
                <w:rFonts w:asciiTheme="majorHAnsi" w:hAnsiTheme="majorHAnsi"/>
              </w:rPr>
              <w:t> </w:t>
            </w:r>
            <w:r w:rsidR="000B0FEF">
              <w:rPr>
                <w:rFonts w:asciiTheme="majorHAnsi" w:hAnsiTheme="majorHAnsi"/>
              </w:rPr>
              <w:t> </w:t>
            </w:r>
            <w:r w:rsidR="000B0FEF">
              <w:rPr>
                <w:rFonts w:asciiTheme="majorHAnsi" w:hAnsiTheme="majorHAnsi"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4"/>
          </w:p>
        </w:tc>
        <w:tc>
          <w:tcPr>
            <w:tcW w:w="2297" w:type="dxa"/>
          </w:tcPr>
          <w:p w14:paraId="672714A8" w14:textId="10338077" w:rsidR="00896879" w:rsidRDefault="007743C5" w:rsidP="000B0FE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0B0FEF">
              <w:rPr>
                <w:rFonts w:asciiTheme="majorHAnsi" w:hAnsiTheme="majorHAnsi"/>
              </w:rPr>
              <w:t> </w:t>
            </w:r>
            <w:r w:rsidR="000B0FEF">
              <w:rPr>
                <w:rFonts w:asciiTheme="majorHAnsi" w:hAnsiTheme="majorHAnsi"/>
              </w:rPr>
              <w:t> </w:t>
            </w:r>
            <w:r w:rsidR="000B0FEF">
              <w:rPr>
                <w:rFonts w:asciiTheme="majorHAnsi" w:hAnsiTheme="majorHAnsi"/>
              </w:rPr>
              <w:t> </w:t>
            </w:r>
            <w:r w:rsidR="000B0FEF">
              <w:rPr>
                <w:rFonts w:asciiTheme="majorHAnsi" w:hAnsiTheme="majorHAnsi"/>
              </w:rPr>
              <w:t> </w:t>
            </w:r>
            <w:r w:rsidR="000B0FEF">
              <w:rPr>
                <w:rFonts w:asciiTheme="majorHAnsi" w:hAnsiTheme="majorHAnsi"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5"/>
          </w:p>
        </w:tc>
      </w:tr>
      <w:tr w:rsidR="00896879" w14:paraId="0241CF43" w14:textId="77777777" w:rsidTr="00896879">
        <w:tc>
          <w:tcPr>
            <w:tcW w:w="426" w:type="dxa"/>
          </w:tcPr>
          <w:p w14:paraId="62E76111" w14:textId="77777777" w:rsidR="00896879" w:rsidRDefault="00896879" w:rsidP="003E77A4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6483" w:type="dxa"/>
          </w:tcPr>
          <w:p w14:paraId="6183B1EC" w14:textId="3D727622" w:rsidR="00896879" w:rsidRDefault="007743C5" w:rsidP="000B0FE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0B0FEF">
              <w:rPr>
                <w:rFonts w:asciiTheme="majorHAnsi" w:hAnsiTheme="majorHAnsi"/>
              </w:rPr>
              <w:t> </w:t>
            </w:r>
            <w:r w:rsidR="000B0FEF">
              <w:rPr>
                <w:rFonts w:asciiTheme="majorHAnsi" w:hAnsiTheme="majorHAnsi"/>
              </w:rPr>
              <w:t> </w:t>
            </w:r>
            <w:r w:rsidR="000B0FEF">
              <w:rPr>
                <w:rFonts w:asciiTheme="majorHAnsi" w:hAnsiTheme="majorHAnsi"/>
              </w:rPr>
              <w:t> </w:t>
            </w:r>
            <w:r w:rsidR="000B0FEF">
              <w:rPr>
                <w:rFonts w:asciiTheme="majorHAnsi" w:hAnsiTheme="majorHAnsi"/>
              </w:rPr>
              <w:t> </w:t>
            </w:r>
            <w:r w:rsidR="000B0FEF">
              <w:rPr>
                <w:rFonts w:asciiTheme="majorHAnsi" w:hAnsiTheme="majorHAnsi"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6"/>
          </w:p>
        </w:tc>
        <w:tc>
          <w:tcPr>
            <w:tcW w:w="2297" w:type="dxa"/>
          </w:tcPr>
          <w:p w14:paraId="144DA864" w14:textId="5D4525DA" w:rsidR="00896879" w:rsidRDefault="007743C5" w:rsidP="000B0FE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0B0FEF">
              <w:rPr>
                <w:rFonts w:asciiTheme="majorHAnsi" w:hAnsiTheme="majorHAnsi"/>
              </w:rPr>
              <w:t> </w:t>
            </w:r>
            <w:r w:rsidR="000B0FEF">
              <w:rPr>
                <w:rFonts w:asciiTheme="majorHAnsi" w:hAnsiTheme="majorHAnsi"/>
              </w:rPr>
              <w:t> </w:t>
            </w:r>
            <w:r w:rsidR="000B0FEF">
              <w:rPr>
                <w:rFonts w:asciiTheme="majorHAnsi" w:hAnsiTheme="majorHAnsi"/>
              </w:rPr>
              <w:t> </w:t>
            </w:r>
            <w:r w:rsidR="000B0FEF">
              <w:rPr>
                <w:rFonts w:asciiTheme="majorHAnsi" w:hAnsiTheme="majorHAnsi"/>
              </w:rPr>
              <w:t> </w:t>
            </w:r>
            <w:r w:rsidR="000B0FEF">
              <w:rPr>
                <w:rFonts w:asciiTheme="majorHAnsi" w:hAnsiTheme="majorHAnsi"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7"/>
          </w:p>
        </w:tc>
      </w:tr>
      <w:tr w:rsidR="00896879" w14:paraId="37C90AAC" w14:textId="77777777" w:rsidTr="00896879">
        <w:tc>
          <w:tcPr>
            <w:tcW w:w="426" w:type="dxa"/>
          </w:tcPr>
          <w:p w14:paraId="31B8E308" w14:textId="77777777" w:rsidR="00896879" w:rsidRDefault="00896879" w:rsidP="003E77A4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6483" w:type="dxa"/>
          </w:tcPr>
          <w:p w14:paraId="1CEA6B66" w14:textId="56AC1935" w:rsidR="00896879" w:rsidRDefault="007743C5" w:rsidP="003E77A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8"/>
          </w:p>
        </w:tc>
        <w:tc>
          <w:tcPr>
            <w:tcW w:w="2297" w:type="dxa"/>
          </w:tcPr>
          <w:p w14:paraId="6826E917" w14:textId="40414048" w:rsidR="00896879" w:rsidRDefault="007743C5" w:rsidP="003E77A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9"/>
          </w:p>
        </w:tc>
      </w:tr>
      <w:tr w:rsidR="00896879" w14:paraId="414A5FFA" w14:textId="77777777" w:rsidTr="00896879">
        <w:tc>
          <w:tcPr>
            <w:tcW w:w="426" w:type="dxa"/>
          </w:tcPr>
          <w:p w14:paraId="36AB30DE" w14:textId="77777777" w:rsidR="00896879" w:rsidRDefault="00896879" w:rsidP="003E77A4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6483" w:type="dxa"/>
          </w:tcPr>
          <w:p w14:paraId="607E79F5" w14:textId="731407A1" w:rsidR="00896879" w:rsidRDefault="007743C5" w:rsidP="003E77A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10"/>
          </w:p>
        </w:tc>
        <w:tc>
          <w:tcPr>
            <w:tcW w:w="2297" w:type="dxa"/>
          </w:tcPr>
          <w:p w14:paraId="6F198684" w14:textId="37EFD37B" w:rsidR="00896879" w:rsidRDefault="007743C5" w:rsidP="003E77A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11"/>
          </w:p>
        </w:tc>
      </w:tr>
      <w:tr w:rsidR="00896879" w14:paraId="55FC2856" w14:textId="77777777" w:rsidTr="00896879">
        <w:tc>
          <w:tcPr>
            <w:tcW w:w="426" w:type="dxa"/>
          </w:tcPr>
          <w:p w14:paraId="5D50D48F" w14:textId="77777777" w:rsidR="00896879" w:rsidRDefault="00896879" w:rsidP="003E77A4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6483" w:type="dxa"/>
          </w:tcPr>
          <w:p w14:paraId="00F74A85" w14:textId="20682E14" w:rsidR="00896879" w:rsidRDefault="007743C5" w:rsidP="003E77A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12"/>
          </w:p>
        </w:tc>
        <w:tc>
          <w:tcPr>
            <w:tcW w:w="2297" w:type="dxa"/>
          </w:tcPr>
          <w:p w14:paraId="29F27841" w14:textId="6D2F7147" w:rsidR="00896879" w:rsidRDefault="007743C5" w:rsidP="003E77A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13"/>
          </w:p>
        </w:tc>
      </w:tr>
      <w:tr w:rsidR="00896879" w14:paraId="4E84186A" w14:textId="77777777" w:rsidTr="00896879">
        <w:tc>
          <w:tcPr>
            <w:tcW w:w="426" w:type="dxa"/>
          </w:tcPr>
          <w:p w14:paraId="45A43E9A" w14:textId="77777777" w:rsidR="00896879" w:rsidRDefault="00896879" w:rsidP="003E77A4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6483" w:type="dxa"/>
          </w:tcPr>
          <w:p w14:paraId="49026386" w14:textId="275A69B9" w:rsidR="00896879" w:rsidRDefault="007743C5" w:rsidP="003E77A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14"/>
          </w:p>
        </w:tc>
        <w:tc>
          <w:tcPr>
            <w:tcW w:w="2297" w:type="dxa"/>
          </w:tcPr>
          <w:p w14:paraId="7BB0F3C0" w14:textId="78033A33" w:rsidR="00896879" w:rsidRDefault="007743C5" w:rsidP="003E77A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15"/>
          </w:p>
        </w:tc>
      </w:tr>
      <w:tr w:rsidR="00896879" w14:paraId="49F9C55B" w14:textId="77777777" w:rsidTr="00896879">
        <w:tc>
          <w:tcPr>
            <w:tcW w:w="426" w:type="dxa"/>
          </w:tcPr>
          <w:p w14:paraId="3CA98A87" w14:textId="77777777" w:rsidR="00896879" w:rsidRDefault="00896879" w:rsidP="003E77A4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6483" w:type="dxa"/>
          </w:tcPr>
          <w:p w14:paraId="4F3425B9" w14:textId="688ECD79" w:rsidR="00896879" w:rsidRDefault="007743C5" w:rsidP="003E77A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16"/>
          </w:p>
        </w:tc>
        <w:tc>
          <w:tcPr>
            <w:tcW w:w="2297" w:type="dxa"/>
          </w:tcPr>
          <w:p w14:paraId="1E980B64" w14:textId="5D82F1A5" w:rsidR="00896879" w:rsidRDefault="007743C5" w:rsidP="003E77A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17"/>
          </w:p>
        </w:tc>
      </w:tr>
      <w:tr w:rsidR="00896879" w14:paraId="565E20F2" w14:textId="77777777" w:rsidTr="00896879">
        <w:tc>
          <w:tcPr>
            <w:tcW w:w="426" w:type="dxa"/>
          </w:tcPr>
          <w:p w14:paraId="0E151F96" w14:textId="77777777" w:rsidR="00896879" w:rsidRDefault="00896879" w:rsidP="003E77A4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6483" w:type="dxa"/>
          </w:tcPr>
          <w:p w14:paraId="5B6963B4" w14:textId="0617F24F" w:rsidR="00896879" w:rsidRDefault="007743C5" w:rsidP="003E77A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18"/>
          </w:p>
        </w:tc>
        <w:tc>
          <w:tcPr>
            <w:tcW w:w="2297" w:type="dxa"/>
          </w:tcPr>
          <w:p w14:paraId="7522E2A7" w14:textId="698F220B" w:rsidR="00896879" w:rsidRDefault="007743C5" w:rsidP="003E77A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19"/>
          </w:p>
        </w:tc>
      </w:tr>
      <w:tr w:rsidR="00896879" w14:paraId="7C6D74F0" w14:textId="77777777" w:rsidTr="00896879">
        <w:tc>
          <w:tcPr>
            <w:tcW w:w="426" w:type="dxa"/>
          </w:tcPr>
          <w:p w14:paraId="7422BC8D" w14:textId="77777777" w:rsidR="00896879" w:rsidRDefault="00896879" w:rsidP="003E77A4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6483" w:type="dxa"/>
          </w:tcPr>
          <w:p w14:paraId="73A868DA" w14:textId="4CB1B75A" w:rsidR="00896879" w:rsidRDefault="007743C5" w:rsidP="003E77A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20"/>
          </w:p>
        </w:tc>
        <w:tc>
          <w:tcPr>
            <w:tcW w:w="2297" w:type="dxa"/>
          </w:tcPr>
          <w:p w14:paraId="1ECB6850" w14:textId="243FAFD1" w:rsidR="00896879" w:rsidRDefault="007743C5" w:rsidP="003E77A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21"/>
          </w:p>
        </w:tc>
      </w:tr>
      <w:tr w:rsidR="00896879" w14:paraId="25D7AF6F" w14:textId="77777777" w:rsidTr="00896879">
        <w:tc>
          <w:tcPr>
            <w:tcW w:w="426" w:type="dxa"/>
          </w:tcPr>
          <w:p w14:paraId="0E2C1E04" w14:textId="77777777" w:rsidR="00896879" w:rsidRDefault="00896879" w:rsidP="003E77A4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6483" w:type="dxa"/>
          </w:tcPr>
          <w:p w14:paraId="4D88389F" w14:textId="6DBB4673" w:rsidR="00896879" w:rsidRDefault="007743C5" w:rsidP="003E77A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22"/>
          </w:p>
        </w:tc>
        <w:tc>
          <w:tcPr>
            <w:tcW w:w="2297" w:type="dxa"/>
          </w:tcPr>
          <w:p w14:paraId="7DF11C4D" w14:textId="60AFCF8B" w:rsidR="00896879" w:rsidRDefault="007743C5" w:rsidP="003E77A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23"/>
          </w:p>
        </w:tc>
      </w:tr>
    </w:tbl>
    <w:p w14:paraId="5E71F9BB" w14:textId="77777777" w:rsidR="009F2ADA" w:rsidRDefault="009F2ADA" w:rsidP="003E77A4">
      <w:pPr>
        <w:rPr>
          <w:rFonts w:asciiTheme="majorHAnsi" w:hAnsiTheme="majorHAnsi"/>
        </w:rPr>
      </w:pPr>
    </w:p>
    <w:p w14:paraId="558674EA" w14:textId="77777777" w:rsidR="00D33724" w:rsidRDefault="00D33724" w:rsidP="009F2ADA">
      <w:pPr>
        <w:rPr>
          <w:rFonts w:asciiTheme="majorHAnsi" w:hAnsiTheme="majorHAnsi"/>
        </w:rPr>
      </w:pPr>
    </w:p>
    <w:p w14:paraId="22402A1F" w14:textId="77777777" w:rsidR="00896879" w:rsidRDefault="00896879" w:rsidP="003E77A4">
      <w:pPr>
        <w:rPr>
          <w:rFonts w:asciiTheme="majorHAnsi" w:hAnsiTheme="majorHAnsi"/>
        </w:rPr>
      </w:pPr>
      <w:r>
        <w:rPr>
          <w:rFonts w:asciiTheme="majorHAnsi" w:hAnsiTheme="majorHAnsi"/>
        </w:rPr>
        <w:t>Bitte geben Sie an, welche Fleischmenüs Sie bestellen möchten:</w:t>
      </w:r>
    </w:p>
    <w:p w14:paraId="129CBD6F" w14:textId="77777777" w:rsidR="00D33724" w:rsidRDefault="00D33724" w:rsidP="009F2ADA">
      <w:pPr>
        <w:rPr>
          <w:rFonts w:asciiTheme="majorHAnsi" w:hAnsiTheme="maj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7"/>
        <w:gridCol w:w="4111"/>
      </w:tblGrid>
      <w:tr w:rsidR="00EC20C9" w14:paraId="68EBF72C" w14:textId="77777777" w:rsidTr="00EC20C9">
        <w:tc>
          <w:tcPr>
            <w:tcW w:w="2977" w:type="dxa"/>
          </w:tcPr>
          <w:p w14:paraId="221BFA75" w14:textId="77777777" w:rsidR="00896879" w:rsidRDefault="00896879" w:rsidP="008968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Menge (</w:t>
            </w:r>
            <w:r w:rsidR="00D33724">
              <w:rPr>
                <w:rFonts w:asciiTheme="majorHAnsi" w:hAnsiTheme="majorHAnsi"/>
              </w:rPr>
              <w:t xml:space="preserve">total </w:t>
            </w:r>
            <w:r>
              <w:rPr>
                <w:rFonts w:asciiTheme="majorHAnsi" w:hAnsiTheme="majorHAnsi"/>
              </w:rPr>
              <w:t>10 Stück)</w:t>
            </w:r>
          </w:p>
        </w:tc>
        <w:tc>
          <w:tcPr>
            <w:tcW w:w="4111" w:type="dxa"/>
          </w:tcPr>
          <w:p w14:paraId="266417A6" w14:textId="77777777" w:rsidR="00896879" w:rsidRDefault="00896879" w:rsidP="009F2AD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Artikelnummer des 200g Fleischmenüs</w:t>
            </w:r>
          </w:p>
        </w:tc>
      </w:tr>
      <w:tr w:rsidR="00EC20C9" w14:paraId="55903C37" w14:textId="77777777" w:rsidTr="00EC20C9">
        <w:tc>
          <w:tcPr>
            <w:tcW w:w="2977" w:type="dxa"/>
          </w:tcPr>
          <w:p w14:paraId="3F7631D8" w14:textId="741A7602" w:rsidR="00896879" w:rsidRDefault="007743C5" w:rsidP="000B0FE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0B0FEF">
              <w:rPr>
                <w:rFonts w:asciiTheme="majorHAnsi" w:hAnsiTheme="majorHAnsi"/>
              </w:rPr>
              <w:t> </w:t>
            </w:r>
            <w:r w:rsidR="000B0FEF">
              <w:rPr>
                <w:rFonts w:asciiTheme="majorHAnsi" w:hAnsiTheme="majorHAnsi"/>
              </w:rPr>
              <w:t> </w:t>
            </w:r>
            <w:r w:rsidR="000B0FEF">
              <w:rPr>
                <w:rFonts w:asciiTheme="majorHAnsi" w:hAnsiTheme="majorHAnsi"/>
              </w:rPr>
              <w:t> </w:t>
            </w:r>
            <w:r w:rsidR="000B0FEF">
              <w:rPr>
                <w:rFonts w:asciiTheme="majorHAnsi" w:hAnsiTheme="majorHAnsi"/>
              </w:rPr>
              <w:t> </w:t>
            </w:r>
            <w:r w:rsidR="000B0FEF">
              <w:rPr>
                <w:rFonts w:asciiTheme="majorHAnsi" w:hAnsiTheme="majorHAnsi"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24"/>
          </w:p>
        </w:tc>
        <w:tc>
          <w:tcPr>
            <w:tcW w:w="4111" w:type="dxa"/>
          </w:tcPr>
          <w:p w14:paraId="346303A9" w14:textId="5CB7B01B" w:rsidR="00896879" w:rsidRDefault="007743C5" w:rsidP="000B0FE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0B0FEF">
              <w:rPr>
                <w:rFonts w:asciiTheme="majorHAnsi" w:hAnsiTheme="majorHAnsi"/>
              </w:rPr>
              <w:t> </w:t>
            </w:r>
            <w:r w:rsidR="000B0FEF">
              <w:rPr>
                <w:rFonts w:asciiTheme="majorHAnsi" w:hAnsiTheme="majorHAnsi"/>
              </w:rPr>
              <w:t> </w:t>
            </w:r>
            <w:r w:rsidR="000B0FEF">
              <w:rPr>
                <w:rFonts w:asciiTheme="majorHAnsi" w:hAnsiTheme="majorHAnsi"/>
              </w:rPr>
              <w:t> </w:t>
            </w:r>
            <w:r w:rsidR="000B0FEF">
              <w:rPr>
                <w:rFonts w:asciiTheme="majorHAnsi" w:hAnsiTheme="majorHAnsi"/>
              </w:rPr>
              <w:t> </w:t>
            </w:r>
            <w:r w:rsidR="000B0FEF">
              <w:rPr>
                <w:rFonts w:asciiTheme="majorHAnsi" w:hAnsiTheme="majorHAnsi"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25"/>
          </w:p>
        </w:tc>
      </w:tr>
      <w:tr w:rsidR="00EC20C9" w14:paraId="63DBEB13" w14:textId="77777777" w:rsidTr="00EC20C9">
        <w:tc>
          <w:tcPr>
            <w:tcW w:w="2977" w:type="dxa"/>
          </w:tcPr>
          <w:p w14:paraId="1962F14F" w14:textId="601CB93E" w:rsidR="00896879" w:rsidRDefault="007743C5" w:rsidP="000B0FE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0B0FEF">
              <w:rPr>
                <w:rFonts w:asciiTheme="majorHAnsi" w:hAnsiTheme="majorHAnsi"/>
              </w:rPr>
              <w:t> </w:t>
            </w:r>
            <w:r w:rsidR="000B0FEF">
              <w:rPr>
                <w:rFonts w:asciiTheme="majorHAnsi" w:hAnsiTheme="majorHAnsi"/>
              </w:rPr>
              <w:t> </w:t>
            </w:r>
            <w:r w:rsidR="000B0FEF">
              <w:rPr>
                <w:rFonts w:asciiTheme="majorHAnsi" w:hAnsiTheme="majorHAnsi"/>
              </w:rPr>
              <w:t> </w:t>
            </w:r>
            <w:r w:rsidR="000B0FEF">
              <w:rPr>
                <w:rFonts w:asciiTheme="majorHAnsi" w:hAnsiTheme="majorHAnsi"/>
              </w:rPr>
              <w:t> </w:t>
            </w:r>
            <w:r w:rsidR="000B0FEF">
              <w:rPr>
                <w:rFonts w:asciiTheme="majorHAnsi" w:hAnsiTheme="majorHAnsi"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26"/>
          </w:p>
        </w:tc>
        <w:tc>
          <w:tcPr>
            <w:tcW w:w="4111" w:type="dxa"/>
          </w:tcPr>
          <w:p w14:paraId="03D029B0" w14:textId="4282521B" w:rsidR="00896879" w:rsidRDefault="007743C5" w:rsidP="000B0FE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0B0FEF">
              <w:rPr>
                <w:rFonts w:asciiTheme="majorHAnsi" w:hAnsiTheme="majorHAnsi"/>
              </w:rPr>
              <w:t> </w:t>
            </w:r>
            <w:r w:rsidR="000B0FEF">
              <w:rPr>
                <w:rFonts w:asciiTheme="majorHAnsi" w:hAnsiTheme="majorHAnsi"/>
              </w:rPr>
              <w:t> </w:t>
            </w:r>
            <w:r w:rsidR="000B0FEF">
              <w:rPr>
                <w:rFonts w:asciiTheme="majorHAnsi" w:hAnsiTheme="majorHAnsi"/>
              </w:rPr>
              <w:t> </w:t>
            </w:r>
            <w:r w:rsidR="000B0FEF">
              <w:rPr>
                <w:rFonts w:asciiTheme="majorHAnsi" w:hAnsiTheme="majorHAnsi"/>
              </w:rPr>
              <w:t> </w:t>
            </w:r>
            <w:r w:rsidR="000B0FEF">
              <w:rPr>
                <w:rFonts w:asciiTheme="majorHAnsi" w:hAnsiTheme="majorHAnsi"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27"/>
          </w:p>
        </w:tc>
      </w:tr>
    </w:tbl>
    <w:p w14:paraId="06D62334" w14:textId="77777777" w:rsidR="00896879" w:rsidRDefault="00896879" w:rsidP="009F2ADA">
      <w:pPr>
        <w:rPr>
          <w:rFonts w:asciiTheme="majorHAnsi" w:hAnsiTheme="majorHAnsi"/>
        </w:rPr>
      </w:pPr>
    </w:p>
    <w:p w14:paraId="60113990" w14:textId="77777777" w:rsidR="00896879" w:rsidRDefault="00896879" w:rsidP="003E77A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Bei einer </w:t>
      </w:r>
      <w:r w:rsidR="00EC20C9">
        <w:rPr>
          <w:rFonts w:asciiTheme="majorHAnsi" w:hAnsiTheme="majorHAnsi"/>
        </w:rPr>
        <w:t xml:space="preserve">reinen </w:t>
      </w:r>
      <w:r>
        <w:rPr>
          <w:rFonts w:asciiTheme="majorHAnsi" w:hAnsiTheme="majorHAnsi"/>
        </w:rPr>
        <w:t xml:space="preserve">Testessenbestellung erfolgt ein Versandkostenanteil von CHF 12.00. Selbstverständlich dürfen Sie die Testbestellung </w:t>
      </w:r>
      <w:r w:rsidR="00EC20C9">
        <w:rPr>
          <w:rFonts w:asciiTheme="majorHAnsi" w:hAnsiTheme="majorHAnsi"/>
        </w:rPr>
        <w:t xml:space="preserve">auch </w:t>
      </w:r>
      <w:r>
        <w:rPr>
          <w:rFonts w:asciiTheme="majorHAnsi" w:hAnsiTheme="majorHAnsi"/>
        </w:rPr>
        <w:t>mit Ihrer</w:t>
      </w:r>
      <w:r w:rsidR="00EC20C9">
        <w:rPr>
          <w:rFonts w:asciiTheme="majorHAnsi" w:hAnsiTheme="majorHAnsi"/>
        </w:rPr>
        <w:t xml:space="preserve"> persönlichen Bestellung kombinieren, damit der Versand zur gleichen Zeit </w:t>
      </w:r>
      <w:r w:rsidR="000735CD">
        <w:rPr>
          <w:rFonts w:asciiTheme="majorHAnsi" w:hAnsiTheme="majorHAnsi"/>
        </w:rPr>
        <w:t xml:space="preserve">und mit nur einem Versandkostenanteil </w:t>
      </w:r>
      <w:r w:rsidR="00EC20C9">
        <w:rPr>
          <w:rFonts w:asciiTheme="majorHAnsi" w:hAnsiTheme="majorHAnsi"/>
        </w:rPr>
        <w:t>erfolgt.</w:t>
      </w:r>
    </w:p>
    <w:p w14:paraId="0FDA2195" w14:textId="77777777" w:rsidR="00CE5FC0" w:rsidRDefault="00CE5FC0" w:rsidP="003E77A4">
      <w:pPr>
        <w:pStyle w:val="StandardWeb"/>
        <w:spacing w:before="2" w:after="2"/>
        <w:ind w:firstLine="142"/>
        <w:rPr>
          <w:rFonts w:asciiTheme="majorHAnsi" w:hAnsiTheme="majorHAnsi"/>
          <w:sz w:val="26"/>
          <w:szCs w:val="26"/>
        </w:rPr>
      </w:pPr>
    </w:p>
    <w:p w14:paraId="3E47038E" w14:textId="77777777" w:rsidR="00D33724" w:rsidRDefault="009F2ADA" w:rsidP="003E77A4">
      <w:pPr>
        <w:pStyle w:val="StandardWeb"/>
        <w:spacing w:before="2" w:after="2"/>
        <w:rPr>
          <w:rFonts w:asciiTheme="majorHAnsi" w:hAnsiTheme="majorHAnsi"/>
          <w:sz w:val="26"/>
          <w:szCs w:val="26"/>
        </w:rPr>
      </w:pPr>
      <w:r w:rsidRPr="009F2ADA">
        <w:rPr>
          <w:rFonts w:asciiTheme="majorHAnsi" w:hAnsiTheme="majorHAnsi"/>
          <w:sz w:val="26"/>
          <w:szCs w:val="26"/>
        </w:rPr>
        <w:t xml:space="preserve">Bitte senden an: </w:t>
      </w:r>
    </w:p>
    <w:p w14:paraId="456041CA" w14:textId="77777777" w:rsidR="009F2ADA" w:rsidRPr="00D33724" w:rsidRDefault="009F2ADA" w:rsidP="003E77A4">
      <w:pPr>
        <w:pStyle w:val="StandardWeb"/>
        <w:spacing w:before="2" w:after="2"/>
        <w:rPr>
          <w:rFonts w:asciiTheme="majorHAnsi" w:hAnsiTheme="majorHAnsi"/>
          <w:sz w:val="24"/>
          <w:szCs w:val="24"/>
        </w:rPr>
      </w:pPr>
      <w:r w:rsidRPr="00D33724">
        <w:rPr>
          <w:rFonts w:asciiTheme="majorHAnsi" w:hAnsiTheme="majorHAnsi"/>
          <w:sz w:val="24"/>
          <w:szCs w:val="24"/>
        </w:rPr>
        <w:t xml:space="preserve">naVita Schweiz GmbH, Bösch83b, 6331 Hünenberg </w:t>
      </w:r>
    </w:p>
    <w:p w14:paraId="6ABE07C9" w14:textId="4DC75953" w:rsidR="009F2ADA" w:rsidRPr="000B0FEF" w:rsidRDefault="009F2ADA" w:rsidP="003E77A4">
      <w:pPr>
        <w:pStyle w:val="StandardWeb"/>
        <w:spacing w:before="2" w:after="2"/>
        <w:rPr>
          <w:rFonts w:asciiTheme="majorHAnsi" w:hAnsiTheme="majorHAnsi"/>
          <w:sz w:val="24"/>
          <w:szCs w:val="24"/>
          <w:lang w:val="en-US"/>
        </w:rPr>
      </w:pPr>
      <w:r w:rsidRPr="000B0FEF">
        <w:rPr>
          <w:rFonts w:asciiTheme="majorHAnsi" w:hAnsiTheme="majorHAnsi"/>
          <w:sz w:val="24"/>
          <w:szCs w:val="24"/>
          <w:lang w:val="en-US"/>
        </w:rPr>
        <w:t xml:space="preserve">Fax 041 785 25 </w:t>
      </w:r>
      <w:proofErr w:type="gramStart"/>
      <w:r w:rsidRPr="000B0FEF">
        <w:rPr>
          <w:rFonts w:asciiTheme="majorHAnsi" w:hAnsiTheme="majorHAnsi"/>
          <w:sz w:val="24"/>
          <w:szCs w:val="24"/>
          <w:lang w:val="en-US"/>
        </w:rPr>
        <w:t xml:space="preserve">19 </w:t>
      </w:r>
      <w:r w:rsidR="00DC277B" w:rsidRPr="000B0FEF">
        <w:rPr>
          <w:rFonts w:asciiTheme="majorHAnsi" w:hAnsiTheme="majorHAnsi"/>
          <w:sz w:val="24"/>
          <w:szCs w:val="24"/>
          <w:lang w:val="en-US"/>
        </w:rPr>
        <w:t xml:space="preserve"> oder</w:t>
      </w:r>
      <w:proofErr w:type="gramEnd"/>
      <w:r w:rsidR="00DC277B" w:rsidRPr="000B0FEF">
        <w:rPr>
          <w:rFonts w:asciiTheme="majorHAnsi" w:hAnsiTheme="majorHAnsi"/>
          <w:sz w:val="24"/>
          <w:szCs w:val="24"/>
          <w:lang w:val="en-US"/>
        </w:rPr>
        <w:t xml:space="preserve"> E</w:t>
      </w:r>
      <w:r w:rsidRPr="000B0FEF">
        <w:rPr>
          <w:rFonts w:asciiTheme="majorHAnsi" w:hAnsiTheme="majorHAnsi"/>
          <w:sz w:val="24"/>
          <w:szCs w:val="24"/>
          <w:lang w:val="en-US"/>
        </w:rPr>
        <w:t xml:space="preserve">mail: </w:t>
      </w:r>
      <w:hyperlink r:id="rId6" w:history="1">
        <w:r w:rsidRPr="000B0FEF">
          <w:rPr>
            <w:rStyle w:val="Link"/>
            <w:rFonts w:asciiTheme="majorHAnsi" w:hAnsiTheme="majorHAnsi"/>
            <w:sz w:val="24"/>
            <w:szCs w:val="24"/>
            <w:lang w:val="en-US"/>
          </w:rPr>
          <w:t>info@navita.ch</w:t>
        </w:r>
      </w:hyperlink>
      <w:r w:rsidRPr="000B0FEF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14:paraId="173DA714" w14:textId="77777777" w:rsidR="009F2ADA" w:rsidRPr="000B0FEF" w:rsidRDefault="009F2ADA" w:rsidP="00D33724">
      <w:pPr>
        <w:pStyle w:val="StandardWeb"/>
        <w:spacing w:before="2" w:after="2"/>
        <w:ind w:hanging="142"/>
        <w:rPr>
          <w:rFonts w:asciiTheme="majorHAnsi" w:hAnsiTheme="majorHAnsi"/>
          <w:sz w:val="26"/>
          <w:szCs w:val="26"/>
          <w:lang w:val="en-US"/>
        </w:rPr>
      </w:pPr>
    </w:p>
    <w:p w14:paraId="333F63D0" w14:textId="77777777" w:rsidR="009F2ADA" w:rsidRPr="000B0FEF" w:rsidRDefault="009F2ADA" w:rsidP="009F2ADA">
      <w:pPr>
        <w:pStyle w:val="StandardWeb"/>
        <w:spacing w:before="2" w:after="2"/>
        <w:rPr>
          <w:rFonts w:asciiTheme="majorHAnsi" w:hAnsiTheme="majorHAnsi"/>
          <w:sz w:val="26"/>
          <w:szCs w:val="26"/>
          <w:lang w:val="en-US"/>
        </w:rPr>
      </w:pPr>
    </w:p>
    <w:p w14:paraId="65D3EE32" w14:textId="77777777" w:rsidR="00DA7233" w:rsidRPr="000B0FEF" w:rsidRDefault="00DA7233" w:rsidP="009F2ADA">
      <w:pPr>
        <w:pStyle w:val="StandardWeb"/>
        <w:spacing w:before="2" w:after="2"/>
        <w:rPr>
          <w:rFonts w:asciiTheme="majorHAnsi" w:hAnsiTheme="majorHAnsi"/>
          <w:lang w:val="en-US"/>
        </w:rPr>
      </w:pPr>
    </w:p>
    <w:sectPr w:rsidR="00DA7233" w:rsidRPr="000B0FEF" w:rsidSect="00DA7233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,Bold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revisionView w:markup="0"/>
  <w:documentProtection w:edit="forms" w:enforcement="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ADA"/>
    <w:rsid w:val="000131F9"/>
    <w:rsid w:val="00016C20"/>
    <w:rsid w:val="000735CD"/>
    <w:rsid w:val="000B0FEF"/>
    <w:rsid w:val="000E4C23"/>
    <w:rsid w:val="00103471"/>
    <w:rsid w:val="00247050"/>
    <w:rsid w:val="003C0627"/>
    <w:rsid w:val="003E77A4"/>
    <w:rsid w:val="003F0BBF"/>
    <w:rsid w:val="00415677"/>
    <w:rsid w:val="005434B6"/>
    <w:rsid w:val="005D1B6A"/>
    <w:rsid w:val="005F6E80"/>
    <w:rsid w:val="006B5697"/>
    <w:rsid w:val="006C5D8C"/>
    <w:rsid w:val="00713E42"/>
    <w:rsid w:val="007614D6"/>
    <w:rsid w:val="007743C5"/>
    <w:rsid w:val="00790640"/>
    <w:rsid w:val="00896879"/>
    <w:rsid w:val="009262B9"/>
    <w:rsid w:val="00934418"/>
    <w:rsid w:val="009837B3"/>
    <w:rsid w:val="00985B87"/>
    <w:rsid w:val="00996555"/>
    <w:rsid w:val="009D1F4D"/>
    <w:rsid w:val="009F2ADA"/>
    <w:rsid w:val="00A6700E"/>
    <w:rsid w:val="00B67BD9"/>
    <w:rsid w:val="00BB7E4A"/>
    <w:rsid w:val="00C36029"/>
    <w:rsid w:val="00C45618"/>
    <w:rsid w:val="00C45FDC"/>
    <w:rsid w:val="00C47992"/>
    <w:rsid w:val="00CE5FC0"/>
    <w:rsid w:val="00D33724"/>
    <w:rsid w:val="00DA7233"/>
    <w:rsid w:val="00DC277B"/>
    <w:rsid w:val="00EC20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C31E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AB194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rsid w:val="009F2ADA"/>
    <w:pPr>
      <w:spacing w:beforeLines="1" w:afterLines="1"/>
    </w:pPr>
    <w:rPr>
      <w:rFonts w:ascii="Times" w:hAnsi="Times" w:cs="Times New Roman"/>
      <w:sz w:val="20"/>
      <w:szCs w:val="20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rsid w:val="009F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9F2ADA"/>
    <w:rPr>
      <w:rFonts w:ascii="Courier" w:hAnsi="Courier" w:cs="Courier"/>
      <w:sz w:val="20"/>
      <w:szCs w:val="20"/>
      <w:lang w:eastAsia="de-DE"/>
    </w:rPr>
  </w:style>
  <w:style w:type="character" w:styleId="Link">
    <w:name w:val="Hyperlink"/>
    <w:basedOn w:val="Absatz-Standardschriftart"/>
    <w:uiPriority w:val="99"/>
    <w:semiHidden/>
    <w:unhideWhenUsed/>
    <w:rsid w:val="009F2AD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896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7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9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0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4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1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info@navita.ch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5070D-40C8-0147-BA64-5874D7B03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Buchser</dc:creator>
  <cp:keywords/>
  <cp:lastModifiedBy>Daniel Buchser</cp:lastModifiedBy>
  <cp:revision>2</cp:revision>
  <cp:lastPrinted>2015-09-13T07:55:00Z</cp:lastPrinted>
  <dcterms:created xsi:type="dcterms:W3CDTF">2017-02-07T21:11:00Z</dcterms:created>
  <dcterms:modified xsi:type="dcterms:W3CDTF">2017-02-07T21:11:00Z</dcterms:modified>
</cp:coreProperties>
</file>