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1ACB" w:rsidP="00F7481A" w:rsidRDefault="00E97DF3" w14:paraId="5FA9C191" w14:textId="23AC4505">
      <w:pPr>
        <w:spacing w:after="0" w:line="240" w:lineRule="auto"/>
        <w:jc w:val="center"/>
        <w:rPr>
          <w:rFonts w:ascii="Calibri" w:hAnsi="Calibri" w:eastAsia="Times New Roman" w:cs="Calibri"/>
          <w:color w:val="000000"/>
          <w:sz w:val="32"/>
          <w:szCs w:val="32"/>
        </w:rPr>
      </w:pPr>
      <w:r>
        <w:rPr>
          <w:rFonts w:ascii="Calibri" w:hAnsi="Calibri" w:eastAsia="Times New Roman" w:cs="Calibri"/>
          <w:color w:val="000000" w:themeColor="text1"/>
          <w:sz w:val="32"/>
          <w:szCs w:val="32"/>
        </w:rPr>
        <w:t>G</w:t>
      </w:r>
      <w:r w:rsidRPr="0B0C5175" w:rsidR="00581ACB">
        <w:rPr>
          <w:rFonts w:ascii="Calibri" w:hAnsi="Calibri" w:eastAsia="Times New Roman" w:cs="Calibri"/>
          <w:color w:val="000000" w:themeColor="text1"/>
          <w:sz w:val="32"/>
          <w:szCs w:val="32"/>
        </w:rPr>
        <w:t>eorgians Could Reap Significant Benefit from Casino Resorts</w:t>
      </w:r>
    </w:p>
    <w:p w:rsidR="00F7481A" w:rsidP="00F7481A" w:rsidRDefault="00F7481A" w14:paraId="19BAF191" w14:textId="77777777">
      <w:pPr>
        <w:spacing w:after="0" w:line="240" w:lineRule="auto"/>
        <w:jc w:val="center"/>
        <w:rPr>
          <w:rFonts w:ascii="Calibri" w:hAnsi="Calibri" w:eastAsia="Times New Roman" w:cs="Calibri"/>
          <w:i/>
          <w:iCs/>
          <w:color w:val="000000"/>
          <w:sz w:val="24"/>
          <w:szCs w:val="24"/>
        </w:rPr>
      </w:pPr>
    </w:p>
    <w:p w:rsidRPr="00F7481A" w:rsidR="00581ACB" w:rsidP="00F7481A" w:rsidRDefault="00581ACB" w14:paraId="7C43DE90" w14:textId="70663CC1">
      <w:pPr>
        <w:spacing w:after="0" w:line="240" w:lineRule="auto"/>
        <w:jc w:val="center"/>
        <w:rPr>
          <w:rFonts w:ascii="Calibri" w:hAnsi="Calibri" w:eastAsia="Times New Roman" w:cs="Calibri"/>
          <w:i/>
          <w:iCs/>
          <w:color w:val="000000"/>
          <w:sz w:val="24"/>
          <w:szCs w:val="24"/>
        </w:rPr>
      </w:pPr>
      <w:r w:rsidRPr="00F7481A">
        <w:rPr>
          <w:rFonts w:ascii="Calibri" w:hAnsi="Calibri" w:eastAsia="Times New Roman" w:cs="Calibri"/>
          <w:i/>
          <w:iCs/>
          <w:color w:val="000000"/>
          <w:sz w:val="24"/>
          <w:szCs w:val="24"/>
        </w:rPr>
        <w:t xml:space="preserve">Potential legalized gaming </w:t>
      </w:r>
      <w:r w:rsidR="00173BB0">
        <w:rPr>
          <w:rFonts w:ascii="Calibri" w:hAnsi="Calibri" w:eastAsia="Times New Roman" w:cs="Calibri"/>
          <w:i/>
          <w:iCs/>
          <w:color w:val="000000"/>
          <w:sz w:val="24"/>
          <w:szCs w:val="24"/>
        </w:rPr>
        <w:t xml:space="preserve">is </w:t>
      </w:r>
      <w:r w:rsidRPr="00F7481A" w:rsidR="00F7481A">
        <w:rPr>
          <w:rFonts w:ascii="Calibri" w:hAnsi="Calibri" w:eastAsia="Times New Roman" w:cs="Calibri"/>
          <w:i/>
          <w:iCs/>
          <w:color w:val="000000"/>
          <w:sz w:val="24"/>
          <w:szCs w:val="24"/>
        </w:rPr>
        <w:t xml:space="preserve">on the minds of legislators </w:t>
      </w:r>
      <w:r w:rsidR="00F7481A">
        <w:rPr>
          <w:rFonts w:ascii="Calibri" w:hAnsi="Calibri" w:eastAsia="Times New Roman" w:cs="Calibri"/>
          <w:i/>
          <w:iCs/>
          <w:color w:val="000000"/>
          <w:sz w:val="24"/>
          <w:szCs w:val="24"/>
        </w:rPr>
        <w:t xml:space="preserve">as well as </w:t>
      </w:r>
      <w:r w:rsidRPr="00F7481A" w:rsidR="00F7481A">
        <w:rPr>
          <w:rFonts w:ascii="Calibri" w:hAnsi="Calibri" w:eastAsia="Times New Roman" w:cs="Calibri"/>
          <w:i/>
          <w:iCs/>
          <w:color w:val="000000"/>
          <w:sz w:val="24"/>
          <w:szCs w:val="24"/>
        </w:rPr>
        <w:t>major casino operators</w:t>
      </w:r>
      <w:r w:rsidR="00F7481A">
        <w:rPr>
          <w:rFonts w:ascii="Calibri" w:hAnsi="Calibri" w:eastAsia="Times New Roman" w:cs="Calibri"/>
          <w:i/>
          <w:iCs/>
          <w:color w:val="000000"/>
          <w:sz w:val="24"/>
          <w:szCs w:val="24"/>
        </w:rPr>
        <w:t xml:space="preserve"> and developers</w:t>
      </w:r>
      <w:r w:rsidR="00173BB0">
        <w:rPr>
          <w:rFonts w:ascii="Calibri" w:hAnsi="Calibri" w:eastAsia="Times New Roman" w:cs="Calibri"/>
          <w:i/>
          <w:iCs/>
          <w:color w:val="000000"/>
          <w:sz w:val="24"/>
          <w:szCs w:val="24"/>
        </w:rPr>
        <w:t xml:space="preserve"> with potential sites already under consideration</w:t>
      </w:r>
      <w:r w:rsidR="00E97DF3">
        <w:rPr>
          <w:rFonts w:ascii="Calibri" w:hAnsi="Calibri" w:eastAsia="Times New Roman" w:cs="Calibri"/>
          <w:i/>
          <w:iCs/>
          <w:color w:val="000000"/>
          <w:sz w:val="24"/>
          <w:szCs w:val="24"/>
        </w:rPr>
        <w:t xml:space="preserve"> in west Georgia</w:t>
      </w:r>
      <w:r w:rsidR="00173BB0">
        <w:rPr>
          <w:rFonts w:ascii="Calibri" w:hAnsi="Calibri" w:eastAsia="Times New Roman" w:cs="Calibri"/>
          <w:i/>
          <w:iCs/>
          <w:color w:val="000000"/>
          <w:sz w:val="24"/>
          <w:szCs w:val="24"/>
        </w:rPr>
        <w:t xml:space="preserve">.   </w:t>
      </w:r>
    </w:p>
    <w:p w:rsidR="00581ACB" w:rsidP="00F7481A" w:rsidRDefault="00581ACB" w14:paraId="0992EDED" w14:textId="77777777">
      <w:pPr>
        <w:spacing w:after="0" w:line="240" w:lineRule="auto"/>
        <w:jc w:val="center"/>
        <w:rPr>
          <w:rFonts w:ascii="Calibri" w:hAnsi="Calibri" w:eastAsia="Times New Roman" w:cs="Calibri"/>
          <w:color w:val="000000"/>
          <w:sz w:val="32"/>
          <w:szCs w:val="32"/>
        </w:rPr>
      </w:pPr>
    </w:p>
    <w:p w:rsidR="00F7481A" w:rsidP="00581ACB" w:rsidRDefault="00F7481A" w14:paraId="1AC2130F" w14:textId="13A61446">
      <w:pPr>
        <w:spacing w:after="0" w:line="240" w:lineRule="auto"/>
        <w:rPr>
          <w:rFonts w:ascii="Calibri" w:hAnsi="Calibri" w:eastAsia="Times New Roman" w:cs="Calibri"/>
          <w:color w:val="000000"/>
          <w:sz w:val="24"/>
          <w:szCs w:val="24"/>
        </w:rPr>
      </w:pPr>
      <w:r w:rsidRPr="00F7481A">
        <w:rPr>
          <w:rFonts w:ascii="Calibri" w:hAnsi="Calibri" w:eastAsia="Times New Roman" w:cs="Calibri"/>
          <w:color w:val="000000"/>
          <w:sz w:val="24"/>
          <w:szCs w:val="24"/>
        </w:rPr>
        <w:t>Even before the Georgia General Assembly convenes in January, s</w:t>
      </w:r>
      <w:r w:rsidRPr="00581ACB" w:rsidR="00581ACB">
        <w:rPr>
          <w:rFonts w:ascii="Calibri" w:hAnsi="Calibri" w:eastAsia="Times New Roman" w:cs="Calibri"/>
          <w:color w:val="000000"/>
          <w:sz w:val="24"/>
          <w:szCs w:val="24"/>
        </w:rPr>
        <w:t>everal well</w:t>
      </w:r>
      <w:r>
        <w:rPr>
          <w:rFonts w:ascii="Calibri" w:hAnsi="Calibri" w:eastAsia="Times New Roman" w:cs="Calibri"/>
          <w:color w:val="000000"/>
          <w:sz w:val="24"/>
          <w:szCs w:val="24"/>
        </w:rPr>
        <w:t>-</w:t>
      </w:r>
      <w:r w:rsidRPr="00581ACB" w:rsidR="00581ACB">
        <w:rPr>
          <w:rFonts w:ascii="Calibri" w:hAnsi="Calibri" w:eastAsia="Times New Roman" w:cs="Calibri"/>
          <w:color w:val="000000"/>
          <w:sz w:val="24"/>
          <w:szCs w:val="24"/>
        </w:rPr>
        <w:t>know</w:t>
      </w:r>
      <w:r w:rsidRPr="00F7481A" w:rsidR="00581ACB">
        <w:rPr>
          <w:rFonts w:ascii="Calibri" w:hAnsi="Calibri" w:eastAsia="Times New Roman" w:cs="Calibri"/>
          <w:color w:val="000000"/>
          <w:sz w:val="24"/>
          <w:szCs w:val="24"/>
        </w:rPr>
        <w:t>n</w:t>
      </w:r>
      <w:r w:rsidRPr="00581ACB" w:rsidR="00581ACB">
        <w:rPr>
          <w:rFonts w:ascii="Calibri" w:hAnsi="Calibri" w:eastAsia="Times New Roman" w:cs="Calibri"/>
          <w:color w:val="000000"/>
          <w:sz w:val="24"/>
          <w:szCs w:val="24"/>
        </w:rPr>
        <w:t xml:space="preserve"> casino operators </w:t>
      </w:r>
      <w:r w:rsidRPr="00F7481A">
        <w:rPr>
          <w:rFonts w:ascii="Calibri" w:hAnsi="Calibri" w:eastAsia="Times New Roman" w:cs="Calibri"/>
          <w:color w:val="000000"/>
          <w:sz w:val="24"/>
          <w:szCs w:val="24"/>
        </w:rPr>
        <w:t>are</w:t>
      </w:r>
      <w:r w:rsidRPr="00581ACB" w:rsidR="00581ACB">
        <w:rPr>
          <w:rFonts w:ascii="Calibri" w:hAnsi="Calibri" w:eastAsia="Times New Roman" w:cs="Calibri"/>
          <w:color w:val="000000"/>
          <w:sz w:val="24"/>
          <w:szCs w:val="24"/>
        </w:rPr>
        <w:t xml:space="preserve"> scouting Georgia for </w:t>
      </w:r>
      <w:r w:rsidRPr="00F7481A">
        <w:rPr>
          <w:rFonts w:ascii="Calibri" w:hAnsi="Calibri" w:eastAsia="Times New Roman" w:cs="Calibri"/>
          <w:color w:val="000000"/>
          <w:sz w:val="24"/>
          <w:szCs w:val="24"/>
        </w:rPr>
        <w:t>potential sites to develop</w:t>
      </w:r>
      <w:r w:rsidRPr="00581ACB" w:rsidR="00581ACB">
        <w:rPr>
          <w:rFonts w:ascii="Calibri" w:hAnsi="Calibri" w:eastAsia="Times New Roman" w:cs="Calibri"/>
          <w:color w:val="000000"/>
          <w:sz w:val="24"/>
          <w:szCs w:val="24"/>
        </w:rPr>
        <w:t xml:space="preserve"> destination resorts that would include casino gaming.</w:t>
      </w:r>
      <w:r>
        <w:rPr>
          <w:rFonts w:ascii="Calibri" w:hAnsi="Calibri" w:eastAsia="Times New Roman" w:cs="Calibri"/>
          <w:color w:val="000000"/>
          <w:sz w:val="24"/>
          <w:szCs w:val="24"/>
        </w:rPr>
        <w:t xml:space="preserve"> Rick Lackey of City Commercial Real Estate recently announced that more than 5</w:t>
      </w:r>
      <w:r w:rsidR="00B5595C">
        <w:rPr>
          <w:rFonts w:ascii="Calibri" w:hAnsi="Calibri" w:eastAsia="Times New Roman" w:cs="Calibri"/>
          <w:color w:val="000000"/>
          <w:sz w:val="24"/>
          <w:szCs w:val="24"/>
        </w:rPr>
        <w:t>,</w:t>
      </w:r>
      <w:r>
        <w:rPr>
          <w:rFonts w:ascii="Calibri" w:hAnsi="Calibri" w:eastAsia="Times New Roman" w:cs="Calibri"/>
          <w:color w:val="000000"/>
          <w:sz w:val="24"/>
          <w:szCs w:val="24"/>
        </w:rPr>
        <w:t xml:space="preserve">000 acres of potential resort sites are currently under listing agreements with the company. </w:t>
      </w:r>
    </w:p>
    <w:p w:rsidR="00CE1ADA" w:rsidP="00581ACB" w:rsidRDefault="00CE1ADA" w14:paraId="7046A8A2" w14:textId="61C04875">
      <w:pPr>
        <w:spacing w:after="0" w:line="240" w:lineRule="auto"/>
        <w:rPr>
          <w:rFonts w:ascii="Calibri" w:hAnsi="Calibri" w:eastAsia="Times New Roman" w:cs="Calibri"/>
          <w:color w:val="000000"/>
          <w:sz w:val="24"/>
          <w:szCs w:val="24"/>
        </w:rPr>
      </w:pPr>
    </w:p>
    <w:p w:rsidR="00CE1ADA" w:rsidP="00CE1ADA" w:rsidRDefault="00CE1ADA" w14:paraId="69706E5B" w14:textId="492B46CD">
      <w:pPr>
        <w:spacing w:after="0" w:line="240" w:lineRule="auto"/>
        <w:rPr>
          <w:rFonts w:ascii="Calibri" w:hAnsi="Calibri" w:eastAsia="Times New Roman" w:cs="Calibri"/>
          <w:color w:val="000000"/>
          <w:sz w:val="24"/>
          <w:szCs w:val="24"/>
          <w:shd w:val="clear" w:color="auto" w:fill="FFFFFF"/>
        </w:rPr>
      </w:pPr>
      <w:r>
        <w:rPr>
          <w:rFonts w:ascii="Calibri" w:hAnsi="Calibri" w:eastAsia="Times New Roman" w:cs="Calibri"/>
          <w:color w:val="000000"/>
          <w:sz w:val="24"/>
          <w:szCs w:val="24"/>
          <w:shd w:val="clear" w:color="auto" w:fill="FFFFFF"/>
        </w:rPr>
        <w:t xml:space="preserve">Legislative leaders are poised to introduce legislation again in the upcoming </w:t>
      </w:r>
      <w:r w:rsidR="00BF1165">
        <w:rPr>
          <w:rFonts w:ascii="Calibri" w:hAnsi="Calibri" w:eastAsia="Times New Roman" w:cs="Calibri"/>
          <w:color w:val="000000"/>
          <w:sz w:val="24"/>
          <w:szCs w:val="24"/>
          <w:shd w:val="clear" w:color="auto" w:fill="FFFFFF"/>
        </w:rPr>
        <w:t>session of the Georgia General Assembly. Rep. Ron Stephens (R-Savannah), chairman of the House Economic Development and Tourism</w:t>
      </w:r>
      <w:r w:rsidR="00173BB0">
        <w:rPr>
          <w:rFonts w:ascii="Calibri" w:hAnsi="Calibri" w:eastAsia="Times New Roman" w:cs="Calibri"/>
          <w:color w:val="000000"/>
          <w:sz w:val="24"/>
          <w:szCs w:val="24"/>
          <w:shd w:val="clear" w:color="auto" w:fill="FFFFFF"/>
        </w:rPr>
        <w:t xml:space="preserve"> committee</w:t>
      </w:r>
      <w:r w:rsidR="00BF1165">
        <w:rPr>
          <w:rFonts w:ascii="Calibri" w:hAnsi="Calibri" w:eastAsia="Times New Roman" w:cs="Calibri"/>
          <w:color w:val="000000"/>
          <w:sz w:val="24"/>
          <w:szCs w:val="24"/>
          <w:shd w:val="clear" w:color="auto" w:fill="FFFFFF"/>
        </w:rPr>
        <w:t xml:space="preserve">, has been a champion of gaming legislation in years past and plans to sponsor similar legislation in 2021. Gaming legislation requires passage by two-thirds of legislators </w:t>
      </w:r>
      <w:r w:rsidR="00173BB0">
        <w:rPr>
          <w:rFonts w:ascii="Calibri" w:hAnsi="Calibri" w:eastAsia="Times New Roman" w:cs="Calibri"/>
          <w:color w:val="000000"/>
          <w:sz w:val="24"/>
          <w:szCs w:val="24"/>
          <w:shd w:val="clear" w:color="auto" w:fill="FFFFFF"/>
        </w:rPr>
        <w:t xml:space="preserve">and the governor’s signature </w:t>
      </w:r>
      <w:r w:rsidR="00BF1165">
        <w:rPr>
          <w:rFonts w:ascii="Calibri" w:hAnsi="Calibri" w:eastAsia="Times New Roman" w:cs="Calibri"/>
          <w:color w:val="000000"/>
          <w:sz w:val="24"/>
          <w:szCs w:val="24"/>
          <w:shd w:val="clear" w:color="auto" w:fill="FFFFFF"/>
        </w:rPr>
        <w:t xml:space="preserve">before being placed </w:t>
      </w:r>
      <w:r w:rsidR="00820AC9">
        <w:rPr>
          <w:rFonts w:ascii="Calibri" w:hAnsi="Calibri" w:eastAsia="Times New Roman" w:cs="Calibri"/>
          <w:color w:val="000000"/>
          <w:sz w:val="24"/>
          <w:szCs w:val="24"/>
          <w:shd w:val="clear" w:color="auto" w:fill="FFFFFF"/>
        </w:rPr>
        <w:t xml:space="preserve">as a referendum </w:t>
      </w:r>
      <w:r w:rsidR="00BF1165">
        <w:rPr>
          <w:rFonts w:ascii="Calibri" w:hAnsi="Calibri" w:eastAsia="Times New Roman" w:cs="Calibri"/>
          <w:color w:val="000000"/>
          <w:sz w:val="24"/>
          <w:szCs w:val="24"/>
          <w:shd w:val="clear" w:color="auto" w:fill="FFFFFF"/>
        </w:rPr>
        <w:t>on the ballot for voter approval</w:t>
      </w:r>
      <w:r w:rsidR="00820AC9">
        <w:rPr>
          <w:rFonts w:ascii="Calibri" w:hAnsi="Calibri" w:eastAsia="Times New Roman" w:cs="Calibri"/>
          <w:color w:val="000000"/>
          <w:sz w:val="24"/>
          <w:szCs w:val="24"/>
          <w:shd w:val="clear" w:color="auto" w:fill="FFFFFF"/>
        </w:rPr>
        <w:t>.</w:t>
      </w:r>
    </w:p>
    <w:p w:rsidR="00BF1165" w:rsidP="00CE1ADA" w:rsidRDefault="00BF1165" w14:paraId="6459F326" w14:textId="69D1E41A">
      <w:pPr>
        <w:spacing w:after="0" w:line="240" w:lineRule="auto"/>
        <w:rPr>
          <w:rFonts w:ascii="Calibri" w:hAnsi="Calibri" w:eastAsia="Times New Roman" w:cs="Calibri"/>
          <w:color w:val="000000"/>
          <w:sz w:val="24"/>
          <w:szCs w:val="24"/>
          <w:shd w:val="clear" w:color="auto" w:fill="FFFFFF"/>
        </w:rPr>
      </w:pPr>
    </w:p>
    <w:p w:rsidRPr="00581ACB" w:rsidR="00BF1165" w:rsidP="00CE1ADA" w:rsidRDefault="00BF1165" w14:paraId="3428977B" w14:textId="1B9E99BF">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shd w:val="clear" w:color="auto" w:fill="FFFFFF"/>
        </w:rPr>
        <w:t>“There has been a groundswell of support for legalized gaming throughout the state,</w:t>
      </w:r>
      <w:r w:rsidR="00820AC9">
        <w:rPr>
          <w:rFonts w:ascii="Calibri" w:hAnsi="Calibri" w:eastAsia="Times New Roman" w:cs="Calibri"/>
          <w:color w:val="000000"/>
          <w:sz w:val="24"/>
          <w:szCs w:val="24"/>
          <w:shd w:val="clear" w:color="auto" w:fill="FFFFFF"/>
        </w:rPr>
        <w:t xml:space="preserve">” said Stephens. “Georgians support the economic opportunities </w:t>
      </w:r>
      <w:r w:rsidR="00173BB0">
        <w:rPr>
          <w:rFonts w:ascii="Calibri" w:hAnsi="Calibri" w:eastAsia="Times New Roman" w:cs="Calibri"/>
          <w:color w:val="000000"/>
          <w:sz w:val="24"/>
          <w:szCs w:val="24"/>
          <w:shd w:val="clear" w:color="auto" w:fill="FFFFFF"/>
        </w:rPr>
        <w:t xml:space="preserve">presented by casino resorts, </w:t>
      </w:r>
      <w:r w:rsidR="00820AC9">
        <w:rPr>
          <w:rFonts w:ascii="Calibri" w:hAnsi="Calibri" w:eastAsia="Times New Roman" w:cs="Calibri"/>
          <w:color w:val="000000"/>
          <w:sz w:val="24"/>
          <w:szCs w:val="24"/>
          <w:shd w:val="clear" w:color="auto" w:fill="FFFFFF"/>
        </w:rPr>
        <w:t xml:space="preserve">especially jobs and revenue that </w:t>
      </w:r>
      <w:r w:rsidR="00173BB0">
        <w:rPr>
          <w:rFonts w:ascii="Calibri" w:hAnsi="Calibri" w:eastAsia="Times New Roman" w:cs="Calibri"/>
          <w:color w:val="000000"/>
          <w:sz w:val="24"/>
          <w:szCs w:val="24"/>
          <w:shd w:val="clear" w:color="auto" w:fill="FFFFFF"/>
        </w:rPr>
        <w:t>they</w:t>
      </w:r>
      <w:r w:rsidR="00820AC9">
        <w:rPr>
          <w:rFonts w:ascii="Calibri" w:hAnsi="Calibri" w:eastAsia="Times New Roman" w:cs="Calibri"/>
          <w:color w:val="000000"/>
          <w:sz w:val="24"/>
          <w:szCs w:val="24"/>
          <w:shd w:val="clear" w:color="auto" w:fill="FFFFFF"/>
        </w:rPr>
        <w:t xml:space="preserve"> would bring to local communities.” </w:t>
      </w:r>
      <w:r>
        <w:rPr>
          <w:rFonts w:ascii="Calibri" w:hAnsi="Calibri" w:eastAsia="Times New Roman" w:cs="Calibri"/>
          <w:color w:val="000000"/>
          <w:sz w:val="24"/>
          <w:szCs w:val="24"/>
          <w:shd w:val="clear" w:color="auto" w:fill="FFFFFF"/>
        </w:rPr>
        <w:t xml:space="preserve"> </w:t>
      </w:r>
    </w:p>
    <w:p w:rsidR="00F7481A" w:rsidP="00581ACB" w:rsidRDefault="00F7481A" w14:paraId="2236A523" w14:textId="77777777">
      <w:pPr>
        <w:spacing w:after="0" w:line="240" w:lineRule="auto"/>
        <w:rPr>
          <w:rFonts w:ascii="Calibri" w:hAnsi="Calibri" w:eastAsia="Times New Roman" w:cs="Calibri"/>
          <w:color w:val="000000"/>
          <w:sz w:val="24"/>
          <w:szCs w:val="24"/>
        </w:rPr>
      </w:pPr>
    </w:p>
    <w:p w:rsidR="00D30FD8" w:rsidP="00581ACB" w:rsidRDefault="00581ACB" w14:paraId="19CC7F8F" w14:textId="4DE265DC">
      <w:pPr>
        <w:spacing w:after="0" w:line="240" w:lineRule="auto"/>
        <w:rPr>
          <w:rFonts w:ascii="Calibri" w:hAnsi="Calibri" w:eastAsia="Times New Roman" w:cs="Calibri"/>
          <w:color w:val="000000"/>
          <w:sz w:val="24"/>
          <w:szCs w:val="24"/>
        </w:rPr>
      </w:pPr>
      <w:r w:rsidRPr="00581ACB">
        <w:rPr>
          <w:rFonts w:ascii="Calibri" w:hAnsi="Calibri" w:eastAsia="Times New Roman" w:cs="Calibri"/>
          <w:color w:val="000000"/>
          <w:sz w:val="24"/>
          <w:szCs w:val="24"/>
        </w:rPr>
        <w:t xml:space="preserve">Resorts would be </w:t>
      </w:r>
      <w:r w:rsidRPr="00581ACB" w:rsidR="00D30FD8">
        <w:rPr>
          <w:rFonts w:ascii="Calibri" w:hAnsi="Calibri" w:eastAsia="Times New Roman" w:cs="Calibri"/>
          <w:color w:val="000000"/>
          <w:sz w:val="24"/>
          <w:szCs w:val="24"/>
          <w:shd w:val="clear" w:color="auto" w:fill="FFFFFF"/>
        </w:rPr>
        <w:t>strategic</w:t>
      </w:r>
      <w:r w:rsidR="00D30FD8">
        <w:rPr>
          <w:rFonts w:ascii="Calibri" w:hAnsi="Calibri" w:eastAsia="Times New Roman" w:cs="Calibri"/>
          <w:color w:val="000000"/>
          <w:sz w:val="24"/>
          <w:szCs w:val="24"/>
          <w:shd w:val="clear" w:color="auto" w:fill="FFFFFF"/>
        </w:rPr>
        <w:t>ally</w:t>
      </w:r>
      <w:r w:rsidRPr="00581ACB">
        <w:rPr>
          <w:rFonts w:ascii="Calibri" w:hAnsi="Calibri" w:eastAsia="Times New Roman" w:cs="Calibri"/>
          <w:color w:val="000000"/>
          <w:sz w:val="24"/>
          <w:szCs w:val="24"/>
          <w:shd w:val="clear" w:color="auto" w:fill="FFFFFF"/>
        </w:rPr>
        <w:t xml:space="preserve"> locat</w:t>
      </w:r>
      <w:r w:rsidR="00D30FD8">
        <w:rPr>
          <w:rFonts w:ascii="Calibri" w:hAnsi="Calibri" w:eastAsia="Times New Roman" w:cs="Calibri"/>
          <w:color w:val="000000"/>
          <w:sz w:val="24"/>
          <w:szCs w:val="24"/>
          <w:shd w:val="clear" w:color="auto" w:fill="FFFFFF"/>
        </w:rPr>
        <w:t>ed</w:t>
      </w:r>
      <w:r w:rsidRPr="00581ACB">
        <w:rPr>
          <w:rFonts w:ascii="Calibri" w:hAnsi="Calibri" w:eastAsia="Times New Roman" w:cs="Calibri"/>
          <w:color w:val="000000"/>
          <w:sz w:val="24"/>
          <w:szCs w:val="24"/>
          <w:shd w:val="clear" w:color="auto" w:fill="FFFFFF"/>
        </w:rPr>
        <w:t> </w:t>
      </w:r>
      <w:r w:rsidR="00D30FD8">
        <w:rPr>
          <w:rFonts w:ascii="Calibri" w:hAnsi="Calibri" w:eastAsia="Times New Roman" w:cs="Calibri"/>
          <w:color w:val="000000"/>
          <w:sz w:val="24"/>
          <w:szCs w:val="24"/>
        </w:rPr>
        <w:t>adjacent to i</w:t>
      </w:r>
      <w:r w:rsidRPr="00581ACB">
        <w:rPr>
          <w:rFonts w:ascii="Calibri" w:hAnsi="Calibri" w:eastAsia="Times New Roman" w:cs="Calibri"/>
          <w:color w:val="000000"/>
          <w:sz w:val="24"/>
          <w:szCs w:val="24"/>
        </w:rPr>
        <w:t>nterstates around the state to attract drive</w:t>
      </w:r>
      <w:r w:rsidR="00D30FD8">
        <w:rPr>
          <w:rFonts w:ascii="Calibri" w:hAnsi="Calibri" w:eastAsia="Times New Roman" w:cs="Calibri"/>
          <w:color w:val="000000"/>
          <w:sz w:val="24"/>
          <w:szCs w:val="24"/>
        </w:rPr>
        <w:t>-</w:t>
      </w:r>
      <w:r w:rsidRPr="00581ACB">
        <w:rPr>
          <w:rFonts w:ascii="Calibri" w:hAnsi="Calibri" w:eastAsia="Times New Roman" w:cs="Calibri"/>
          <w:color w:val="000000"/>
          <w:sz w:val="24"/>
          <w:szCs w:val="24"/>
        </w:rPr>
        <w:t>to and drive</w:t>
      </w:r>
      <w:r w:rsidR="00D30FD8">
        <w:rPr>
          <w:rFonts w:ascii="Calibri" w:hAnsi="Calibri" w:eastAsia="Times New Roman" w:cs="Calibri"/>
          <w:color w:val="000000"/>
          <w:sz w:val="24"/>
          <w:szCs w:val="24"/>
        </w:rPr>
        <w:t>-t</w:t>
      </w:r>
      <w:r w:rsidRPr="00581ACB">
        <w:rPr>
          <w:rFonts w:ascii="Calibri" w:hAnsi="Calibri" w:eastAsia="Times New Roman" w:cs="Calibri"/>
          <w:color w:val="000000"/>
          <w:sz w:val="24"/>
          <w:szCs w:val="24"/>
        </w:rPr>
        <w:t>hrough tourism.</w:t>
      </w:r>
      <w:r w:rsidR="00D30FD8">
        <w:rPr>
          <w:rFonts w:ascii="Calibri" w:hAnsi="Calibri" w:eastAsia="Times New Roman" w:cs="Calibri"/>
          <w:color w:val="000000"/>
          <w:sz w:val="24"/>
          <w:szCs w:val="24"/>
        </w:rPr>
        <w:t xml:space="preserve"> </w:t>
      </w:r>
      <w:r w:rsidRPr="00581ACB">
        <w:rPr>
          <w:rFonts w:ascii="Calibri" w:hAnsi="Calibri" w:eastAsia="Times New Roman" w:cs="Calibri"/>
          <w:color w:val="000000"/>
          <w:sz w:val="24"/>
          <w:szCs w:val="24"/>
        </w:rPr>
        <w:t>Thousands of tourists stop in Georgia every year to either change planes</w:t>
      </w:r>
      <w:r w:rsidR="00D30FD8">
        <w:rPr>
          <w:rFonts w:ascii="Calibri" w:hAnsi="Calibri" w:eastAsia="Times New Roman" w:cs="Calibri"/>
          <w:color w:val="000000"/>
          <w:sz w:val="24"/>
          <w:szCs w:val="24"/>
        </w:rPr>
        <w:t xml:space="preserve"> </w:t>
      </w:r>
      <w:proofErr w:type="spellStart"/>
      <w:r w:rsidR="00D30FD8">
        <w:rPr>
          <w:rFonts w:ascii="Calibri" w:hAnsi="Calibri" w:eastAsia="Times New Roman" w:cs="Calibri"/>
          <w:color w:val="000000"/>
          <w:sz w:val="24"/>
          <w:szCs w:val="24"/>
        </w:rPr>
        <w:t>en</w:t>
      </w:r>
      <w:proofErr w:type="spellEnd"/>
      <w:r w:rsidR="007D67BD">
        <w:rPr>
          <w:rFonts w:ascii="Calibri" w:hAnsi="Calibri" w:eastAsia="Times New Roman" w:cs="Calibri"/>
          <w:color w:val="000000"/>
          <w:sz w:val="24"/>
          <w:szCs w:val="24"/>
        </w:rPr>
        <w:t xml:space="preserve"> </w:t>
      </w:r>
      <w:r w:rsidR="00D30FD8">
        <w:rPr>
          <w:rFonts w:ascii="Calibri" w:hAnsi="Calibri" w:eastAsia="Times New Roman" w:cs="Calibri"/>
          <w:color w:val="000000"/>
          <w:sz w:val="24"/>
          <w:szCs w:val="24"/>
        </w:rPr>
        <w:t>route to destinations around the world, or to</w:t>
      </w:r>
      <w:r w:rsidRPr="00581ACB">
        <w:rPr>
          <w:rFonts w:ascii="Calibri" w:hAnsi="Calibri" w:eastAsia="Times New Roman" w:cs="Calibri"/>
          <w:color w:val="000000"/>
          <w:sz w:val="24"/>
          <w:szCs w:val="24"/>
        </w:rPr>
        <w:t xml:space="preserve"> buy gas as they travel </w:t>
      </w:r>
      <w:r w:rsidR="00CE1ADA">
        <w:rPr>
          <w:rFonts w:ascii="Calibri" w:hAnsi="Calibri" w:eastAsia="Times New Roman" w:cs="Calibri"/>
          <w:color w:val="000000"/>
          <w:sz w:val="24"/>
          <w:szCs w:val="24"/>
        </w:rPr>
        <w:t xml:space="preserve">by car </w:t>
      </w:r>
      <w:r w:rsidRPr="00581ACB">
        <w:rPr>
          <w:rFonts w:ascii="Calibri" w:hAnsi="Calibri" w:eastAsia="Times New Roman" w:cs="Calibri"/>
          <w:color w:val="000000"/>
          <w:sz w:val="24"/>
          <w:szCs w:val="24"/>
        </w:rPr>
        <w:t>to vacation destinations in Florida and</w:t>
      </w:r>
      <w:r w:rsidR="00D30FD8">
        <w:rPr>
          <w:rFonts w:ascii="Calibri" w:hAnsi="Calibri" w:eastAsia="Times New Roman" w:cs="Calibri"/>
          <w:color w:val="000000"/>
          <w:sz w:val="24"/>
          <w:szCs w:val="24"/>
        </w:rPr>
        <w:t xml:space="preserve"> other areas. Casino resorts would seek to capture the business of those tourist as well as serve as planned </w:t>
      </w:r>
      <w:r w:rsidR="00CE1ADA">
        <w:rPr>
          <w:rFonts w:ascii="Calibri" w:hAnsi="Calibri" w:eastAsia="Times New Roman" w:cs="Calibri"/>
          <w:color w:val="000000"/>
          <w:sz w:val="24"/>
          <w:szCs w:val="24"/>
        </w:rPr>
        <w:t xml:space="preserve">vacation </w:t>
      </w:r>
      <w:r w:rsidR="00D30FD8">
        <w:rPr>
          <w:rFonts w:ascii="Calibri" w:hAnsi="Calibri" w:eastAsia="Times New Roman" w:cs="Calibri"/>
          <w:color w:val="000000"/>
          <w:sz w:val="24"/>
          <w:szCs w:val="24"/>
        </w:rPr>
        <w:t>destination</w:t>
      </w:r>
      <w:r w:rsidR="00CE1ADA">
        <w:rPr>
          <w:rFonts w:ascii="Calibri" w:hAnsi="Calibri" w:eastAsia="Times New Roman" w:cs="Calibri"/>
          <w:color w:val="000000"/>
          <w:sz w:val="24"/>
          <w:szCs w:val="24"/>
        </w:rPr>
        <w:t>s</w:t>
      </w:r>
      <w:r w:rsidR="00D30FD8">
        <w:rPr>
          <w:rFonts w:ascii="Calibri" w:hAnsi="Calibri" w:eastAsia="Times New Roman" w:cs="Calibri"/>
          <w:color w:val="000000"/>
          <w:sz w:val="24"/>
          <w:szCs w:val="24"/>
        </w:rPr>
        <w:t>.</w:t>
      </w:r>
      <w:r w:rsidRPr="00581ACB">
        <w:rPr>
          <w:rFonts w:ascii="Calibri" w:hAnsi="Calibri" w:eastAsia="Times New Roman" w:cs="Calibri"/>
          <w:color w:val="000000"/>
          <w:sz w:val="24"/>
          <w:szCs w:val="24"/>
        </w:rPr>
        <w:t> </w:t>
      </w:r>
    </w:p>
    <w:p w:rsidR="00D30FD8" w:rsidP="00581ACB" w:rsidRDefault="00D30FD8" w14:paraId="03687F06" w14:textId="77777777">
      <w:pPr>
        <w:spacing w:after="0" w:line="240" w:lineRule="auto"/>
        <w:rPr>
          <w:rFonts w:ascii="Calibri" w:hAnsi="Calibri" w:eastAsia="Times New Roman" w:cs="Calibri"/>
          <w:color w:val="000000"/>
          <w:sz w:val="24"/>
          <w:szCs w:val="24"/>
        </w:rPr>
      </w:pPr>
    </w:p>
    <w:p w:rsidRPr="00581ACB" w:rsidR="00581ACB" w:rsidP="00581ACB" w:rsidRDefault="00D30FD8" w14:paraId="3DD30E55" w14:textId="05849723">
      <w:pPr>
        <w:spacing w:after="0" w:line="240" w:lineRule="auto"/>
        <w:rPr>
          <w:rFonts w:ascii="Calibri" w:hAnsi="Calibri" w:eastAsia="Times New Roman" w:cs="Calibri"/>
          <w:color w:val="000000"/>
          <w:sz w:val="24"/>
          <w:szCs w:val="24"/>
        </w:rPr>
      </w:pPr>
      <w:r w:rsidRPr="119850C6" w:rsidR="00D30FD8">
        <w:rPr>
          <w:rFonts w:ascii="Calibri" w:hAnsi="Calibri" w:eastAsia="Times New Roman" w:cs="Calibri"/>
          <w:color w:val="000000" w:themeColor="text1" w:themeTint="FF" w:themeShade="FF"/>
          <w:sz w:val="24"/>
          <w:szCs w:val="24"/>
        </w:rPr>
        <w:t>“While it may</w:t>
      </w:r>
      <w:r w:rsidRPr="119850C6" w:rsidR="00581ACB">
        <w:rPr>
          <w:rFonts w:ascii="Calibri" w:hAnsi="Calibri" w:eastAsia="Times New Roman" w:cs="Calibri"/>
          <w:color w:val="000000" w:themeColor="text1" w:themeTint="FF" w:themeShade="FF"/>
          <w:sz w:val="24"/>
          <w:szCs w:val="24"/>
        </w:rPr>
        <w:t xml:space="preserve"> seem that metro Atlanta would be an obvious location</w:t>
      </w:r>
      <w:r w:rsidRPr="119850C6" w:rsidR="00D30FD8">
        <w:rPr>
          <w:rFonts w:ascii="Calibri" w:hAnsi="Calibri" w:eastAsia="Times New Roman" w:cs="Calibri"/>
          <w:color w:val="000000" w:themeColor="text1" w:themeTint="FF" w:themeShade="FF"/>
          <w:sz w:val="24"/>
          <w:szCs w:val="24"/>
        </w:rPr>
        <w:t>, r</w:t>
      </w:r>
      <w:r w:rsidRPr="119850C6" w:rsidR="00581ACB">
        <w:rPr>
          <w:rFonts w:ascii="Calibri" w:hAnsi="Calibri" w:eastAsia="Times New Roman" w:cs="Calibri"/>
          <w:color w:val="000000" w:themeColor="text1" w:themeTint="FF" w:themeShade="FF"/>
          <w:sz w:val="24"/>
          <w:szCs w:val="24"/>
        </w:rPr>
        <w:t>ural Georgia may very well have better locations</w:t>
      </w:r>
      <w:r w:rsidRPr="119850C6" w:rsidR="00D30FD8">
        <w:rPr>
          <w:rFonts w:ascii="Calibri" w:hAnsi="Calibri" w:eastAsia="Times New Roman" w:cs="Calibri"/>
          <w:color w:val="000000" w:themeColor="text1" w:themeTint="FF" w:themeShade="FF"/>
          <w:sz w:val="24"/>
          <w:szCs w:val="24"/>
        </w:rPr>
        <w:t xml:space="preserve">,” says </w:t>
      </w:r>
      <w:r w:rsidRPr="119850C6" w:rsidR="00820AC9">
        <w:rPr>
          <w:rFonts w:ascii="Calibri" w:hAnsi="Calibri" w:eastAsia="Times New Roman" w:cs="Calibri"/>
          <w:color w:val="000000" w:themeColor="text1" w:themeTint="FF" w:themeShade="FF"/>
          <w:sz w:val="24"/>
          <w:szCs w:val="24"/>
        </w:rPr>
        <w:t xml:space="preserve">City Commercial Real Estate’s </w:t>
      </w:r>
      <w:r w:rsidRPr="119850C6" w:rsidR="00D30FD8">
        <w:rPr>
          <w:rFonts w:ascii="Calibri" w:hAnsi="Calibri" w:eastAsia="Times New Roman" w:cs="Calibri"/>
          <w:color w:val="000000" w:themeColor="text1" w:themeTint="FF" w:themeShade="FF"/>
          <w:sz w:val="24"/>
          <w:szCs w:val="24"/>
        </w:rPr>
        <w:t>Lackey. “</w:t>
      </w:r>
      <w:r w:rsidRPr="119850C6" w:rsidR="007D67BD">
        <w:rPr>
          <w:rFonts w:ascii="Calibri" w:hAnsi="Calibri" w:eastAsia="Times New Roman" w:cs="Calibri"/>
          <w:color w:val="000000" w:themeColor="text1" w:themeTint="FF" w:themeShade="FF"/>
          <w:sz w:val="24"/>
          <w:szCs w:val="24"/>
        </w:rPr>
        <w:t xml:space="preserve">Some of the very best sites </w:t>
      </w:r>
      <w:r w:rsidRPr="119850C6" w:rsidR="4C21A2C9">
        <w:rPr>
          <w:rFonts w:ascii="Calibri" w:hAnsi="Calibri" w:eastAsia="Times New Roman" w:cs="Calibri"/>
          <w:color w:val="000000" w:themeColor="text1" w:themeTint="FF" w:themeShade="FF"/>
          <w:sz w:val="24"/>
          <w:szCs w:val="24"/>
        </w:rPr>
        <w:t xml:space="preserve">in Georgia </w:t>
      </w:r>
      <w:r w:rsidRPr="119850C6" w:rsidR="007D67BD">
        <w:rPr>
          <w:rFonts w:ascii="Calibri" w:hAnsi="Calibri" w:eastAsia="Times New Roman" w:cs="Calibri"/>
          <w:color w:val="000000" w:themeColor="text1" w:themeTint="FF" w:themeShade="FF"/>
          <w:sz w:val="24"/>
          <w:szCs w:val="24"/>
        </w:rPr>
        <w:t xml:space="preserve">are </w:t>
      </w:r>
      <w:r w:rsidRPr="119850C6" w:rsidR="674133F8">
        <w:rPr>
          <w:rFonts w:ascii="Calibri" w:hAnsi="Calibri" w:eastAsia="Times New Roman" w:cs="Calibri"/>
          <w:color w:val="000000" w:themeColor="text1" w:themeTint="FF" w:themeShade="FF"/>
          <w:sz w:val="24"/>
          <w:szCs w:val="24"/>
        </w:rPr>
        <w:t xml:space="preserve">in Columbus, LaGrange </w:t>
      </w:r>
      <w:r w:rsidRPr="119850C6" w:rsidR="3B241AA1">
        <w:rPr>
          <w:rFonts w:ascii="Calibri" w:hAnsi="Calibri" w:eastAsia="Times New Roman" w:cs="Calibri"/>
          <w:color w:val="000000" w:themeColor="text1" w:themeTint="FF" w:themeShade="FF"/>
          <w:sz w:val="24"/>
          <w:szCs w:val="24"/>
        </w:rPr>
        <w:t>,</w:t>
      </w:r>
      <w:r w:rsidRPr="119850C6" w:rsidR="674133F8">
        <w:rPr>
          <w:rFonts w:ascii="Calibri" w:hAnsi="Calibri" w:eastAsia="Times New Roman" w:cs="Calibri"/>
          <w:color w:val="000000" w:themeColor="text1" w:themeTint="FF" w:themeShade="FF"/>
          <w:sz w:val="24"/>
          <w:szCs w:val="24"/>
        </w:rPr>
        <w:t>West Point</w:t>
      </w:r>
      <w:r w:rsidRPr="119850C6" w:rsidR="67081D61">
        <w:rPr>
          <w:rFonts w:ascii="Calibri" w:hAnsi="Calibri" w:eastAsia="Times New Roman" w:cs="Calibri"/>
          <w:color w:val="000000" w:themeColor="text1" w:themeTint="FF" w:themeShade="FF"/>
          <w:sz w:val="24"/>
          <w:szCs w:val="24"/>
        </w:rPr>
        <w:t xml:space="preserve"> and Bremen</w:t>
      </w:r>
      <w:r w:rsidRPr="119850C6" w:rsidR="007D67BD">
        <w:rPr>
          <w:rFonts w:ascii="Calibri" w:hAnsi="Calibri" w:eastAsia="Times New Roman" w:cs="Calibri"/>
          <w:color w:val="000000" w:themeColor="text1" w:themeTint="FF" w:themeShade="FF"/>
          <w:sz w:val="24"/>
          <w:szCs w:val="24"/>
        </w:rPr>
        <w:t>.</w:t>
      </w:r>
      <w:r w:rsidRPr="119850C6" w:rsidR="00CE1ADA">
        <w:rPr>
          <w:rFonts w:ascii="Calibri" w:hAnsi="Calibri" w:eastAsia="Times New Roman" w:cs="Calibri"/>
          <w:color w:val="000000" w:themeColor="text1" w:themeTint="FF" w:themeShade="FF"/>
          <w:sz w:val="24"/>
          <w:szCs w:val="24"/>
        </w:rPr>
        <w:t>”</w:t>
      </w:r>
    </w:p>
    <w:p w:rsidRPr="00581ACB" w:rsidR="00581ACB" w:rsidP="00581ACB" w:rsidRDefault="00581ACB" w14:paraId="64D9A0E1" w14:textId="77777777">
      <w:pPr>
        <w:spacing w:after="0" w:line="240" w:lineRule="auto"/>
        <w:rPr>
          <w:rFonts w:ascii="Calibri" w:hAnsi="Calibri" w:eastAsia="Times New Roman" w:cs="Calibri"/>
          <w:color w:val="000000"/>
          <w:sz w:val="24"/>
          <w:szCs w:val="24"/>
        </w:rPr>
      </w:pPr>
    </w:p>
    <w:p w:rsidR="00581ACB" w:rsidP="55D78C29" w:rsidRDefault="00CE1ADA" w14:paraId="55D78C29" w14:textId="32E8F2FE">
      <w:pPr>
        <w:spacing w:after="0" w:line="240" w:lineRule="auto"/>
        <w:rPr>
          <w:rFonts w:ascii="Calibri" w:hAnsi="Calibri" w:eastAsia="Times New Roman" w:cs="Calibri"/>
          <w:color w:val="000000"/>
          <w:sz w:val="24"/>
          <w:szCs w:val="24"/>
          <w:shd w:val="clear" w:color="auto" w:fill="FFFFFF"/>
        </w:rPr>
      </w:pPr>
      <w:r>
        <w:rPr>
          <w:rFonts w:ascii="Calibri" w:hAnsi="Calibri" w:eastAsia="Times New Roman" w:cs="Calibri"/>
          <w:color w:val="000000"/>
          <w:sz w:val="24"/>
          <w:szCs w:val="24"/>
        </w:rPr>
        <w:t>Generally, successful destination r</w:t>
      </w:r>
      <w:r w:rsidRPr="00581ACB" w:rsidR="00581ACB">
        <w:rPr>
          <w:rFonts w:ascii="Calibri" w:hAnsi="Calibri" w:eastAsia="Times New Roman" w:cs="Calibri"/>
          <w:color w:val="000000"/>
          <w:sz w:val="24"/>
          <w:szCs w:val="24"/>
        </w:rPr>
        <w:t>esorts with casinos draw customers that can easily travel by car</w:t>
      </w:r>
      <w:r>
        <w:rPr>
          <w:rFonts w:ascii="Calibri" w:hAnsi="Calibri" w:eastAsia="Times New Roman" w:cs="Calibri"/>
          <w:color w:val="000000"/>
          <w:sz w:val="24"/>
          <w:szCs w:val="24"/>
        </w:rPr>
        <w:t xml:space="preserve"> and</w:t>
      </w:r>
      <w:r w:rsidRPr="00581ACB" w:rsidR="00581ACB">
        <w:rPr>
          <w:rFonts w:ascii="Calibri" w:hAnsi="Calibri" w:eastAsia="Times New Roman" w:cs="Calibri"/>
          <w:color w:val="000000"/>
          <w:sz w:val="24"/>
          <w:szCs w:val="24"/>
        </w:rPr>
        <w:t xml:space="preserve"> are within </w:t>
      </w:r>
      <w:r w:rsidRPr="00581ACB" w:rsidR="003A3842">
        <w:rPr>
          <w:rFonts w:ascii="Calibri" w:hAnsi="Calibri" w:eastAsia="Times New Roman" w:cs="Calibri"/>
          <w:color w:val="000000"/>
          <w:sz w:val="24"/>
          <w:szCs w:val="24"/>
        </w:rPr>
        <w:t>2-to-5-hour</w:t>
      </w:r>
      <w:r w:rsidRPr="00581ACB" w:rsidR="00581ACB">
        <w:rPr>
          <w:rFonts w:ascii="Calibri" w:hAnsi="Calibri" w:eastAsia="Times New Roman" w:cs="Calibri"/>
          <w:color w:val="000000"/>
          <w:sz w:val="24"/>
          <w:szCs w:val="24"/>
        </w:rPr>
        <w:t xml:space="preserve"> drive times of major population centers. </w:t>
      </w:r>
      <w:r w:rsidRPr="00581ACB" w:rsidR="00581ACB">
        <w:rPr>
          <w:rFonts w:ascii="Calibri" w:hAnsi="Calibri" w:eastAsia="Times New Roman" w:cs="Calibri"/>
          <w:color w:val="000000"/>
          <w:sz w:val="24"/>
          <w:szCs w:val="24"/>
          <w:shd w:val="clear" w:color="auto" w:fill="FFFFFF"/>
        </w:rPr>
        <w:t>The site</w:t>
      </w:r>
      <w:r w:rsidR="007D67BD">
        <w:rPr>
          <w:rFonts w:ascii="Calibri" w:hAnsi="Calibri" w:eastAsia="Times New Roman" w:cs="Calibri"/>
          <w:color w:val="000000"/>
          <w:sz w:val="24"/>
          <w:szCs w:val="24"/>
          <w:shd w:val="clear" w:color="auto" w:fill="FFFFFF"/>
        </w:rPr>
        <w:t>s</w:t>
      </w:r>
      <w:r w:rsidRPr="00581ACB" w:rsidR="00581ACB">
        <w:rPr>
          <w:rFonts w:ascii="Calibri" w:hAnsi="Calibri" w:eastAsia="Times New Roman" w:cs="Calibri"/>
          <w:color w:val="000000"/>
          <w:sz w:val="24"/>
          <w:szCs w:val="24"/>
          <w:shd w:val="clear" w:color="auto" w:fill="FFFFFF"/>
        </w:rPr>
        <w:t xml:space="preserve"> on I</w:t>
      </w:r>
      <w:r>
        <w:rPr>
          <w:rFonts w:ascii="Calibri" w:hAnsi="Calibri" w:eastAsia="Times New Roman" w:cs="Calibri"/>
          <w:color w:val="000000"/>
          <w:sz w:val="24"/>
          <w:szCs w:val="24"/>
          <w:shd w:val="clear" w:color="auto" w:fill="FFFFFF"/>
        </w:rPr>
        <w:t>-</w:t>
      </w:r>
      <w:r w:rsidR="007D67BD">
        <w:rPr>
          <w:rFonts w:ascii="Calibri" w:hAnsi="Calibri" w:eastAsia="Times New Roman" w:cs="Calibri"/>
          <w:color w:val="000000"/>
          <w:sz w:val="24"/>
          <w:szCs w:val="24"/>
          <w:shd w:val="clear" w:color="auto" w:fill="FFFFFF"/>
        </w:rPr>
        <w:t xml:space="preserve"> </w:t>
      </w:r>
      <w:r w:rsidR="020FE624">
        <w:rPr>
          <w:rFonts w:ascii="Calibri" w:hAnsi="Calibri" w:eastAsia="Times New Roman" w:cs="Calibri"/>
          <w:color w:val="000000"/>
          <w:sz w:val="24"/>
          <w:szCs w:val="24"/>
          <w:shd w:val="clear" w:color="auto" w:fill="FFFFFF"/>
        </w:rPr>
        <w:t>8</w:t>
      </w:r>
      <w:r w:rsidR="007D67BD">
        <w:rPr>
          <w:rFonts w:ascii="Calibri" w:hAnsi="Calibri" w:eastAsia="Times New Roman" w:cs="Calibri"/>
          <w:color w:val="000000"/>
          <w:sz w:val="24"/>
          <w:szCs w:val="24"/>
          <w:shd w:val="clear" w:color="auto" w:fill="FFFFFF"/>
        </w:rPr>
        <w:t>5</w:t>
      </w:r>
      <w:r w:rsidR="1630B54C">
        <w:rPr>
          <w:rFonts w:ascii="Calibri" w:hAnsi="Calibri" w:eastAsia="Times New Roman" w:cs="Calibri"/>
          <w:color w:val="000000"/>
          <w:sz w:val="24"/>
          <w:szCs w:val="24"/>
          <w:shd w:val="clear" w:color="auto" w:fill="FFFFFF"/>
        </w:rPr>
        <w:t xml:space="preserve"> and on the river in Columbus</w:t>
      </w:r>
      <w:r w:rsidR="007D67BD">
        <w:rPr>
          <w:rFonts w:ascii="Calibri" w:hAnsi="Calibri" w:eastAsia="Times New Roman" w:cs="Calibri"/>
          <w:color w:val="000000"/>
          <w:sz w:val="24"/>
          <w:szCs w:val="24"/>
          <w:shd w:val="clear" w:color="auto" w:fill="FFFFFF"/>
        </w:rPr>
        <w:t xml:space="preserve"> </w:t>
      </w:r>
      <w:r w:rsidR="2C159D26">
        <w:rPr>
          <w:rFonts w:ascii="Calibri" w:hAnsi="Calibri" w:eastAsia="Times New Roman" w:cs="Calibri"/>
          <w:color w:val="000000"/>
          <w:sz w:val="24"/>
          <w:szCs w:val="24"/>
          <w:shd w:val="clear" w:color="auto" w:fill="FFFFFF"/>
        </w:rPr>
        <w:t xml:space="preserve">are attractive to local </w:t>
      </w:r>
      <w:r w:rsidR="00B5595C">
        <w:rPr>
          <w:rFonts w:ascii="Calibri" w:hAnsi="Calibri" w:eastAsia="Times New Roman" w:cs="Calibri"/>
          <w:color w:val="000000"/>
          <w:sz w:val="24"/>
          <w:szCs w:val="24"/>
          <w:shd w:val="clear" w:color="auto" w:fill="FFFFFF"/>
        </w:rPr>
        <w:t xml:space="preserve">metropolitan </w:t>
      </w:r>
      <w:r w:rsidR="2C159D26">
        <w:rPr>
          <w:rFonts w:ascii="Calibri" w:hAnsi="Calibri" w:eastAsia="Times New Roman" w:cs="Calibri"/>
          <w:color w:val="000000"/>
          <w:sz w:val="24"/>
          <w:szCs w:val="24"/>
          <w:shd w:val="clear" w:color="auto" w:fill="FFFFFF"/>
        </w:rPr>
        <w:t>Atlanta</w:t>
      </w:r>
      <w:r w:rsidR="00B5595C">
        <w:rPr>
          <w:rFonts w:ascii="Calibri" w:hAnsi="Calibri" w:eastAsia="Times New Roman" w:cs="Calibri"/>
          <w:color w:val="000000"/>
          <w:sz w:val="24"/>
          <w:szCs w:val="24"/>
          <w:shd w:val="clear" w:color="auto" w:fill="FFFFFF"/>
        </w:rPr>
        <w:t xml:space="preserve"> residents</w:t>
      </w:r>
      <w:r w:rsidR="5FA90E11">
        <w:rPr>
          <w:rFonts w:ascii="Calibri" w:hAnsi="Calibri" w:eastAsia="Times New Roman" w:cs="Calibri"/>
          <w:color w:val="000000"/>
          <w:sz w:val="24"/>
          <w:szCs w:val="24"/>
          <w:shd w:val="clear" w:color="auto" w:fill="FFFFFF"/>
        </w:rPr>
        <w:t xml:space="preserve"> </w:t>
      </w:r>
      <w:r w:rsidR="2C159D26">
        <w:rPr>
          <w:rFonts w:ascii="Calibri" w:hAnsi="Calibri" w:eastAsia="Times New Roman" w:cs="Calibri"/>
          <w:color w:val="000000"/>
          <w:sz w:val="24"/>
          <w:szCs w:val="24"/>
          <w:shd w:val="clear" w:color="auto" w:fill="FFFFFF"/>
        </w:rPr>
        <w:t xml:space="preserve">and </w:t>
      </w:r>
      <w:r w:rsidR="561B5428">
        <w:rPr>
          <w:rFonts w:ascii="Calibri" w:hAnsi="Calibri" w:eastAsia="Times New Roman" w:cs="Calibri"/>
          <w:color w:val="000000"/>
          <w:sz w:val="24"/>
          <w:szCs w:val="24"/>
          <w:shd w:val="clear" w:color="auto" w:fill="FFFFFF"/>
        </w:rPr>
        <w:t>travelers that currently pass through the area driving to the gulf coast beaches.</w:t>
      </w:r>
    </w:p>
    <w:p w:rsidR="00B5595C" w:rsidP="55D78C29" w:rsidRDefault="00B5595C" w14:paraId="2DBED289" w14:textId="0C9FA2EC">
      <w:pPr>
        <w:spacing w:after="0" w:line="240" w:lineRule="auto"/>
        <w:rPr>
          <w:rFonts w:ascii="Calibri" w:hAnsi="Calibri" w:eastAsia="Times New Roman" w:cs="Calibri"/>
          <w:color w:val="000000"/>
          <w:sz w:val="24"/>
          <w:szCs w:val="24"/>
          <w:shd w:val="clear" w:color="auto" w:fill="FFFFFF"/>
        </w:rPr>
      </w:pPr>
    </w:p>
    <w:p w:rsidR="00B5595C" w:rsidP="00B5595C" w:rsidRDefault="00B5595C" w14:paraId="3E607B0B" w14:textId="77777777">
      <w:pPr>
        <w:rPr>
          <w:rFonts w:eastAsiaTheme="minorEastAsia"/>
          <w:sz w:val="24"/>
          <w:szCs w:val="24"/>
        </w:rPr>
      </w:pPr>
      <w:r>
        <w:rPr>
          <w:rFonts w:eastAsiaTheme="minorEastAsia"/>
          <w:sz w:val="24"/>
          <w:szCs w:val="24"/>
        </w:rPr>
        <w:t>“</w:t>
      </w:r>
      <w:r w:rsidRPr="55D78C29">
        <w:rPr>
          <w:rFonts w:eastAsiaTheme="minorEastAsia"/>
          <w:sz w:val="24"/>
          <w:szCs w:val="24"/>
        </w:rPr>
        <w:t xml:space="preserve">Legalizing gambling </w:t>
      </w:r>
      <w:r>
        <w:rPr>
          <w:rFonts w:eastAsiaTheme="minorEastAsia"/>
          <w:sz w:val="24"/>
          <w:szCs w:val="24"/>
        </w:rPr>
        <w:t xml:space="preserve">brings many benefits, but it </w:t>
      </w:r>
      <w:r w:rsidRPr="55D78C29">
        <w:rPr>
          <w:rFonts w:eastAsiaTheme="minorEastAsia"/>
          <w:sz w:val="24"/>
          <w:szCs w:val="24"/>
        </w:rPr>
        <w:t>requires heavy lifting</w:t>
      </w:r>
      <w:r>
        <w:rPr>
          <w:rFonts w:eastAsiaTheme="minorEastAsia"/>
          <w:sz w:val="24"/>
          <w:szCs w:val="24"/>
        </w:rPr>
        <w:t xml:space="preserve"> </w:t>
      </w:r>
      <w:r w:rsidRPr="55D78C29">
        <w:rPr>
          <w:rFonts w:eastAsiaTheme="minorEastAsia"/>
          <w:sz w:val="24"/>
          <w:szCs w:val="24"/>
        </w:rPr>
        <w:t>and heavy lifting always requires bipartisanship,” said Rep. Calvin Smyre (D-Columbus), the longest-serving member of the Georgia General Assembly</w:t>
      </w:r>
      <w:r>
        <w:rPr>
          <w:rFonts w:eastAsiaTheme="minorEastAsia"/>
          <w:sz w:val="24"/>
          <w:szCs w:val="24"/>
        </w:rPr>
        <w:t>.</w:t>
      </w:r>
      <w:r w:rsidRPr="55D78C29">
        <w:rPr>
          <w:rFonts w:eastAsiaTheme="minorEastAsia"/>
          <w:sz w:val="24"/>
          <w:szCs w:val="24"/>
        </w:rPr>
        <w:t xml:space="preserve"> “I think we have that muscle right now.”</w:t>
      </w:r>
    </w:p>
    <w:p w:rsidR="00B5595C" w:rsidP="55D78C29" w:rsidRDefault="00B5595C" w14:paraId="6339E058" w14:textId="77777777">
      <w:pPr>
        <w:spacing w:after="0" w:line="240" w:lineRule="auto"/>
        <w:rPr>
          <w:rFonts w:ascii="Calibri" w:hAnsi="Calibri" w:eastAsia="Times New Roman" w:cs="Calibri"/>
          <w:color w:val="000000" w:themeColor="text1"/>
          <w:sz w:val="24"/>
          <w:szCs w:val="24"/>
        </w:rPr>
      </w:pPr>
    </w:p>
    <w:p w:rsidR="55D78C29" w:rsidP="55D78C29" w:rsidRDefault="55D78C29" w14:paraId="07196DBF" w14:textId="192B2CCD">
      <w:pPr>
        <w:spacing w:after="0" w:line="240" w:lineRule="auto"/>
        <w:rPr>
          <w:rFonts w:ascii="Calibri" w:hAnsi="Calibri" w:eastAsia="Times New Roman" w:cs="Calibri"/>
          <w:color w:val="000000" w:themeColor="text1"/>
          <w:sz w:val="24"/>
          <w:szCs w:val="24"/>
        </w:rPr>
      </w:pPr>
    </w:p>
    <w:p w:rsidRPr="00581ACB" w:rsidR="004A7C0A" w:rsidP="00581ACB" w:rsidRDefault="004A7C0A" w14:paraId="344D0DB3" w14:textId="3C704A05">
      <w:pPr>
        <w:spacing w:after="0" w:line="240" w:lineRule="auto"/>
        <w:rPr>
          <w:rFonts w:ascii="Calibri" w:hAnsi="Calibri" w:eastAsia="Times New Roman" w:cs="Calibri"/>
          <w:color w:val="000000"/>
          <w:sz w:val="24"/>
          <w:szCs w:val="24"/>
        </w:rPr>
      </w:pPr>
      <w:r>
        <w:rPr>
          <w:rFonts w:ascii="Calibri" w:hAnsi="Calibri" w:eastAsia="Times New Roman" w:cs="Calibri"/>
          <w:color w:val="000000"/>
          <w:sz w:val="24"/>
          <w:szCs w:val="24"/>
          <w:shd w:val="clear" w:color="auto" w:fill="FFFFFF"/>
        </w:rPr>
        <w:lastRenderedPageBreak/>
        <w:t>“</w:t>
      </w:r>
      <w:r w:rsidR="00173BB0">
        <w:rPr>
          <w:rFonts w:ascii="Calibri" w:hAnsi="Calibri" w:eastAsia="Times New Roman" w:cs="Calibri"/>
          <w:color w:val="000000"/>
          <w:sz w:val="24"/>
          <w:szCs w:val="24"/>
          <w:shd w:val="clear" w:color="auto" w:fill="FFFFFF"/>
        </w:rPr>
        <w:t xml:space="preserve">Designers of The Battery, the mixed-use development and home </w:t>
      </w:r>
      <w:r w:rsidR="00B5595C">
        <w:rPr>
          <w:rFonts w:ascii="Calibri" w:hAnsi="Calibri" w:eastAsia="Times New Roman" w:cs="Calibri"/>
          <w:color w:val="000000"/>
          <w:sz w:val="24"/>
          <w:szCs w:val="24"/>
          <w:shd w:val="clear" w:color="auto" w:fill="FFFFFF"/>
        </w:rPr>
        <w:t xml:space="preserve">of </w:t>
      </w:r>
      <w:r w:rsidR="00173BB0">
        <w:rPr>
          <w:rFonts w:ascii="Calibri" w:hAnsi="Calibri" w:eastAsia="Times New Roman" w:cs="Calibri"/>
          <w:color w:val="000000"/>
          <w:sz w:val="24"/>
          <w:szCs w:val="24"/>
          <w:shd w:val="clear" w:color="auto" w:fill="FFFFFF"/>
        </w:rPr>
        <w:t xml:space="preserve">the Braves, </w:t>
      </w:r>
      <w:r w:rsidRPr="00581ACB" w:rsidR="00581ACB">
        <w:rPr>
          <w:rFonts w:ascii="Calibri" w:hAnsi="Calibri" w:eastAsia="Times New Roman" w:cs="Calibri"/>
          <w:color w:val="000000"/>
          <w:sz w:val="24"/>
          <w:szCs w:val="24"/>
          <w:shd w:val="clear" w:color="auto" w:fill="FFFFFF"/>
        </w:rPr>
        <w:t>have master planned a mixed used development on the</w:t>
      </w:r>
      <w:r w:rsidR="00C34E10">
        <w:rPr>
          <w:rFonts w:ascii="Calibri" w:hAnsi="Calibri" w:eastAsia="Times New Roman" w:cs="Calibri"/>
          <w:color w:val="000000"/>
          <w:sz w:val="24"/>
          <w:szCs w:val="24"/>
          <w:shd w:val="clear" w:color="auto" w:fill="FFFFFF"/>
        </w:rPr>
        <w:t xml:space="preserve"> </w:t>
      </w:r>
      <w:r w:rsidR="5288392D">
        <w:rPr>
          <w:rFonts w:ascii="Calibri" w:hAnsi="Calibri" w:eastAsia="Times New Roman" w:cs="Calibri"/>
          <w:color w:val="000000"/>
          <w:sz w:val="24"/>
          <w:szCs w:val="24"/>
          <w:shd w:val="clear" w:color="auto" w:fill="FFFFFF"/>
        </w:rPr>
        <w:t>Columbus</w:t>
      </w:r>
      <w:r>
        <w:rPr>
          <w:rFonts w:ascii="Calibri" w:hAnsi="Calibri" w:eastAsia="Times New Roman" w:cs="Calibri"/>
          <w:color w:val="000000"/>
          <w:sz w:val="24"/>
          <w:szCs w:val="24"/>
          <w:shd w:val="clear" w:color="auto" w:fill="FFFFFF"/>
        </w:rPr>
        <w:t xml:space="preserve"> </w:t>
      </w:r>
      <w:r w:rsidR="578F83DC">
        <w:rPr>
          <w:rFonts w:ascii="Calibri" w:hAnsi="Calibri" w:eastAsia="Times New Roman" w:cs="Calibri"/>
          <w:color w:val="000000"/>
          <w:sz w:val="24"/>
          <w:szCs w:val="24"/>
          <w:shd w:val="clear" w:color="auto" w:fill="FFFFFF"/>
        </w:rPr>
        <w:t xml:space="preserve">Chattahoochee River front </w:t>
      </w:r>
      <w:r w:rsidRPr="00581ACB" w:rsidR="00581ACB">
        <w:rPr>
          <w:rFonts w:ascii="Calibri" w:hAnsi="Calibri" w:eastAsia="Times New Roman" w:cs="Calibri"/>
          <w:color w:val="000000"/>
          <w:sz w:val="24"/>
          <w:szCs w:val="24"/>
          <w:shd w:val="clear" w:color="auto" w:fill="FFFFFF"/>
        </w:rPr>
        <w:t>propert</w:t>
      </w:r>
      <w:r>
        <w:rPr>
          <w:rFonts w:ascii="Calibri" w:hAnsi="Calibri" w:eastAsia="Times New Roman" w:cs="Calibri"/>
          <w:color w:val="000000"/>
          <w:sz w:val="24"/>
          <w:szCs w:val="24"/>
          <w:shd w:val="clear" w:color="auto" w:fill="FFFFFF"/>
        </w:rPr>
        <w:t>y that includes</w:t>
      </w:r>
      <w:r w:rsidRPr="00581ACB" w:rsidR="00581ACB">
        <w:rPr>
          <w:rFonts w:ascii="Calibri" w:hAnsi="Calibri" w:eastAsia="Times New Roman" w:cs="Calibri"/>
          <w:color w:val="000000"/>
          <w:sz w:val="24"/>
          <w:szCs w:val="24"/>
          <w:shd w:val="clear" w:color="auto" w:fill="FFFFFF"/>
        </w:rPr>
        <w:t xml:space="preserve"> </w:t>
      </w:r>
      <w:r w:rsidRPr="00581ACB" w:rsidR="001979F3">
        <w:rPr>
          <w:rFonts w:ascii="Calibri" w:hAnsi="Calibri" w:eastAsia="Times New Roman" w:cs="Calibri"/>
          <w:color w:val="000000"/>
          <w:sz w:val="24"/>
          <w:szCs w:val="24"/>
          <w:shd w:val="clear" w:color="auto" w:fill="FFFFFF"/>
        </w:rPr>
        <w:t xml:space="preserve">retail, </w:t>
      </w:r>
      <w:r w:rsidRPr="00581ACB" w:rsidR="7FF96A7D">
        <w:rPr>
          <w:rFonts w:ascii="Calibri" w:hAnsi="Calibri" w:eastAsia="Times New Roman" w:cs="Calibri"/>
          <w:color w:val="000000"/>
          <w:sz w:val="24"/>
          <w:szCs w:val="24"/>
          <w:shd w:val="clear" w:color="auto" w:fill="FFFFFF"/>
        </w:rPr>
        <w:t>water taxis, civic buildings, an RV resort</w:t>
      </w:r>
      <w:r w:rsidRPr="00581ACB" w:rsidR="0F6780DA">
        <w:rPr>
          <w:rFonts w:ascii="Calibri" w:hAnsi="Calibri" w:eastAsia="Times New Roman" w:cs="Calibri"/>
          <w:color w:val="000000"/>
          <w:sz w:val="24"/>
          <w:szCs w:val="24"/>
          <w:shd w:val="clear" w:color="auto" w:fill="FFFFFF"/>
        </w:rPr>
        <w:t>,</w:t>
      </w:r>
      <w:r w:rsidRPr="00581ACB" w:rsidR="7FF96A7D">
        <w:rPr>
          <w:rFonts w:ascii="Calibri" w:hAnsi="Calibri" w:eastAsia="Times New Roman" w:cs="Calibri"/>
          <w:color w:val="000000"/>
          <w:sz w:val="24"/>
          <w:szCs w:val="24"/>
          <w:shd w:val="clear" w:color="auto" w:fill="FFFFFF"/>
        </w:rPr>
        <w:t xml:space="preserve"> </w:t>
      </w:r>
      <w:r w:rsidRPr="00581ACB" w:rsidR="001979F3">
        <w:rPr>
          <w:rFonts w:ascii="Calibri" w:hAnsi="Calibri" w:eastAsia="Times New Roman" w:cs="Calibri"/>
          <w:color w:val="000000"/>
          <w:sz w:val="24"/>
          <w:szCs w:val="24"/>
          <w:shd w:val="clear" w:color="auto" w:fill="FFFFFF"/>
        </w:rPr>
        <w:t>family entertainment</w:t>
      </w:r>
      <w:r w:rsidR="001979F3">
        <w:rPr>
          <w:rFonts w:ascii="Calibri" w:hAnsi="Calibri" w:eastAsia="Times New Roman" w:cs="Calibri"/>
          <w:color w:val="000000"/>
          <w:sz w:val="24"/>
          <w:szCs w:val="24"/>
          <w:shd w:val="clear" w:color="auto" w:fill="FFFFFF"/>
        </w:rPr>
        <w:t xml:space="preserve">, </w:t>
      </w:r>
      <w:r w:rsidR="7093BE6E">
        <w:rPr>
          <w:rFonts w:ascii="Calibri" w:hAnsi="Calibri" w:eastAsia="Times New Roman" w:cs="Calibri"/>
          <w:color w:val="000000"/>
          <w:sz w:val="24"/>
          <w:szCs w:val="24"/>
          <w:shd w:val="clear" w:color="auto" w:fill="FFFFFF"/>
        </w:rPr>
        <w:t xml:space="preserve">senior living, </w:t>
      </w:r>
      <w:r w:rsidR="00B5595C">
        <w:rPr>
          <w:rFonts w:ascii="Calibri" w:hAnsi="Calibri" w:eastAsia="Times New Roman" w:cs="Calibri"/>
          <w:color w:val="000000"/>
          <w:sz w:val="24"/>
          <w:szCs w:val="24"/>
          <w:shd w:val="clear" w:color="auto" w:fill="FFFFFF"/>
        </w:rPr>
        <w:t>w</w:t>
      </w:r>
      <w:r w:rsidR="7093BE6E">
        <w:rPr>
          <w:rFonts w:ascii="Calibri" w:hAnsi="Calibri" w:eastAsia="Times New Roman" w:cs="Calibri"/>
          <w:color w:val="000000"/>
          <w:sz w:val="24"/>
          <w:szCs w:val="24"/>
          <w:shd w:val="clear" w:color="auto" w:fill="FFFFFF"/>
        </w:rPr>
        <w:t xml:space="preserve">orkforce housing, a </w:t>
      </w:r>
      <w:r w:rsidR="00B5595C">
        <w:rPr>
          <w:rFonts w:ascii="Calibri" w:hAnsi="Calibri" w:eastAsia="Times New Roman" w:cs="Calibri"/>
          <w:color w:val="000000"/>
          <w:sz w:val="24"/>
          <w:szCs w:val="24"/>
          <w:shd w:val="clear" w:color="auto" w:fill="FFFFFF"/>
        </w:rPr>
        <w:t xml:space="preserve">luxury </w:t>
      </w:r>
      <w:r w:rsidRPr="00581ACB" w:rsidR="00581ACB">
        <w:rPr>
          <w:rFonts w:ascii="Calibri" w:hAnsi="Calibri" w:eastAsia="Times New Roman" w:cs="Calibri"/>
          <w:color w:val="000000"/>
          <w:sz w:val="24"/>
          <w:szCs w:val="24"/>
          <w:shd w:val="clear" w:color="auto" w:fill="FFFFFF"/>
        </w:rPr>
        <w:t>hotel</w:t>
      </w:r>
      <w:r w:rsidRPr="00581ACB" w:rsidR="71028718">
        <w:rPr>
          <w:rFonts w:ascii="Calibri" w:hAnsi="Calibri" w:eastAsia="Times New Roman" w:cs="Calibri"/>
          <w:color w:val="000000"/>
          <w:sz w:val="24"/>
          <w:szCs w:val="24"/>
          <w:shd w:val="clear" w:color="auto" w:fill="FFFFFF"/>
        </w:rPr>
        <w:t xml:space="preserve"> and </w:t>
      </w:r>
      <w:r w:rsidR="00C34E10">
        <w:rPr>
          <w:rFonts w:ascii="Calibri" w:hAnsi="Calibri" w:eastAsia="Times New Roman" w:cs="Calibri"/>
          <w:color w:val="000000"/>
          <w:sz w:val="24"/>
          <w:szCs w:val="24"/>
          <w:shd w:val="clear" w:color="auto" w:fill="FFFFFF"/>
        </w:rPr>
        <w:t>a</w:t>
      </w:r>
      <w:r w:rsidRPr="00581ACB" w:rsidR="00581ACB">
        <w:rPr>
          <w:rFonts w:ascii="Calibri" w:hAnsi="Calibri" w:eastAsia="Times New Roman" w:cs="Calibri"/>
          <w:color w:val="000000"/>
          <w:sz w:val="24"/>
          <w:szCs w:val="24"/>
          <w:shd w:val="clear" w:color="auto" w:fill="FFFFFF"/>
        </w:rPr>
        <w:t xml:space="preserve"> casino,</w:t>
      </w:r>
      <w:r>
        <w:rPr>
          <w:rFonts w:ascii="Calibri" w:hAnsi="Calibri" w:eastAsia="Times New Roman" w:cs="Calibri"/>
          <w:color w:val="000000"/>
          <w:sz w:val="24"/>
          <w:szCs w:val="24"/>
          <w:shd w:val="clear" w:color="auto" w:fill="FFFFFF"/>
        </w:rPr>
        <w:t>” added Lackey. “A</w:t>
      </w:r>
      <w:r w:rsidRPr="00581ACB" w:rsidR="00581ACB">
        <w:rPr>
          <w:rFonts w:ascii="Calibri" w:hAnsi="Calibri" w:eastAsia="Times New Roman" w:cs="Calibri"/>
          <w:color w:val="000000"/>
          <w:sz w:val="24"/>
          <w:szCs w:val="24"/>
          <w:shd w:val="clear" w:color="auto" w:fill="FFFFFF"/>
        </w:rPr>
        <w:t xml:space="preserve"> development of this magnitude would require a capital investment of between $500 million and $1 billion and create between </w:t>
      </w:r>
      <w:r w:rsidR="0038305B">
        <w:rPr>
          <w:rFonts w:ascii="Calibri" w:hAnsi="Calibri" w:eastAsia="Times New Roman" w:cs="Calibri"/>
          <w:color w:val="000000"/>
          <w:sz w:val="24"/>
          <w:szCs w:val="24"/>
          <w:shd w:val="clear" w:color="auto" w:fill="FFFFFF"/>
        </w:rPr>
        <w:t>3</w:t>
      </w:r>
      <w:r w:rsidRPr="00581ACB" w:rsidR="00581ACB">
        <w:rPr>
          <w:rFonts w:ascii="Calibri" w:hAnsi="Calibri" w:eastAsia="Times New Roman" w:cs="Calibri"/>
          <w:color w:val="000000"/>
          <w:sz w:val="24"/>
          <w:szCs w:val="24"/>
          <w:shd w:val="clear" w:color="auto" w:fill="FFFFFF"/>
        </w:rPr>
        <w:t>000</w:t>
      </w:r>
      <w:r w:rsidR="00E97DF3">
        <w:rPr>
          <w:rFonts w:ascii="Calibri" w:hAnsi="Calibri" w:eastAsia="Times New Roman" w:cs="Calibri"/>
          <w:color w:val="000000"/>
          <w:sz w:val="24"/>
          <w:szCs w:val="24"/>
          <w:shd w:val="clear" w:color="auto" w:fill="FFFFFF"/>
        </w:rPr>
        <w:t xml:space="preserve"> and </w:t>
      </w:r>
      <w:r w:rsidR="0038305B">
        <w:rPr>
          <w:rFonts w:ascii="Calibri" w:hAnsi="Calibri" w:eastAsia="Times New Roman" w:cs="Calibri"/>
          <w:color w:val="000000"/>
          <w:sz w:val="24"/>
          <w:szCs w:val="24"/>
          <w:shd w:val="clear" w:color="auto" w:fill="FFFFFF"/>
        </w:rPr>
        <w:t>5</w:t>
      </w:r>
      <w:r w:rsidRPr="00581ACB" w:rsidR="00581ACB">
        <w:rPr>
          <w:rFonts w:ascii="Calibri" w:hAnsi="Calibri" w:eastAsia="Times New Roman" w:cs="Calibri"/>
          <w:color w:val="000000"/>
          <w:sz w:val="24"/>
          <w:szCs w:val="24"/>
          <w:shd w:val="clear" w:color="auto" w:fill="FFFFFF"/>
        </w:rPr>
        <w:t>000 local jobs.</w:t>
      </w:r>
      <w:r>
        <w:rPr>
          <w:rFonts w:ascii="Calibri" w:hAnsi="Calibri" w:eastAsia="Times New Roman" w:cs="Calibri"/>
          <w:color w:val="000000"/>
          <w:sz w:val="24"/>
          <w:szCs w:val="24"/>
          <w:shd w:val="clear" w:color="auto" w:fill="FFFFFF"/>
        </w:rPr>
        <w:t>”</w:t>
      </w:r>
    </w:p>
    <w:p w:rsidR="00581ACB" w:rsidP="00581ACB" w:rsidRDefault="00581ACB" w14:paraId="26436C9E" w14:textId="165D1E21">
      <w:pPr>
        <w:spacing w:after="0" w:line="240" w:lineRule="auto"/>
        <w:rPr>
          <w:rFonts w:ascii="Calibri" w:hAnsi="Calibri" w:eastAsia="Times New Roman" w:cs="Calibri"/>
          <w:color w:val="000000"/>
          <w:sz w:val="24"/>
          <w:szCs w:val="24"/>
        </w:rPr>
      </w:pPr>
    </w:p>
    <w:p w:rsidRPr="00162AEF" w:rsidR="00B5595C" w:rsidP="00B5595C" w:rsidRDefault="00B5595C" w14:paraId="6FE40A1F" w14:textId="77777777">
      <w:pPr>
        <w:rPr>
          <w:b/>
          <w:bCs/>
          <w:sz w:val="24"/>
          <w:szCs w:val="24"/>
        </w:rPr>
      </w:pPr>
      <w:r w:rsidRPr="00162AEF">
        <w:rPr>
          <w:b/>
          <w:bCs/>
          <w:sz w:val="24"/>
          <w:szCs w:val="24"/>
        </w:rPr>
        <w:t>About City Commercial Real Estate</w:t>
      </w:r>
    </w:p>
    <w:p w:rsidR="00B5595C" w:rsidP="00B5595C" w:rsidRDefault="00B5595C" w14:paraId="1A6530FD" w14:textId="42CBB8D6">
      <w:pPr>
        <w:rPr>
          <w:sz w:val="24"/>
          <w:szCs w:val="24"/>
        </w:rPr>
      </w:pPr>
      <w:r w:rsidRPr="7DAD32B4">
        <w:rPr>
          <w:sz w:val="24"/>
          <w:szCs w:val="24"/>
        </w:rPr>
        <w:t xml:space="preserve">City </w:t>
      </w:r>
      <w:r>
        <w:rPr>
          <w:sz w:val="24"/>
          <w:szCs w:val="24"/>
        </w:rPr>
        <w:t>C</w:t>
      </w:r>
      <w:r w:rsidRPr="7DAD32B4">
        <w:rPr>
          <w:sz w:val="24"/>
          <w:szCs w:val="24"/>
        </w:rPr>
        <w:t xml:space="preserve">ommercial Real Estate, Inc. </w:t>
      </w:r>
      <w:r>
        <w:rPr>
          <w:sz w:val="24"/>
          <w:szCs w:val="24"/>
        </w:rPr>
        <w:t>is</w:t>
      </w:r>
      <w:r w:rsidRPr="7DAD32B4">
        <w:rPr>
          <w:sz w:val="24"/>
          <w:szCs w:val="24"/>
        </w:rPr>
        <w:t xml:space="preserve"> a boutique commercial real estate brokerage and advisory company based in Atlanta</w:t>
      </w:r>
      <w:r>
        <w:rPr>
          <w:sz w:val="24"/>
          <w:szCs w:val="24"/>
        </w:rPr>
        <w:t>.</w:t>
      </w:r>
      <w:r w:rsidRPr="7DAD32B4">
        <w:rPr>
          <w:sz w:val="24"/>
          <w:szCs w:val="24"/>
        </w:rPr>
        <w:t xml:space="preserve"> The company offers more than 35 years of experience in all types of commercial real estate transactions and unparalleled relationships in the commercial real estate and development industry throughout the count</w:t>
      </w:r>
      <w:r>
        <w:rPr>
          <w:sz w:val="24"/>
          <w:szCs w:val="24"/>
        </w:rPr>
        <w:t>r</w:t>
      </w:r>
      <w:r w:rsidRPr="7DAD32B4">
        <w:rPr>
          <w:sz w:val="24"/>
          <w:szCs w:val="24"/>
        </w:rPr>
        <w:t>y.</w:t>
      </w:r>
      <w:r>
        <w:rPr>
          <w:sz w:val="24"/>
          <w:szCs w:val="24"/>
        </w:rPr>
        <w:t xml:space="preserve"> For more information, visit </w:t>
      </w:r>
      <w:hyperlink w:history="1" r:id="rId4">
        <w:r w:rsidRPr="00D04C00" w:rsidR="00E97DF3">
          <w:rPr>
            <w:rStyle w:val="Hyperlink"/>
            <w:sz w:val="24"/>
            <w:szCs w:val="24"/>
          </w:rPr>
          <w:t>www.CityCRE.com</w:t>
        </w:r>
      </w:hyperlink>
      <w:r w:rsidR="00E97DF3">
        <w:rPr>
          <w:sz w:val="24"/>
          <w:szCs w:val="24"/>
        </w:rPr>
        <w:t xml:space="preserve">. </w:t>
      </w:r>
    </w:p>
    <w:p w:rsidRPr="00581ACB" w:rsidR="00B5595C" w:rsidP="00581ACB" w:rsidRDefault="00B5595C" w14:paraId="0D599642" w14:textId="77777777">
      <w:pPr>
        <w:spacing w:after="0" w:line="240" w:lineRule="auto"/>
        <w:rPr>
          <w:rFonts w:ascii="Calibri" w:hAnsi="Calibri" w:eastAsia="Times New Roman" w:cs="Calibri"/>
          <w:color w:val="000000"/>
          <w:sz w:val="24"/>
          <w:szCs w:val="24"/>
        </w:rPr>
      </w:pPr>
    </w:p>
    <w:sectPr w:rsidRPr="00581ACB" w:rsidR="00B559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CB"/>
    <w:rsid w:val="000B1D68"/>
    <w:rsid w:val="000F2CD6"/>
    <w:rsid w:val="00126BED"/>
    <w:rsid w:val="00173BB0"/>
    <w:rsid w:val="001979F3"/>
    <w:rsid w:val="001E32B0"/>
    <w:rsid w:val="002254EB"/>
    <w:rsid w:val="002414DD"/>
    <w:rsid w:val="00364D9A"/>
    <w:rsid w:val="0038305B"/>
    <w:rsid w:val="003A3842"/>
    <w:rsid w:val="004A7C0A"/>
    <w:rsid w:val="004E0FA5"/>
    <w:rsid w:val="00552954"/>
    <w:rsid w:val="005579C4"/>
    <w:rsid w:val="00565602"/>
    <w:rsid w:val="00581ACB"/>
    <w:rsid w:val="005C05F7"/>
    <w:rsid w:val="0067523A"/>
    <w:rsid w:val="007D67BD"/>
    <w:rsid w:val="007F47F4"/>
    <w:rsid w:val="00820AC9"/>
    <w:rsid w:val="008E2B36"/>
    <w:rsid w:val="00A016AA"/>
    <w:rsid w:val="00B5595C"/>
    <w:rsid w:val="00BD7636"/>
    <w:rsid w:val="00BF1165"/>
    <w:rsid w:val="00C34E10"/>
    <w:rsid w:val="00CB697A"/>
    <w:rsid w:val="00CE1ADA"/>
    <w:rsid w:val="00D30FD8"/>
    <w:rsid w:val="00D70167"/>
    <w:rsid w:val="00DA13FF"/>
    <w:rsid w:val="00DE46B4"/>
    <w:rsid w:val="00E5547D"/>
    <w:rsid w:val="00E97DF3"/>
    <w:rsid w:val="00F113F6"/>
    <w:rsid w:val="00F7481A"/>
    <w:rsid w:val="020FE624"/>
    <w:rsid w:val="02FBBB91"/>
    <w:rsid w:val="03ABB685"/>
    <w:rsid w:val="0533ECA5"/>
    <w:rsid w:val="0B0C5175"/>
    <w:rsid w:val="0F6780DA"/>
    <w:rsid w:val="119850C6"/>
    <w:rsid w:val="1630B54C"/>
    <w:rsid w:val="1AB8ABD1"/>
    <w:rsid w:val="236CAABE"/>
    <w:rsid w:val="28A69310"/>
    <w:rsid w:val="28DFB994"/>
    <w:rsid w:val="2B8842D9"/>
    <w:rsid w:val="2C159D26"/>
    <w:rsid w:val="2EF00CF3"/>
    <w:rsid w:val="3068CBF9"/>
    <w:rsid w:val="375DD3CC"/>
    <w:rsid w:val="3937E82D"/>
    <w:rsid w:val="3B241AA1"/>
    <w:rsid w:val="3BCF592F"/>
    <w:rsid w:val="40DFD066"/>
    <w:rsid w:val="4C21A2C9"/>
    <w:rsid w:val="4F2ED1B0"/>
    <w:rsid w:val="5288392D"/>
    <w:rsid w:val="55D78C29"/>
    <w:rsid w:val="561B5428"/>
    <w:rsid w:val="578F83DC"/>
    <w:rsid w:val="5FA90E11"/>
    <w:rsid w:val="645AC72D"/>
    <w:rsid w:val="67081D61"/>
    <w:rsid w:val="674133F8"/>
    <w:rsid w:val="6D307099"/>
    <w:rsid w:val="7093BE6E"/>
    <w:rsid w:val="71028718"/>
    <w:rsid w:val="76056645"/>
    <w:rsid w:val="7934E7AB"/>
    <w:rsid w:val="7DAD32B4"/>
    <w:rsid w:val="7FF9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7733"/>
  <w15:chartTrackingRefBased/>
  <w15:docId w15:val="{22B63E19-732B-405F-B357-875BFB48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97DF3"/>
    <w:rPr>
      <w:color w:val="0563C1" w:themeColor="hyperlink"/>
      <w:u w:val="single"/>
    </w:rPr>
  </w:style>
  <w:style w:type="character" w:styleId="UnresolvedMention">
    <w:name w:val="Unresolved Mention"/>
    <w:basedOn w:val="DefaultParagraphFont"/>
    <w:uiPriority w:val="99"/>
    <w:semiHidden/>
    <w:unhideWhenUsed/>
    <w:rsid w:val="00E9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730873">
      <w:bodyDiv w:val="1"/>
      <w:marLeft w:val="0"/>
      <w:marRight w:val="0"/>
      <w:marTop w:val="0"/>
      <w:marBottom w:val="0"/>
      <w:divBdr>
        <w:top w:val="none" w:sz="0" w:space="0" w:color="auto"/>
        <w:left w:val="none" w:sz="0" w:space="0" w:color="auto"/>
        <w:bottom w:val="none" w:sz="0" w:space="0" w:color="auto"/>
        <w:right w:val="none" w:sz="0" w:space="0" w:color="auto"/>
      </w:divBdr>
      <w:divsChild>
        <w:div w:id="1136410310">
          <w:marLeft w:val="0"/>
          <w:marRight w:val="0"/>
          <w:marTop w:val="0"/>
          <w:marBottom w:val="0"/>
          <w:divBdr>
            <w:top w:val="none" w:sz="0" w:space="0" w:color="auto"/>
            <w:left w:val="none" w:sz="0" w:space="0" w:color="auto"/>
            <w:bottom w:val="none" w:sz="0" w:space="0" w:color="auto"/>
            <w:right w:val="none" w:sz="0" w:space="0" w:color="auto"/>
          </w:divBdr>
        </w:div>
        <w:div w:id="1289047518">
          <w:marLeft w:val="0"/>
          <w:marRight w:val="0"/>
          <w:marTop w:val="0"/>
          <w:marBottom w:val="0"/>
          <w:divBdr>
            <w:top w:val="none" w:sz="0" w:space="0" w:color="auto"/>
            <w:left w:val="none" w:sz="0" w:space="0" w:color="auto"/>
            <w:bottom w:val="none" w:sz="0" w:space="0" w:color="auto"/>
            <w:right w:val="none" w:sz="0" w:space="0" w:color="auto"/>
          </w:divBdr>
        </w:div>
        <w:div w:id="1405302037">
          <w:marLeft w:val="0"/>
          <w:marRight w:val="0"/>
          <w:marTop w:val="0"/>
          <w:marBottom w:val="0"/>
          <w:divBdr>
            <w:top w:val="none" w:sz="0" w:space="0" w:color="auto"/>
            <w:left w:val="none" w:sz="0" w:space="0" w:color="auto"/>
            <w:bottom w:val="none" w:sz="0" w:space="0" w:color="auto"/>
            <w:right w:val="none" w:sz="0" w:space="0" w:color="auto"/>
          </w:divBdr>
        </w:div>
        <w:div w:id="46077810">
          <w:marLeft w:val="0"/>
          <w:marRight w:val="0"/>
          <w:marTop w:val="0"/>
          <w:marBottom w:val="0"/>
          <w:divBdr>
            <w:top w:val="none" w:sz="0" w:space="0" w:color="auto"/>
            <w:left w:val="none" w:sz="0" w:space="0" w:color="auto"/>
            <w:bottom w:val="none" w:sz="0" w:space="0" w:color="auto"/>
            <w:right w:val="none" w:sz="0" w:space="0" w:color="auto"/>
          </w:divBdr>
        </w:div>
        <w:div w:id="170532214">
          <w:marLeft w:val="0"/>
          <w:marRight w:val="0"/>
          <w:marTop w:val="0"/>
          <w:marBottom w:val="0"/>
          <w:divBdr>
            <w:top w:val="none" w:sz="0" w:space="0" w:color="auto"/>
            <w:left w:val="none" w:sz="0" w:space="0" w:color="auto"/>
            <w:bottom w:val="none" w:sz="0" w:space="0" w:color="auto"/>
            <w:right w:val="none" w:sz="0" w:space="0" w:color="auto"/>
          </w:divBdr>
        </w:div>
        <w:div w:id="993724758">
          <w:marLeft w:val="0"/>
          <w:marRight w:val="0"/>
          <w:marTop w:val="0"/>
          <w:marBottom w:val="0"/>
          <w:divBdr>
            <w:top w:val="none" w:sz="0" w:space="0" w:color="auto"/>
            <w:left w:val="none" w:sz="0" w:space="0" w:color="auto"/>
            <w:bottom w:val="none" w:sz="0" w:space="0" w:color="auto"/>
            <w:right w:val="none" w:sz="0" w:space="0" w:color="auto"/>
          </w:divBdr>
        </w:div>
        <w:div w:id="1132483908">
          <w:marLeft w:val="0"/>
          <w:marRight w:val="0"/>
          <w:marTop w:val="0"/>
          <w:marBottom w:val="0"/>
          <w:divBdr>
            <w:top w:val="none" w:sz="0" w:space="0" w:color="auto"/>
            <w:left w:val="none" w:sz="0" w:space="0" w:color="auto"/>
            <w:bottom w:val="none" w:sz="0" w:space="0" w:color="auto"/>
            <w:right w:val="none" w:sz="0" w:space="0" w:color="auto"/>
          </w:divBdr>
        </w:div>
        <w:div w:id="92033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www.CityCRE.com"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Malinda Lackey</dc:creator>
  <keywords/>
  <dc:description/>
  <lastModifiedBy>Rick Lackey</lastModifiedBy>
  <revision>3</revision>
  <dcterms:created xsi:type="dcterms:W3CDTF">2020-12-28T19:22:00.0000000Z</dcterms:created>
  <dcterms:modified xsi:type="dcterms:W3CDTF">2020-12-29T17:51:19.4161841Z</dcterms:modified>
</coreProperties>
</file>