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608" w:rsidRDefault="006F39DC" w:rsidP="00DD7495">
      <w:pPr>
        <w:ind w:right="-450"/>
        <w:rPr>
          <w:b/>
        </w:rPr>
      </w:pPr>
      <w:r w:rsidRPr="006F39DC">
        <w:rPr>
          <w:noProof/>
          <w:lang w:eastAsia="zh-TW"/>
        </w:rPr>
        <w:pict>
          <v:shapetype id="_x0000_t202" coordsize="21600,21600" o:spt="202" path="m,l,21600r21600,l21600,xe">
            <v:stroke joinstyle="miter"/>
            <v:path gradientshapeok="t" o:connecttype="rect"/>
          </v:shapetype>
          <v:shape id="_x0000_s1026" type="#_x0000_t202" style="position:absolute;margin-left:4.35pt;margin-top:-22pt;width:186.7pt;height:62.8pt;z-index:251661312;mso-width-relative:margin;mso-height-relative:margin">
            <v:textbox>
              <w:txbxContent>
                <w:p w:rsidR="00DD7495" w:rsidRDefault="00DD7495" w:rsidP="00DD7495">
                  <w:pPr>
                    <w:spacing w:after="0" w:line="240" w:lineRule="auto"/>
                    <w:rPr>
                      <w:b/>
                    </w:rPr>
                  </w:pPr>
                  <w:r>
                    <w:rPr>
                      <w:b/>
                    </w:rPr>
                    <w:t xml:space="preserve">P.O. Box 1075, </w:t>
                  </w:r>
                  <w:r w:rsidRPr="00BF0A55">
                    <w:rPr>
                      <w:b/>
                    </w:rPr>
                    <w:t>Mammoth, AZ  85618</w:t>
                  </w:r>
                </w:p>
                <w:p w:rsidR="00DD7495" w:rsidRDefault="00DD7495" w:rsidP="00DD7495">
                  <w:pPr>
                    <w:spacing w:after="0" w:line="240" w:lineRule="auto"/>
                    <w:rPr>
                      <w:b/>
                    </w:rPr>
                  </w:pPr>
                  <w:r>
                    <w:rPr>
                      <w:b/>
                    </w:rPr>
                    <w:t>Rod Prast, Fire Chief</w:t>
                  </w:r>
                </w:p>
                <w:p w:rsidR="00DD7495" w:rsidRDefault="00A12980" w:rsidP="00AF47CC">
                  <w:pPr>
                    <w:spacing w:after="0" w:line="240" w:lineRule="auto"/>
                    <w:ind w:right="-450"/>
                    <w:rPr>
                      <w:b/>
                    </w:rPr>
                  </w:pPr>
                  <w:r>
                    <w:rPr>
                      <w:b/>
                    </w:rPr>
                    <w:t>FD Cell: 520-465-5300</w:t>
                  </w:r>
                </w:p>
                <w:p w:rsidR="0056206B" w:rsidRDefault="0056206B" w:rsidP="00AF47CC">
                  <w:pPr>
                    <w:spacing w:after="0" w:line="240" w:lineRule="auto"/>
                    <w:ind w:right="-450"/>
                  </w:pPr>
                  <w:r>
                    <w:rPr>
                      <w:b/>
                    </w:rPr>
                    <w:t>Email: ffpm65@netzero.com</w:t>
                  </w:r>
                </w:p>
              </w:txbxContent>
            </v:textbox>
          </v:shape>
        </w:pict>
      </w:r>
      <w:r w:rsidR="00AD1A1E" w:rsidRPr="00AD1A1E">
        <w:rPr>
          <w:noProof/>
        </w:rPr>
        <w:drawing>
          <wp:anchor distT="0" distB="0" distL="114300" distR="114300" simplePos="0" relativeHeight="251659264" behindDoc="0" locked="0" layoutInCell="1" allowOverlap="1">
            <wp:simplePos x="0" y="0"/>
            <wp:positionH relativeFrom="column">
              <wp:posOffset>18415</wp:posOffset>
            </wp:positionH>
            <wp:positionV relativeFrom="paragraph">
              <wp:posOffset>-385445</wp:posOffset>
            </wp:positionV>
            <wp:extent cx="2434590" cy="903605"/>
            <wp:effectExtent l="1905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alFireRescue.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34590" cy="903605"/>
                    </a:xfrm>
                    <a:prstGeom prst="rect">
                      <a:avLst/>
                    </a:prstGeom>
                  </pic:spPr>
                </pic:pic>
              </a:graphicData>
            </a:graphic>
          </wp:anchor>
        </w:drawing>
      </w:r>
    </w:p>
    <w:p w:rsidR="00F37608" w:rsidRPr="00F37608" w:rsidRDefault="00F37608" w:rsidP="00F37608"/>
    <w:p w:rsidR="00F37608" w:rsidRDefault="004D1215" w:rsidP="004D1215">
      <w:pPr>
        <w:ind w:left="-540" w:firstLine="540"/>
        <w:jc w:val="center"/>
        <w:rPr>
          <w:b/>
          <w:sz w:val="28"/>
          <w:szCs w:val="28"/>
          <w:u w:val="single"/>
        </w:rPr>
      </w:pPr>
      <w:r w:rsidRPr="004D1215">
        <w:rPr>
          <w:b/>
          <w:sz w:val="28"/>
          <w:szCs w:val="28"/>
          <w:u w:val="single"/>
        </w:rPr>
        <w:t>NOTICE OF</w:t>
      </w:r>
      <w:r w:rsidR="00025776">
        <w:rPr>
          <w:b/>
          <w:sz w:val="28"/>
          <w:szCs w:val="28"/>
          <w:u w:val="single"/>
        </w:rPr>
        <w:t xml:space="preserve"> DISTRICT</w:t>
      </w:r>
      <w:r w:rsidRPr="004D1215">
        <w:rPr>
          <w:b/>
          <w:sz w:val="28"/>
          <w:szCs w:val="28"/>
          <w:u w:val="single"/>
        </w:rPr>
        <w:t xml:space="preserve"> BOARD MEETING</w:t>
      </w:r>
    </w:p>
    <w:p w:rsidR="00273705" w:rsidRPr="00273705" w:rsidRDefault="00C73F42" w:rsidP="004D1215">
      <w:pPr>
        <w:ind w:left="-540" w:firstLine="540"/>
        <w:jc w:val="center"/>
        <w:rPr>
          <w:sz w:val="28"/>
          <w:szCs w:val="28"/>
        </w:rPr>
      </w:pPr>
      <w:r>
        <w:rPr>
          <w:sz w:val="28"/>
          <w:szCs w:val="28"/>
        </w:rPr>
        <w:t>April</w:t>
      </w:r>
      <w:r w:rsidR="008B3E73">
        <w:rPr>
          <w:sz w:val="28"/>
          <w:szCs w:val="28"/>
        </w:rPr>
        <w:t xml:space="preserve"> </w:t>
      </w:r>
      <w:r w:rsidR="007263E5">
        <w:rPr>
          <w:sz w:val="28"/>
          <w:szCs w:val="28"/>
        </w:rPr>
        <w:t>2</w:t>
      </w:r>
      <w:r w:rsidR="00412A53">
        <w:rPr>
          <w:sz w:val="28"/>
          <w:szCs w:val="28"/>
        </w:rPr>
        <w:t>6</w:t>
      </w:r>
      <w:r w:rsidR="00273705" w:rsidRPr="00273705">
        <w:rPr>
          <w:sz w:val="28"/>
          <w:szCs w:val="28"/>
        </w:rPr>
        <w:t>, 201</w:t>
      </w:r>
      <w:r w:rsidR="00AF47CC">
        <w:rPr>
          <w:sz w:val="28"/>
          <w:szCs w:val="28"/>
        </w:rPr>
        <w:t>6</w:t>
      </w:r>
      <w:r w:rsidR="00273705" w:rsidRPr="00273705">
        <w:rPr>
          <w:sz w:val="28"/>
          <w:szCs w:val="28"/>
        </w:rPr>
        <w:t xml:space="preserve"> – 1</w:t>
      </w:r>
      <w:r w:rsidR="00412A53">
        <w:rPr>
          <w:sz w:val="28"/>
          <w:szCs w:val="28"/>
        </w:rPr>
        <w:t>0</w:t>
      </w:r>
      <w:r w:rsidR="00BE13CB">
        <w:rPr>
          <w:sz w:val="28"/>
          <w:szCs w:val="28"/>
        </w:rPr>
        <w:t>0</w:t>
      </w:r>
      <w:r w:rsidR="00273705" w:rsidRPr="00273705">
        <w:rPr>
          <w:sz w:val="28"/>
          <w:szCs w:val="28"/>
        </w:rPr>
        <w:t xml:space="preserve">0 </w:t>
      </w:r>
      <w:r w:rsidR="00705047">
        <w:rPr>
          <w:sz w:val="28"/>
          <w:szCs w:val="28"/>
        </w:rPr>
        <w:t>hrs.</w:t>
      </w:r>
      <w:r w:rsidR="00273705" w:rsidRPr="00273705">
        <w:rPr>
          <w:sz w:val="28"/>
          <w:szCs w:val="28"/>
        </w:rPr>
        <w:tab/>
      </w:r>
    </w:p>
    <w:p w:rsidR="00F37608" w:rsidRPr="008B3E73" w:rsidRDefault="00273705" w:rsidP="00273705">
      <w:pPr>
        <w:tabs>
          <w:tab w:val="left" w:pos="7300"/>
        </w:tabs>
        <w:rPr>
          <w:rFonts w:ascii="Candara" w:hAnsi="Candara"/>
          <w:i/>
          <w:sz w:val="20"/>
          <w:szCs w:val="20"/>
        </w:rPr>
      </w:pPr>
      <w:r>
        <w:t xml:space="preserve"> </w:t>
      </w:r>
      <w:r w:rsidRPr="008B3E73">
        <w:rPr>
          <w:rFonts w:ascii="Candara" w:hAnsi="Candara"/>
          <w:i/>
          <w:sz w:val="20"/>
          <w:szCs w:val="20"/>
        </w:rPr>
        <w:t xml:space="preserve">The Elected Officials (Board) of Pinal Rural Fire Rescue &amp; Medical District will meet in regular session on </w:t>
      </w:r>
      <w:r w:rsidR="00412A53">
        <w:rPr>
          <w:rFonts w:ascii="Candara" w:hAnsi="Candara"/>
          <w:i/>
          <w:sz w:val="20"/>
          <w:szCs w:val="20"/>
        </w:rPr>
        <w:t>Tuesday</w:t>
      </w:r>
      <w:r w:rsidRPr="008B3E73">
        <w:rPr>
          <w:rFonts w:ascii="Candara" w:hAnsi="Candara"/>
          <w:i/>
          <w:sz w:val="20"/>
          <w:szCs w:val="20"/>
        </w:rPr>
        <w:t xml:space="preserve">, </w:t>
      </w:r>
      <w:r w:rsidR="00412A53">
        <w:rPr>
          <w:rFonts w:ascii="Candara" w:hAnsi="Candara"/>
          <w:i/>
          <w:sz w:val="20"/>
          <w:szCs w:val="20"/>
        </w:rPr>
        <w:t>April</w:t>
      </w:r>
      <w:r w:rsidR="008B3E73">
        <w:rPr>
          <w:rFonts w:ascii="Candara" w:hAnsi="Candara"/>
          <w:i/>
          <w:sz w:val="20"/>
          <w:szCs w:val="20"/>
        </w:rPr>
        <w:t xml:space="preserve"> </w:t>
      </w:r>
      <w:r w:rsidR="007263E5">
        <w:rPr>
          <w:rFonts w:ascii="Candara" w:hAnsi="Candara"/>
          <w:i/>
          <w:sz w:val="20"/>
          <w:szCs w:val="20"/>
        </w:rPr>
        <w:t>2</w:t>
      </w:r>
      <w:r w:rsidR="00412A53">
        <w:rPr>
          <w:rFonts w:ascii="Candara" w:hAnsi="Candara"/>
          <w:i/>
          <w:sz w:val="20"/>
          <w:szCs w:val="20"/>
        </w:rPr>
        <w:t>6</w:t>
      </w:r>
      <w:r w:rsidR="008B3E73">
        <w:rPr>
          <w:rFonts w:ascii="Candara" w:hAnsi="Candara"/>
          <w:i/>
          <w:sz w:val="20"/>
          <w:szCs w:val="20"/>
        </w:rPr>
        <w:t>, 2016</w:t>
      </w:r>
      <w:r w:rsidRPr="008B3E73">
        <w:rPr>
          <w:rFonts w:ascii="Candara" w:hAnsi="Candara"/>
          <w:i/>
          <w:sz w:val="20"/>
          <w:szCs w:val="20"/>
        </w:rPr>
        <w:t xml:space="preserve"> at 1</w:t>
      </w:r>
      <w:r w:rsidR="00412A53">
        <w:rPr>
          <w:rFonts w:ascii="Candara" w:hAnsi="Candara"/>
          <w:i/>
          <w:sz w:val="20"/>
          <w:szCs w:val="20"/>
        </w:rPr>
        <w:t>0</w:t>
      </w:r>
      <w:r w:rsidRPr="008B3E73">
        <w:rPr>
          <w:rFonts w:ascii="Candara" w:hAnsi="Candara"/>
          <w:i/>
          <w:sz w:val="20"/>
          <w:szCs w:val="20"/>
        </w:rPr>
        <w:t>:</w:t>
      </w:r>
      <w:r w:rsidR="00BE13CB">
        <w:rPr>
          <w:rFonts w:ascii="Candara" w:hAnsi="Candara"/>
          <w:i/>
          <w:sz w:val="20"/>
          <w:szCs w:val="20"/>
        </w:rPr>
        <w:t>0</w:t>
      </w:r>
      <w:r w:rsidRPr="008B3E73">
        <w:rPr>
          <w:rFonts w:ascii="Candara" w:hAnsi="Candara"/>
          <w:i/>
          <w:sz w:val="20"/>
          <w:szCs w:val="20"/>
        </w:rPr>
        <w:t xml:space="preserve">0 </w:t>
      </w:r>
      <w:r w:rsidR="00412A53">
        <w:rPr>
          <w:rFonts w:ascii="Candara" w:hAnsi="Candara"/>
          <w:i/>
          <w:sz w:val="20"/>
          <w:szCs w:val="20"/>
        </w:rPr>
        <w:t>a</w:t>
      </w:r>
      <w:r w:rsidRPr="008B3E73">
        <w:rPr>
          <w:rFonts w:ascii="Candara" w:hAnsi="Candara"/>
          <w:i/>
          <w:sz w:val="20"/>
          <w:szCs w:val="20"/>
        </w:rPr>
        <w:t xml:space="preserve">.m. The meeting will be held at Fire Station 625, 15062 S. Hwy 77, Mammoth, Arizona 85618. The Board may vote to go into executive session on any agenda item, pursuant to A.R.S. 38-431.03 (A) (3) for legal advice with the District’s attorney on matters as set forth in the agenda item. Board Members or other participants (attorneys) may attend by telephonic conference. The following topics and any variables thereto, will be subject to Board consideration, discussion, approval, or other action. All </w:t>
      </w:r>
      <w:r w:rsidR="00E36032" w:rsidRPr="008B3E73">
        <w:rPr>
          <w:rFonts w:ascii="Candara" w:hAnsi="Candara"/>
          <w:i/>
          <w:sz w:val="20"/>
          <w:szCs w:val="20"/>
        </w:rPr>
        <w:t xml:space="preserve">Agenda </w:t>
      </w:r>
      <w:r w:rsidRPr="008B3E73">
        <w:rPr>
          <w:rFonts w:ascii="Candara" w:hAnsi="Candara"/>
          <w:i/>
          <w:sz w:val="20"/>
          <w:szCs w:val="20"/>
        </w:rPr>
        <w:t>items are set for possible action.</w:t>
      </w:r>
    </w:p>
    <w:p w:rsidR="00F37608" w:rsidRDefault="00273705" w:rsidP="00273705">
      <w:pPr>
        <w:tabs>
          <w:tab w:val="left" w:pos="7300"/>
        </w:tabs>
        <w:jc w:val="center"/>
        <w:rPr>
          <w:b/>
          <w:sz w:val="28"/>
          <w:szCs w:val="28"/>
          <w:u w:val="single"/>
        </w:rPr>
      </w:pPr>
      <w:r>
        <w:rPr>
          <w:b/>
          <w:sz w:val="28"/>
          <w:szCs w:val="28"/>
          <w:u w:val="single"/>
        </w:rPr>
        <w:t>AGENDA</w:t>
      </w:r>
    </w:p>
    <w:p w:rsidR="00A12980" w:rsidRDefault="00A12980" w:rsidP="00273705">
      <w:pPr>
        <w:tabs>
          <w:tab w:val="left" w:pos="7300"/>
        </w:tabs>
        <w:jc w:val="center"/>
        <w:rPr>
          <w:b/>
          <w:sz w:val="28"/>
          <w:szCs w:val="28"/>
          <w:u w:val="single"/>
        </w:rPr>
      </w:pPr>
    </w:p>
    <w:p w:rsidR="00A12980" w:rsidRPr="00705047" w:rsidRDefault="00A12980" w:rsidP="00A12980">
      <w:pPr>
        <w:pStyle w:val="Default"/>
      </w:pPr>
      <w:r w:rsidRPr="00705047">
        <w:rPr>
          <w:bCs/>
        </w:rPr>
        <w:t>1.</w:t>
      </w:r>
      <w:r>
        <w:rPr>
          <w:b/>
          <w:bCs/>
          <w:sz w:val="22"/>
          <w:szCs w:val="22"/>
        </w:rPr>
        <w:t xml:space="preserve">  </w:t>
      </w:r>
      <w:r w:rsidRPr="00705047">
        <w:t xml:space="preserve">Call to Order </w:t>
      </w:r>
    </w:p>
    <w:p w:rsidR="00A12980" w:rsidRPr="00705047" w:rsidRDefault="00A12980" w:rsidP="00A12980">
      <w:pPr>
        <w:pStyle w:val="Default"/>
      </w:pPr>
      <w:r w:rsidRPr="00705047">
        <w:rPr>
          <w:b/>
          <w:bCs/>
        </w:rPr>
        <w:t xml:space="preserve">2. </w:t>
      </w:r>
      <w:r>
        <w:rPr>
          <w:b/>
          <w:bCs/>
        </w:rPr>
        <w:t xml:space="preserve"> </w:t>
      </w:r>
      <w:r w:rsidRPr="00705047">
        <w:t xml:space="preserve">Roll Call of Board Members </w:t>
      </w:r>
    </w:p>
    <w:p w:rsidR="00A12980" w:rsidRPr="00705047" w:rsidRDefault="00A12980" w:rsidP="00A12980">
      <w:pPr>
        <w:pStyle w:val="Default"/>
      </w:pPr>
      <w:r w:rsidRPr="00705047">
        <w:rPr>
          <w:b/>
          <w:bCs/>
        </w:rPr>
        <w:t xml:space="preserve">3. </w:t>
      </w:r>
      <w:r>
        <w:rPr>
          <w:b/>
          <w:bCs/>
        </w:rPr>
        <w:t xml:space="preserve"> </w:t>
      </w:r>
      <w:r w:rsidRPr="00705047">
        <w:t xml:space="preserve">Pledge of Allegiance </w:t>
      </w:r>
    </w:p>
    <w:p w:rsidR="00A12980" w:rsidRDefault="00A12980" w:rsidP="00A12980">
      <w:pPr>
        <w:pStyle w:val="Default"/>
        <w:rPr>
          <w:bCs/>
        </w:rPr>
      </w:pPr>
      <w:r w:rsidRPr="00705047">
        <w:rPr>
          <w:b/>
          <w:bCs/>
        </w:rPr>
        <w:t xml:space="preserve">4. </w:t>
      </w:r>
      <w:r>
        <w:rPr>
          <w:bCs/>
        </w:rPr>
        <w:t xml:space="preserve"> Approval of Minutes</w:t>
      </w:r>
    </w:p>
    <w:p w:rsidR="00A12980" w:rsidRDefault="00A12980" w:rsidP="00A12980">
      <w:pPr>
        <w:pStyle w:val="Default"/>
        <w:rPr>
          <w:bCs/>
        </w:rPr>
      </w:pPr>
      <w:r>
        <w:rPr>
          <w:bCs/>
        </w:rPr>
        <w:t>5.  Discussion/possible action on wildland Fire Issues</w:t>
      </w:r>
    </w:p>
    <w:p w:rsidR="00A12980" w:rsidRDefault="00A12980" w:rsidP="00A12980">
      <w:pPr>
        <w:pStyle w:val="Default"/>
        <w:rPr>
          <w:bCs/>
        </w:rPr>
      </w:pPr>
      <w:r>
        <w:rPr>
          <w:bCs/>
        </w:rPr>
        <w:t>6.  Discussion/possible action on future Programs</w:t>
      </w:r>
    </w:p>
    <w:p w:rsidR="00A12980" w:rsidRDefault="00A12980" w:rsidP="00A12980">
      <w:pPr>
        <w:pStyle w:val="Default"/>
        <w:rPr>
          <w:bCs/>
        </w:rPr>
      </w:pPr>
      <w:r>
        <w:rPr>
          <w:bCs/>
        </w:rPr>
        <w:tab/>
        <w:t>Home Alone, Car Seats for kids, Community Paramedic Program</w:t>
      </w:r>
    </w:p>
    <w:p w:rsidR="00A12980" w:rsidRDefault="00A12980" w:rsidP="00A12980">
      <w:pPr>
        <w:pStyle w:val="Default"/>
        <w:rPr>
          <w:bCs/>
        </w:rPr>
      </w:pPr>
      <w:r>
        <w:rPr>
          <w:bCs/>
        </w:rPr>
        <w:t>7.  Discussion/possible action on Local Call Matrix</w:t>
      </w:r>
    </w:p>
    <w:p w:rsidR="00A12980" w:rsidRDefault="00A12980" w:rsidP="00A12980">
      <w:pPr>
        <w:pStyle w:val="Default"/>
        <w:rPr>
          <w:bCs/>
        </w:rPr>
      </w:pPr>
      <w:r>
        <w:rPr>
          <w:bCs/>
        </w:rPr>
        <w:t>8.  Discussion/possible action on activation of Services</w:t>
      </w:r>
    </w:p>
    <w:p w:rsidR="00A12980" w:rsidRDefault="00A12980" w:rsidP="00A12980">
      <w:pPr>
        <w:pStyle w:val="Default"/>
      </w:pPr>
      <w:r>
        <w:t>9</w:t>
      </w:r>
      <w:r w:rsidRPr="00705047">
        <w:rPr>
          <w:b/>
          <w:bCs/>
        </w:rPr>
        <w:t xml:space="preserve">. </w:t>
      </w:r>
      <w:r>
        <w:rPr>
          <w:b/>
          <w:bCs/>
        </w:rPr>
        <w:t xml:space="preserve"> </w:t>
      </w:r>
      <w:r w:rsidRPr="00705047">
        <w:t>Discussion</w:t>
      </w:r>
      <w:r>
        <w:t>/</w:t>
      </w:r>
      <w:r w:rsidRPr="00705047">
        <w:t>possible action or staff direction on</w:t>
      </w:r>
      <w:r>
        <w:t xml:space="preserve"> Equipment acquisition</w:t>
      </w:r>
    </w:p>
    <w:p w:rsidR="00A12980" w:rsidRDefault="00A12980" w:rsidP="00A12980">
      <w:pPr>
        <w:pStyle w:val="Default"/>
      </w:pPr>
      <w:r>
        <w:t xml:space="preserve">10. </w:t>
      </w:r>
      <w:r>
        <w:rPr>
          <w:bCs/>
        </w:rPr>
        <w:t xml:space="preserve">Discussion/action on </w:t>
      </w:r>
      <w:r>
        <w:t>current fee schedule/contract non-resident billing</w:t>
      </w:r>
    </w:p>
    <w:p w:rsidR="00A12980" w:rsidRPr="00705047" w:rsidRDefault="00A12980" w:rsidP="00A12980">
      <w:pPr>
        <w:pStyle w:val="Default"/>
      </w:pPr>
      <w:r>
        <w:rPr>
          <w:bCs/>
        </w:rPr>
        <w:t>11</w:t>
      </w:r>
      <w:r>
        <w:rPr>
          <w:b/>
          <w:bCs/>
        </w:rPr>
        <w:t xml:space="preserve">. </w:t>
      </w:r>
      <w:r w:rsidRPr="00705047">
        <w:rPr>
          <w:b/>
          <w:bCs/>
        </w:rPr>
        <w:t xml:space="preserve"> </w:t>
      </w:r>
      <w:r w:rsidRPr="00705047">
        <w:t xml:space="preserve">Fire Chief’s Report </w:t>
      </w:r>
    </w:p>
    <w:p w:rsidR="00A12980" w:rsidRDefault="00A12980" w:rsidP="00A12980">
      <w:pPr>
        <w:pStyle w:val="Default"/>
      </w:pPr>
      <w:r w:rsidRPr="00841D23">
        <w:rPr>
          <w:rFonts w:cs="Calibri"/>
        </w:rPr>
        <w:t xml:space="preserve"> </w:t>
      </w:r>
      <w:r w:rsidRPr="00841D23">
        <w:rPr>
          <w:rFonts w:cs="Calibri"/>
          <w:bCs/>
          <w:sz w:val="22"/>
          <w:szCs w:val="22"/>
        </w:rPr>
        <w:t>Statistical Data, Station Information Report, Fleet Report, Project Reports, Training Reports, Report on Billing for out of District Services, Grant Progress Updates, Personnel Updates, Public Relations Update, Communications Report.</w:t>
      </w:r>
    </w:p>
    <w:p w:rsidR="00A12980" w:rsidRDefault="00A12980" w:rsidP="00A12980">
      <w:pPr>
        <w:pStyle w:val="Default"/>
      </w:pPr>
      <w:r>
        <w:t xml:space="preserve">12. </w:t>
      </w:r>
      <w:r w:rsidRPr="00705047">
        <w:t xml:space="preserve">Call to the Public. </w:t>
      </w:r>
    </w:p>
    <w:p w:rsidR="00A12980" w:rsidRDefault="00A12980" w:rsidP="00A12980">
      <w:pPr>
        <w:pStyle w:val="Default"/>
      </w:pPr>
      <w:r w:rsidRPr="00705047">
        <w:rPr>
          <w:i/>
          <w:iCs/>
          <w:sz w:val="22"/>
          <w:szCs w:val="22"/>
        </w:rPr>
        <w:t>Consideration and discussion of comments and complaints from the public. Those wishing to address the</w:t>
      </w:r>
      <w:r>
        <w:rPr>
          <w:i/>
          <w:iCs/>
          <w:sz w:val="22"/>
          <w:szCs w:val="22"/>
        </w:rPr>
        <w:t xml:space="preserve"> Pinal Rural Fire Rescue/Medical </w:t>
      </w:r>
      <w:r w:rsidRPr="00705047">
        <w:rPr>
          <w:i/>
          <w:iCs/>
          <w:sz w:val="22"/>
          <w:szCs w:val="22"/>
        </w:rPr>
        <w:t xml:space="preserve">Board need not request permission in advance. The Fire District Board is not permitted to discuss or take action on any item raised in the call to the public. However, individual Board members may be permitted to respond to criticism directed to them. Otherwise, the Board may direct that staff review the matter or that the matter be placed on a future agenda. The Fire District Board cannot discuss or take legal action on any issue raised during the Call to the Public due to restrictions of the Open Meeting Law. </w:t>
      </w:r>
    </w:p>
    <w:p w:rsidR="00A12980" w:rsidRDefault="00A12980" w:rsidP="00273705">
      <w:pPr>
        <w:tabs>
          <w:tab w:val="left" w:pos="7300"/>
        </w:tabs>
        <w:jc w:val="center"/>
        <w:rPr>
          <w:b/>
          <w:sz w:val="28"/>
          <w:szCs w:val="28"/>
          <w:u w:val="single"/>
        </w:rPr>
      </w:pPr>
    </w:p>
    <w:sectPr w:rsidR="00A12980" w:rsidSect="00F37608">
      <w:pgSz w:w="12240" w:h="15840"/>
      <w:pgMar w:top="126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ndara">
    <w:altName w:val="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AD1A1E"/>
    <w:rsid w:val="00005980"/>
    <w:rsid w:val="000208AB"/>
    <w:rsid w:val="000209C8"/>
    <w:rsid w:val="00025776"/>
    <w:rsid w:val="000D1C88"/>
    <w:rsid w:val="000D24E5"/>
    <w:rsid w:val="001C49E6"/>
    <w:rsid w:val="001E1AF3"/>
    <w:rsid w:val="001E45DF"/>
    <w:rsid w:val="001F5491"/>
    <w:rsid w:val="0022690A"/>
    <w:rsid w:val="00273705"/>
    <w:rsid w:val="0027444A"/>
    <w:rsid w:val="002A1109"/>
    <w:rsid w:val="002C3C78"/>
    <w:rsid w:val="002D20E2"/>
    <w:rsid w:val="002D775B"/>
    <w:rsid w:val="00302E32"/>
    <w:rsid w:val="00371B6F"/>
    <w:rsid w:val="003D13FB"/>
    <w:rsid w:val="00406C47"/>
    <w:rsid w:val="00412A53"/>
    <w:rsid w:val="0044386D"/>
    <w:rsid w:val="00444CEB"/>
    <w:rsid w:val="004A6DB0"/>
    <w:rsid w:val="004C02EB"/>
    <w:rsid w:val="004D1215"/>
    <w:rsid w:val="00503536"/>
    <w:rsid w:val="0055064E"/>
    <w:rsid w:val="00556A35"/>
    <w:rsid w:val="0056206B"/>
    <w:rsid w:val="00570EDD"/>
    <w:rsid w:val="00572D1F"/>
    <w:rsid w:val="005F4C6E"/>
    <w:rsid w:val="00622FFA"/>
    <w:rsid w:val="006A5488"/>
    <w:rsid w:val="006B7BDA"/>
    <w:rsid w:val="006F39DC"/>
    <w:rsid w:val="007037D4"/>
    <w:rsid w:val="00705047"/>
    <w:rsid w:val="00724E36"/>
    <w:rsid w:val="007263E5"/>
    <w:rsid w:val="00741E3F"/>
    <w:rsid w:val="007427FB"/>
    <w:rsid w:val="007543B1"/>
    <w:rsid w:val="0077110C"/>
    <w:rsid w:val="00841D23"/>
    <w:rsid w:val="008536D8"/>
    <w:rsid w:val="00877A7C"/>
    <w:rsid w:val="008B3086"/>
    <w:rsid w:val="008B3E73"/>
    <w:rsid w:val="009034F6"/>
    <w:rsid w:val="00924EE5"/>
    <w:rsid w:val="00937542"/>
    <w:rsid w:val="00945512"/>
    <w:rsid w:val="00955ED1"/>
    <w:rsid w:val="00963707"/>
    <w:rsid w:val="00963A08"/>
    <w:rsid w:val="00A003A3"/>
    <w:rsid w:val="00A12980"/>
    <w:rsid w:val="00A24235"/>
    <w:rsid w:val="00A312BC"/>
    <w:rsid w:val="00A36E93"/>
    <w:rsid w:val="00A61FF6"/>
    <w:rsid w:val="00A86E02"/>
    <w:rsid w:val="00AD1A1E"/>
    <w:rsid w:val="00AE2F79"/>
    <w:rsid w:val="00AF47CC"/>
    <w:rsid w:val="00B0645A"/>
    <w:rsid w:val="00B678C0"/>
    <w:rsid w:val="00BE0C06"/>
    <w:rsid w:val="00BE13CB"/>
    <w:rsid w:val="00C044A5"/>
    <w:rsid w:val="00C30D8F"/>
    <w:rsid w:val="00C5501E"/>
    <w:rsid w:val="00C6095E"/>
    <w:rsid w:val="00C73F42"/>
    <w:rsid w:val="00CA2B65"/>
    <w:rsid w:val="00CB614F"/>
    <w:rsid w:val="00CC00D5"/>
    <w:rsid w:val="00CD1E86"/>
    <w:rsid w:val="00D12D7C"/>
    <w:rsid w:val="00D46A75"/>
    <w:rsid w:val="00D71A37"/>
    <w:rsid w:val="00DD7495"/>
    <w:rsid w:val="00E36032"/>
    <w:rsid w:val="00E52709"/>
    <w:rsid w:val="00E57CDB"/>
    <w:rsid w:val="00E73860"/>
    <w:rsid w:val="00EA62F6"/>
    <w:rsid w:val="00EB69E6"/>
    <w:rsid w:val="00F12154"/>
    <w:rsid w:val="00F37608"/>
    <w:rsid w:val="00FE2B8A"/>
    <w:rsid w:val="00FF70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E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7608"/>
    <w:rPr>
      <w:color w:val="0000FF" w:themeColor="hyperlink"/>
      <w:u w:val="single"/>
    </w:rPr>
  </w:style>
  <w:style w:type="paragraph" w:styleId="PlainText">
    <w:name w:val="Plain Text"/>
    <w:basedOn w:val="Normal"/>
    <w:link w:val="PlainTextChar"/>
    <w:uiPriority w:val="99"/>
    <w:semiHidden/>
    <w:unhideWhenUsed/>
    <w:rsid w:val="00F3760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37608"/>
    <w:rPr>
      <w:rFonts w:ascii="Consolas" w:hAnsi="Consolas"/>
      <w:sz w:val="21"/>
      <w:szCs w:val="21"/>
    </w:rPr>
  </w:style>
  <w:style w:type="paragraph" w:styleId="Header">
    <w:name w:val="header"/>
    <w:basedOn w:val="Normal"/>
    <w:link w:val="HeaderChar"/>
    <w:uiPriority w:val="99"/>
    <w:unhideWhenUsed/>
    <w:rsid w:val="00F37608"/>
    <w:pPr>
      <w:tabs>
        <w:tab w:val="center" w:pos="4680"/>
        <w:tab w:val="right" w:pos="9360"/>
      </w:tabs>
      <w:spacing w:after="0" w:line="240" w:lineRule="auto"/>
      <w:jc w:val="both"/>
    </w:pPr>
    <w:rPr>
      <w:rFonts w:ascii="Verdana" w:hAnsi="Verdana"/>
      <w:sz w:val="20"/>
    </w:rPr>
  </w:style>
  <w:style w:type="character" w:customStyle="1" w:styleId="HeaderChar">
    <w:name w:val="Header Char"/>
    <w:basedOn w:val="DefaultParagraphFont"/>
    <w:link w:val="Header"/>
    <w:uiPriority w:val="99"/>
    <w:rsid w:val="00F37608"/>
    <w:rPr>
      <w:rFonts w:ascii="Verdana" w:hAnsi="Verdana"/>
      <w:sz w:val="20"/>
    </w:rPr>
  </w:style>
  <w:style w:type="paragraph" w:styleId="BalloonText">
    <w:name w:val="Balloon Text"/>
    <w:basedOn w:val="Normal"/>
    <w:link w:val="BalloonTextChar"/>
    <w:uiPriority w:val="99"/>
    <w:semiHidden/>
    <w:unhideWhenUsed/>
    <w:rsid w:val="00DD7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495"/>
    <w:rPr>
      <w:rFonts w:ascii="Tahoma" w:hAnsi="Tahoma" w:cs="Tahoma"/>
      <w:sz w:val="16"/>
      <w:szCs w:val="16"/>
    </w:rPr>
  </w:style>
  <w:style w:type="paragraph" w:customStyle="1" w:styleId="Default">
    <w:name w:val="Default"/>
    <w:rsid w:val="00273705"/>
    <w:pPr>
      <w:autoSpaceDE w:val="0"/>
      <w:autoSpaceDN w:val="0"/>
      <w:adjustRightInd w:val="0"/>
      <w:spacing w:after="0" w:line="240" w:lineRule="auto"/>
    </w:pPr>
    <w:rPr>
      <w:rFonts w:ascii="Candara" w:hAnsi="Candara" w:cs="Candara"/>
      <w:color w:val="000000"/>
      <w:sz w:val="24"/>
      <w:szCs w:val="24"/>
    </w:rPr>
  </w:style>
</w:styles>
</file>

<file path=word/webSettings.xml><?xml version="1.0" encoding="utf-8"?>
<w:webSettings xmlns:r="http://schemas.openxmlformats.org/officeDocument/2006/relationships" xmlns:w="http://schemas.openxmlformats.org/wordprocessingml/2006/main">
  <w:divs>
    <w:div w:id="54587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2016-04-25T05:36:00Z</cp:lastPrinted>
  <dcterms:created xsi:type="dcterms:W3CDTF">2016-04-25T05:38:00Z</dcterms:created>
  <dcterms:modified xsi:type="dcterms:W3CDTF">2016-04-25T05:38:00Z</dcterms:modified>
</cp:coreProperties>
</file>