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7A" w:rsidRPr="00DE5F7A" w:rsidRDefault="00DE5F7A" w:rsidP="00DE5F7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TULSA STATE FAIR ENTRIES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</w:pP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Entry deadline:</w:t>
      </w:r>
      <w:r w:rsidRPr="00DE5F7A">
        <w:rPr>
          <w:rFonts w:ascii="Arial Narrow" w:eastAsia="Times New Roman" w:hAnsi="Arial Narrow" w:cs="Tahoma"/>
          <w:bCs/>
          <w:color w:val="222222"/>
          <w:sz w:val="24"/>
          <w:szCs w:val="24"/>
        </w:rPr>
        <w:tab/>
      </w:r>
      <w:r w:rsidRPr="00DE5F7A">
        <w:rPr>
          <w:rFonts w:ascii="Arial Narrow" w:eastAsia="Times New Roman" w:hAnsi="Arial Narrow" w:cs="Tahoma"/>
          <w:bCs/>
          <w:color w:val="222222"/>
          <w:sz w:val="24"/>
          <w:szCs w:val="24"/>
        </w:rPr>
        <w:tab/>
      </w:r>
      <w:r>
        <w:rPr>
          <w:rFonts w:ascii="Arial Narrow" w:eastAsia="Times New Roman" w:hAnsi="Arial Narrow" w:cs="Tahoma"/>
          <w:bCs/>
          <w:color w:val="222222"/>
          <w:sz w:val="24"/>
          <w:szCs w:val="24"/>
        </w:rPr>
        <w:t xml:space="preserve">Friday, </w:t>
      </w: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  <w:t>September 2, 2016</w:t>
      </w:r>
    </w:p>
    <w:p w:rsid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Processing Fee:</w:t>
      </w:r>
      <w:r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  <w:tab/>
        <w:t>$4.00</w:t>
      </w:r>
    </w:p>
    <w:p w:rsidR="00DE5F7A" w:rsidRDefault="00DE5F7A" w:rsidP="00B839E0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Entry Take-In Date:</w:t>
      </w:r>
      <w:r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  <w:tab/>
        <w:t xml:space="preserve">Saturday, September 17, from 8:00 a.m.to 5:00 p.m. </w:t>
      </w:r>
      <w:r w:rsidR="00B839E0"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  <w:t xml:space="preserve"> at Central Park Hall</w:t>
      </w:r>
    </w:p>
    <w:p w:rsidR="00B839E0" w:rsidRDefault="00B839E0" w:rsidP="00DE5F7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b/>
          <w:bCs/>
          <w:color w:val="222222"/>
          <w:sz w:val="28"/>
          <w:szCs w:val="28"/>
          <w:u w:val="single"/>
        </w:rPr>
      </w:pPr>
    </w:p>
    <w:p w:rsidR="00DE5F7A" w:rsidRPr="00DE5F7A" w:rsidRDefault="00DE5F7A" w:rsidP="00DE5F7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222222"/>
          <w:sz w:val="28"/>
          <w:szCs w:val="28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8"/>
          <w:szCs w:val="28"/>
          <w:u w:val="single"/>
        </w:rPr>
        <w:t>FINE ARTS</w:t>
      </w:r>
    </w:p>
    <w:p w:rsid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color w:val="222222"/>
          <w:sz w:val="24"/>
          <w:szCs w:val="24"/>
          <w:u w:val="single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Hand-Painted Porcelain</w:t>
      </w: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</w:rPr>
        <w:t>: </w:t>
      </w: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Division 103</w:t>
      </w:r>
      <w:r w:rsidRPr="00DE5F7A">
        <w:rPr>
          <w:rFonts w:ascii="Arial Narrow" w:eastAsia="Times New Roman" w:hAnsi="Arial Narrow" w:cs="Tahoma"/>
          <w:b/>
          <w:color w:val="222222"/>
          <w:sz w:val="24"/>
          <w:szCs w:val="24"/>
          <w:u w:val="single"/>
        </w:rPr>
        <w:t>2</w:t>
      </w:r>
    </w:p>
    <w:p w:rsidR="00B839E0" w:rsidRPr="00DE5F7A" w:rsidRDefault="00B839E0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222222"/>
          <w:sz w:val="24"/>
          <w:szCs w:val="24"/>
        </w:rPr>
      </w:pPr>
      <w:bookmarkStart w:id="0" w:name="_GoBack"/>
      <w:bookmarkEnd w:id="0"/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b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color w:val="222222"/>
          <w:sz w:val="24"/>
          <w:szCs w:val="24"/>
          <w:u w:val="single"/>
        </w:rPr>
        <w:t>Novice (under 3 years painting porcelain)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41:  Specimen, floral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43:  Specimen, with scene (no flowers)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44: Specimen, with birds or fowl 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45: Specimen, wildlife, animals, etc. (does not include birds or fowl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46: Specimen, with Dresden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50: Delft 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b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color w:val="222222"/>
          <w:sz w:val="24"/>
          <w:szCs w:val="24"/>
          <w:u w:val="single"/>
        </w:rPr>
        <w:t>Advanced (More than 3 years painting porcelain)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51: Specimen, floral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52: Specimen, roses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53: Specimen, with scene (no flowers) Class 54: Specimen, with birds or fowl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55: Specimen, wildlife, animals, etc. (does not include birds or fowl)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56: Specimen, with Dresden Class 57: Specimen, with butterflies or insects</w:t>
      </w:r>
    </w:p>
    <w:p w:rsidR="008650CB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58: Specimen, fruits and/or vegetables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59: Christmas tree ornament (any painting method acceptable)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60: Miniatures, 3” x 3” or under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hAnsi="Arial Narrow"/>
          <w:sz w:val="24"/>
          <w:szCs w:val="24"/>
        </w:rPr>
      </w:pPr>
      <w:r w:rsidRPr="00DE5F7A">
        <w:rPr>
          <w:rFonts w:ascii="Arial Narrow" w:hAnsi="Arial Narrow"/>
          <w:sz w:val="24"/>
          <w:szCs w:val="24"/>
        </w:rPr>
        <w:t xml:space="preserve">Class 61: Oriental, any style 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hAnsi="Arial Narrow"/>
          <w:sz w:val="24"/>
          <w:szCs w:val="24"/>
        </w:rPr>
      </w:pPr>
      <w:r w:rsidRPr="00DE5F7A">
        <w:rPr>
          <w:rFonts w:ascii="Arial Narrow" w:hAnsi="Arial Narrow"/>
          <w:sz w:val="24"/>
          <w:szCs w:val="24"/>
        </w:rPr>
        <w:t xml:space="preserve">Class 62: Portraits or figures 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hAnsi="Arial Narrow"/>
          <w:sz w:val="24"/>
          <w:szCs w:val="24"/>
        </w:rPr>
        <w:t>Class 63: Silver, gold and/or luster design, 80% covered with products used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b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color w:val="222222"/>
          <w:sz w:val="24"/>
          <w:szCs w:val="24"/>
          <w:u w:val="single"/>
        </w:rPr>
        <w:t>Professional (open to teachers and those that sell porcelain)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64: Specimen, floral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65: Specimen, roses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66: Specimen, with scene (no flowers)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67: Specimen, with birds or fowl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68: Specimen, wildlife, animals, etc. (does not include birds or fowl)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69: Specimen, Dresden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70: Specimen, with butterflies or insects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71: Specimen, fruits and/or vegetable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72: Christmas tree ornament (any painting method acceptable) 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73: Miniatures, 3” x 3” or under in diameter, including porcelain jewelry 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74: Oriental, any style 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75: Portraits or figures 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76: Silver, gold and/or luster design, 80% covered with products used</w:t>
      </w:r>
    </w:p>
    <w:p w:rsidR="00DE5F7A" w:rsidRPr="00DE5F7A" w:rsidRDefault="00DE5F7A" w:rsidP="00DE5F7A">
      <w:pPr>
        <w:shd w:val="clear" w:color="auto" w:fill="FFFFFF"/>
        <w:spacing w:after="0" w:line="240" w:lineRule="auto"/>
        <w:ind w:firstLine="720"/>
        <w:rPr>
          <w:rFonts w:ascii="Arial Narrow" w:eastAsia="Times New Roman" w:hAnsi="Arial Narrow" w:cs="Tahoma"/>
          <w:color w:val="222222"/>
          <w:sz w:val="24"/>
          <w:szCs w:val="24"/>
        </w:rPr>
      </w:pPr>
    </w:p>
    <w:p w:rsidR="00DE5F7A" w:rsidRPr="00DE5F7A" w:rsidRDefault="00DE5F7A" w:rsidP="00DE5F7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>SENIOR DIVISION</w:t>
      </w:r>
      <w:r>
        <w:rPr>
          <w:rFonts w:ascii="Arial Narrow" w:eastAsia="Times New Roman" w:hAnsi="Arial Narrow" w:cs="Tahoma"/>
          <w:b/>
          <w:bCs/>
          <w:color w:val="222222"/>
          <w:sz w:val="24"/>
          <w:szCs w:val="24"/>
          <w:u w:val="single"/>
        </w:rPr>
        <w:t xml:space="preserve"> (open to 62 years of age and older)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color w:val="222222"/>
          <w:sz w:val="24"/>
          <w:szCs w:val="24"/>
        </w:rPr>
      </w:pP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b/>
          <w:color w:val="222222"/>
          <w:sz w:val="24"/>
          <w:szCs w:val="24"/>
          <w:u w:val="single"/>
        </w:rPr>
        <w:t>Hand-Painted Porcelain: Division 1011 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58: Specimen, floral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59: Specimen, scene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60: Specimen, animal 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61: Specimen, butterflies &amp; insects </w:t>
      </w:r>
    </w:p>
    <w:p w:rsidR="00DE5F7A" w:rsidRPr="00DE5F7A" w:rsidRDefault="00DE5F7A" w:rsidP="00DE5F7A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222222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62: Fruits and vegetables</w:t>
      </w:r>
    </w:p>
    <w:p w:rsidR="00E0431F" w:rsidRPr="00DE5F7A" w:rsidRDefault="00DE5F7A" w:rsidP="00B839E0">
      <w:p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 w:rsidRPr="00DE5F7A">
        <w:rPr>
          <w:rFonts w:ascii="Arial Narrow" w:eastAsia="Times New Roman" w:hAnsi="Arial Narrow" w:cs="Tahoma"/>
          <w:color w:val="222222"/>
          <w:sz w:val="24"/>
          <w:szCs w:val="24"/>
        </w:rPr>
        <w:t>Class 63: Any other not listed</w:t>
      </w:r>
    </w:p>
    <w:p w:rsidR="00DE5F7A" w:rsidRPr="00DE5F7A" w:rsidRDefault="00DE5F7A">
      <w:pPr>
        <w:rPr>
          <w:rFonts w:ascii="Arial Narrow" w:hAnsi="Arial Narrow"/>
          <w:sz w:val="24"/>
          <w:szCs w:val="24"/>
        </w:rPr>
      </w:pPr>
    </w:p>
    <w:sectPr w:rsidR="00DE5F7A" w:rsidRPr="00DE5F7A" w:rsidSect="00C8616F">
      <w:pgSz w:w="12240" w:h="15840"/>
      <w:pgMar w:top="540" w:right="1260" w:bottom="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7A"/>
    <w:rsid w:val="008650CB"/>
    <w:rsid w:val="00B43B20"/>
    <w:rsid w:val="00B839E0"/>
    <w:rsid w:val="00C8616F"/>
    <w:rsid w:val="00DE5F7A"/>
    <w:rsid w:val="00E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laptop</cp:lastModifiedBy>
  <cp:revision>2</cp:revision>
  <cp:lastPrinted>2016-05-17T22:19:00Z</cp:lastPrinted>
  <dcterms:created xsi:type="dcterms:W3CDTF">2016-05-18T12:37:00Z</dcterms:created>
  <dcterms:modified xsi:type="dcterms:W3CDTF">2016-05-18T12:37:00Z</dcterms:modified>
</cp:coreProperties>
</file>