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56755" w14:textId="610AE082" w:rsidR="00892CC4" w:rsidRDefault="00892CC4" w:rsidP="00EB646E">
      <w:pPr>
        <w:rPr>
          <w:rFonts w:asciiTheme="majorHAnsi" w:hAnsiTheme="majorHAnsi" w:cstheme="majorHAnsi"/>
          <w:sz w:val="40"/>
          <w:szCs w:val="40"/>
        </w:rPr>
      </w:pPr>
    </w:p>
    <w:p w14:paraId="0A5DD4BF" w14:textId="3319E85B" w:rsidR="001105BF" w:rsidRPr="004D3538" w:rsidRDefault="001105BF" w:rsidP="001105BF">
      <w:pPr>
        <w:jc w:val="center"/>
        <w:rPr>
          <w:rFonts w:asciiTheme="majorHAnsi" w:hAnsiTheme="majorHAnsi" w:cstheme="majorHAnsi"/>
          <w:sz w:val="40"/>
          <w:szCs w:val="40"/>
        </w:rPr>
      </w:pPr>
      <w:r w:rsidRPr="004D3538">
        <w:rPr>
          <w:rFonts w:asciiTheme="majorHAnsi" w:hAnsiTheme="majorHAnsi" w:cstheme="majorHAnsi"/>
          <w:sz w:val="40"/>
          <w:szCs w:val="40"/>
        </w:rPr>
        <w:t>Mad Hatters Wrap-around-care</w:t>
      </w:r>
    </w:p>
    <w:p w14:paraId="474B7854" w14:textId="382EBD67" w:rsidR="00560674" w:rsidRPr="004D3538" w:rsidRDefault="009B604D" w:rsidP="001105BF">
      <w:pPr>
        <w:jc w:val="center"/>
        <w:rPr>
          <w:rFonts w:asciiTheme="majorHAnsi" w:hAnsiTheme="majorHAnsi" w:cstheme="majorHAnsi"/>
          <w:sz w:val="40"/>
          <w:szCs w:val="40"/>
        </w:rPr>
      </w:pPr>
      <w:r w:rsidRPr="004D3538">
        <w:rPr>
          <w:rFonts w:asciiTheme="majorHAnsi" w:hAnsiTheme="majorHAnsi" w:cstheme="majorHAnsi"/>
          <w:sz w:val="40"/>
          <w:szCs w:val="40"/>
        </w:rPr>
        <w:t xml:space="preserve"> </w:t>
      </w:r>
      <w:r w:rsidR="00560674" w:rsidRPr="004D3538">
        <w:rPr>
          <w:rFonts w:asciiTheme="majorHAnsi" w:hAnsiTheme="majorHAnsi" w:cstheme="majorHAnsi"/>
          <w:sz w:val="40"/>
          <w:szCs w:val="40"/>
        </w:rPr>
        <w:t>RISK ASSESSMENT</w:t>
      </w:r>
      <w:r w:rsidR="00A0643D" w:rsidRPr="004D3538">
        <w:rPr>
          <w:rFonts w:asciiTheme="majorHAnsi" w:hAnsiTheme="majorHAnsi" w:cstheme="majorHAnsi"/>
          <w:sz w:val="40"/>
          <w:szCs w:val="40"/>
        </w:rPr>
        <w:t>/P</w:t>
      </w:r>
      <w:r w:rsidR="00F77459" w:rsidRPr="004D3538">
        <w:rPr>
          <w:rFonts w:asciiTheme="majorHAnsi" w:hAnsiTheme="majorHAnsi" w:cstheme="majorHAnsi"/>
          <w:sz w:val="40"/>
          <w:szCs w:val="40"/>
        </w:rPr>
        <w:t>R</w:t>
      </w:r>
      <w:r w:rsidR="00A0643D" w:rsidRPr="004D3538">
        <w:rPr>
          <w:rFonts w:asciiTheme="majorHAnsi" w:hAnsiTheme="majorHAnsi" w:cstheme="majorHAnsi"/>
          <w:sz w:val="40"/>
          <w:szCs w:val="40"/>
        </w:rPr>
        <w:t>OCEDURERS</w:t>
      </w:r>
      <w:r w:rsidR="00B56C53" w:rsidRPr="004D3538">
        <w:rPr>
          <w:rFonts w:asciiTheme="majorHAnsi" w:hAnsiTheme="majorHAnsi" w:cstheme="majorHAnsi"/>
          <w:sz w:val="40"/>
          <w:szCs w:val="40"/>
        </w:rPr>
        <w:t xml:space="preserve"> </w:t>
      </w:r>
    </w:p>
    <w:p w14:paraId="7CEA760A" w14:textId="2A0C69B5" w:rsidR="0068542D" w:rsidRPr="004D3538" w:rsidRDefault="00BC7239" w:rsidP="001105BF">
      <w:pPr>
        <w:jc w:val="center"/>
        <w:rPr>
          <w:rFonts w:asciiTheme="majorHAnsi" w:hAnsiTheme="majorHAnsi" w:cstheme="majorHAnsi"/>
          <w:sz w:val="26"/>
          <w:szCs w:val="26"/>
        </w:rPr>
      </w:pPr>
      <w:r w:rsidRPr="004D3538">
        <w:rPr>
          <w:rFonts w:asciiTheme="majorHAnsi" w:hAnsiTheme="majorHAnsi" w:cstheme="majorHAnsi"/>
          <w:sz w:val="26"/>
          <w:szCs w:val="26"/>
        </w:rPr>
        <w:t xml:space="preserve">We will monitor and review </w:t>
      </w:r>
      <w:r w:rsidR="0064722D" w:rsidRPr="004D3538">
        <w:rPr>
          <w:rFonts w:asciiTheme="majorHAnsi" w:hAnsiTheme="majorHAnsi" w:cstheme="majorHAnsi"/>
          <w:sz w:val="26"/>
          <w:szCs w:val="26"/>
        </w:rPr>
        <w:t xml:space="preserve">our policies and </w:t>
      </w:r>
      <w:r w:rsidRPr="004D3538">
        <w:rPr>
          <w:rFonts w:asciiTheme="majorHAnsi" w:hAnsiTheme="majorHAnsi" w:cstheme="majorHAnsi"/>
          <w:sz w:val="26"/>
          <w:szCs w:val="26"/>
        </w:rPr>
        <w:t>procedures, adjusting them</w:t>
      </w:r>
      <w:r w:rsidR="003C56E4" w:rsidRPr="004D3538">
        <w:rPr>
          <w:rFonts w:asciiTheme="majorHAnsi" w:hAnsiTheme="majorHAnsi" w:cstheme="majorHAnsi"/>
          <w:sz w:val="26"/>
          <w:szCs w:val="26"/>
        </w:rPr>
        <w:t xml:space="preserve"> as</w:t>
      </w:r>
      <w:r w:rsidR="00D3571F" w:rsidRPr="004D3538">
        <w:rPr>
          <w:rFonts w:asciiTheme="majorHAnsi" w:hAnsiTheme="majorHAnsi" w:cstheme="majorHAnsi"/>
          <w:sz w:val="26"/>
          <w:szCs w:val="26"/>
        </w:rPr>
        <w:t xml:space="preserve"> necessary</w:t>
      </w:r>
      <w:r w:rsidRPr="004D3538">
        <w:rPr>
          <w:rFonts w:asciiTheme="majorHAnsi" w:hAnsiTheme="majorHAnsi" w:cstheme="majorHAnsi"/>
          <w:sz w:val="26"/>
          <w:szCs w:val="26"/>
        </w:rPr>
        <w:t xml:space="preserve">, </w:t>
      </w:r>
      <w:r w:rsidR="003C56E4" w:rsidRPr="004D3538">
        <w:rPr>
          <w:rFonts w:asciiTheme="majorHAnsi" w:hAnsiTheme="majorHAnsi" w:cstheme="majorHAnsi"/>
          <w:sz w:val="26"/>
          <w:szCs w:val="26"/>
        </w:rPr>
        <w:t>in</w:t>
      </w:r>
      <w:r w:rsidR="0064722D" w:rsidRPr="004D3538">
        <w:rPr>
          <w:rFonts w:asciiTheme="majorHAnsi" w:hAnsiTheme="majorHAnsi" w:cstheme="majorHAnsi"/>
          <w:sz w:val="26"/>
          <w:szCs w:val="26"/>
        </w:rPr>
        <w:t>-</w:t>
      </w:r>
      <w:r w:rsidR="003C56E4" w:rsidRPr="004D3538">
        <w:rPr>
          <w:rFonts w:asciiTheme="majorHAnsi" w:hAnsiTheme="majorHAnsi" w:cstheme="majorHAnsi"/>
          <w:sz w:val="26"/>
          <w:szCs w:val="26"/>
        </w:rPr>
        <w:t xml:space="preserve">line </w:t>
      </w:r>
      <w:r w:rsidR="0064722D" w:rsidRPr="004D3538">
        <w:rPr>
          <w:rFonts w:asciiTheme="majorHAnsi" w:hAnsiTheme="majorHAnsi" w:cstheme="majorHAnsi"/>
          <w:sz w:val="26"/>
          <w:szCs w:val="26"/>
        </w:rPr>
        <w:t xml:space="preserve">with </w:t>
      </w:r>
      <w:r w:rsidR="00345D96" w:rsidRPr="004D3538">
        <w:rPr>
          <w:rFonts w:asciiTheme="majorHAnsi" w:hAnsiTheme="majorHAnsi" w:cstheme="majorHAnsi"/>
          <w:sz w:val="26"/>
          <w:szCs w:val="26"/>
        </w:rPr>
        <w:t>the Government</w:t>
      </w:r>
      <w:r w:rsidRPr="004D3538">
        <w:rPr>
          <w:rFonts w:asciiTheme="majorHAnsi" w:hAnsiTheme="majorHAnsi" w:cstheme="majorHAnsi"/>
          <w:sz w:val="26"/>
          <w:szCs w:val="26"/>
        </w:rPr>
        <w:t xml:space="preserve"> guide</w:t>
      </w:r>
      <w:r w:rsidR="00284A78" w:rsidRPr="004D3538">
        <w:rPr>
          <w:rFonts w:asciiTheme="majorHAnsi" w:hAnsiTheme="majorHAnsi" w:cstheme="majorHAnsi"/>
          <w:sz w:val="26"/>
          <w:szCs w:val="26"/>
        </w:rPr>
        <w:t>-</w:t>
      </w:r>
      <w:r w:rsidRPr="004D3538">
        <w:rPr>
          <w:rFonts w:asciiTheme="majorHAnsi" w:hAnsiTheme="majorHAnsi" w:cstheme="majorHAnsi"/>
          <w:sz w:val="26"/>
          <w:szCs w:val="26"/>
        </w:rPr>
        <w:t>lines change</w:t>
      </w:r>
      <w:r w:rsidR="0064722D" w:rsidRPr="004D3538">
        <w:rPr>
          <w:rFonts w:asciiTheme="majorHAnsi" w:hAnsiTheme="majorHAnsi" w:cstheme="majorHAnsi"/>
          <w:sz w:val="26"/>
          <w:szCs w:val="26"/>
        </w:rPr>
        <w:t>s</w:t>
      </w:r>
      <w:r w:rsidR="00D3571F" w:rsidRPr="004D3538">
        <w:rPr>
          <w:rFonts w:asciiTheme="majorHAnsi" w:hAnsiTheme="majorHAnsi" w:cstheme="majorHAnsi"/>
          <w:sz w:val="26"/>
          <w:szCs w:val="26"/>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6237"/>
      </w:tblGrid>
      <w:tr w:rsidR="004B2A43" w:rsidRPr="004D3538" w14:paraId="42DB9BCC" w14:textId="77777777" w:rsidTr="008824E9">
        <w:tc>
          <w:tcPr>
            <w:tcW w:w="9067" w:type="dxa"/>
            <w:shd w:val="clear" w:color="auto" w:fill="auto"/>
            <w:tcMar>
              <w:top w:w="57" w:type="dxa"/>
              <w:bottom w:w="57" w:type="dxa"/>
            </w:tcMar>
          </w:tcPr>
          <w:p w14:paraId="659D13C8" w14:textId="7A88CE59" w:rsidR="004B2A43" w:rsidRPr="004D3538" w:rsidRDefault="004B2A43" w:rsidP="00A547D1">
            <w:pPr>
              <w:pStyle w:val="BodyText"/>
              <w:spacing w:before="120" w:after="120"/>
              <w:rPr>
                <w:rFonts w:asciiTheme="majorHAnsi" w:hAnsiTheme="majorHAnsi" w:cstheme="majorHAnsi"/>
                <w:sz w:val="22"/>
                <w:szCs w:val="22"/>
              </w:rPr>
            </w:pPr>
            <w:r w:rsidRPr="004D3538">
              <w:rPr>
                <w:rFonts w:asciiTheme="majorHAnsi" w:hAnsiTheme="majorHAnsi" w:cstheme="majorHAnsi"/>
                <w:sz w:val="22"/>
                <w:szCs w:val="22"/>
              </w:rPr>
              <w:t xml:space="preserve">Risk assessment conducted </w:t>
            </w:r>
            <w:r w:rsidR="008824E9" w:rsidRPr="004D3538">
              <w:rPr>
                <w:rFonts w:asciiTheme="majorHAnsi" w:hAnsiTheme="majorHAnsi" w:cstheme="majorHAnsi"/>
                <w:sz w:val="22"/>
                <w:szCs w:val="22"/>
              </w:rPr>
              <w:t>by</w:t>
            </w:r>
            <w:r w:rsidRPr="004D3538">
              <w:rPr>
                <w:rFonts w:asciiTheme="majorHAnsi" w:hAnsiTheme="majorHAnsi" w:cstheme="majorHAnsi"/>
                <w:sz w:val="22"/>
                <w:szCs w:val="22"/>
              </w:rPr>
              <w:t xml:space="preserve"> </w:t>
            </w:r>
            <w:r w:rsidR="008824E9">
              <w:rPr>
                <w:rFonts w:asciiTheme="majorHAnsi" w:hAnsiTheme="majorHAnsi" w:cstheme="majorHAnsi"/>
                <w:sz w:val="22"/>
                <w:szCs w:val="22"/>
              </w:rPr>
              <w:t xml:space="preserve">               </w:t>
            </w:r>
            <w:r w:rsidRPr="004D3538">
              <w:rPr>
                <w:rFonts w:asciiTheme="majorHAnsi" w:hAnsiTheme="majorHAnsi" w:cstheme="majorHAnsi"/>
                <w:sz w:val="22"/>
                <w:szCs w:val="22"/>
              </w:rPr>
              <w:t xml:space="preserve">Sue Fisher    </w:t>
            </w:r>
            <w:r w:rsidR="00793F8F" w:rsidRPr="004D3538">
              <w:rPr>
                <w:rFonts w:asciiTheme="majorHAnsi" w:hAnsiTheme="majorHAnsi" w:cstheme="majorHAnsi"/>
                <w:sz w:val="22"/>
                <w:szCs w:val="22"/>
              </w:rPr>
              <w:t xml:space="preserve">     </w:t>
            </w:r>
            <w:r w:rsidRPr="004D3538">
              <w:rPr>
                <w:rFonts w:asciiTheme="majorHAnsi" w:hAnsiTheme="majorHAnsi" w:cstheme="majorHAnsi"/>
                <w:sz w:val="22"/>
                <w:szCs w:val="22"/>
              </w:rPr>
              <w:t xml:space="preserve"> William Shotton</w:t>
            </w:r>
          </w:p>
        </w:tc>
        <w:tc>
          <w:tcPr>
            <w:tcW w:w="6237" w:type="dxa"/>
            <w:shd w:val="clear" w:color="auto" w:fill="auto"/>
            <w:tcMar>
              <w:top w:w="57" w:type="dxa"/>
              <w:bottom w:w="57" w:type="dxa"/>
            </w:tcMar>
          </w:tcPr>
          <w:p w14:paraId="65DB6EEF" w14:textId="77777777" w:rsidR="004B2A43" w:rsidRDefault="004B2A43" w:rsidP="00A547D1">
            <w:pPr>
              <w:pStyle w:val="BodyText"/>
              <w:spacing w:before="120" w:after="120"/>
              <w:rPr>
                <w:rFonts w:asciiTheme="majorHAnsi" w:hAnsiTheme="majorHAnsi" w:cstheme="majorHAnsi"/>
                <w:sz w:val="22"/>
                <w:szCs w:val="22"/>
              </w:rPr>
            </w:pPr>
            <w:r w:rsidRPr="004D3538">
              <w:rPr>
                <w:rFonts w:asciiTheme="majorHAnsi" w:hAnsiTheme="majorHAnsi" w:cstheme="majorHAnsi"/>
                <w:sz w:val="22"/>
                <w:szCs w:val="22"/>
              </w:rPr>
              <w:t xml:space="preserve">    Date of risk assessment: 10/07/20</w:t>
            </w:r>
            <w:r w:rsidR="00C23B66">
              <w:rPr>
                <w:rFonts w:asciiTheme="majorHAnsi" w:hAnsiTheme="majorHAnsi" w:cstheme="majorHAnsi"/>
                <w:sz w:val="22"/>
                <w:szCs w:val="22"/>
              </w:rPr>
              <w:t xml:space="preserve"> Reviewed 1/1</w:t>
            </w:r>
            <w:r w:rsidR="00425A3B">
              <w:rPr>
                <w:rFonts w:asciiTheme="majorHAnsi" w:hAnsiTheme="majorHAnsi" w:cstheme="majorHAnsi"/>
                <w:sz w:val="22"/>
                <w:szCs w:val="22"/>
              </w:rPr>
              <w:t>/</w:t>
            </w:r>
            <w:r w:rsidR="00C23B66">
              <w:rPr>
                <w:rFonts w:asciiTheme="majorHAnsi" w:hAnsiTheme="majorHAnsi" w:cstheme="majorHAnsi"/>
                <w:sz w:val="22"/>
                <w:szCs w:val="22"/>
              </w:rPr>
              <w:t>21</w:t>
            </w:r>
            <w:r w:rsidR="00A547D1">
              <w:rPr>
                <w:rFonts w:asciiTheme="majorHAnsi" w:hAnsiTheme="majorHAnsi" w:cstheme="majorHAnsi"/>
                <w:sz w:val="22"/>
                <w:szCs w:val="22"/>
              </w:rPr>
              <w:t xml:space="preserve">    1</w:t>
            </w:r>
            <w:r w:rsidR="00016961">
              <w:rPr>
                <w:rFonts w:asciiTheme="majorHAnsi" w:hAnsiTheme="majorHAnsi" w:cstheme="majorHAnsi"/>
                <w:sz w:val="22"/>
                <w:szCs w:val="22"/>
              </w:rPr>
              <w:t>7</w:t>
            </w:r>
            <w:r w:rsidR="00A547D1">
              <w:rPr>
                <w:rFonts w:asciiTheme="majorHAnsi" w:hAnsiTheme="majorHAnsi" w:cstheme="majorHAnsi"/>
                <w:sz w:val="22"/>
                <w:szCs w:val="22"/>
              </w:rPr>
              <w:t>/01/21</w:t>
            </w:r>
          </w:p>
          <w:p w14:paraId="560CC482" w14:textId="52F07672" w:rsidR="00EB1972" w:rsidRPr="004D3538" w:rsidRDefault="00EB1972" w:rsidP="00A547D1">
            <w:pPr>
              <w:pStyle w:val="BodyText"/>
              <w:spacing w:before="120" w:after="120"/>
              <w:rPr>
                <w:rFonts w:asciiTheme="majorHAnsi" w:hAnsiTheme="majorHAnsi" w:cstheme="majorHAnsi"/>
                <w:sz w:val="22"/>
                <w:szCs w:val="22"/>
              </w:rPr>
            </w:pPr>
            <w:r>
              <w:rPr>
                <w:rFonts w:asciiTheme="majorHAnsi" w:hAnsiTheme="majorHAnsi" w:cstheme="majorHAnsi"/>
                <w:sz w:val="22"/>
                <w:szCs w:val="22"/>
              </w:rPr>
              <w:t xml:space="preserve">      27/01/21</w:t>
            </w:r>
          </w:p>
        </w:tc>
      </w:tr>
    </w:tbl>
    <w:tbl>
      <w:tblPr>
        <w:tblStyle w:val="TableGrid"/>
        <w:tblW w:w="0" w:type="auto"/>
        <w:tblLook w:val="04A0" w:firstRow="1" w:lastRow="0" w:firstColumn="1" w:lastColumn="0" w:noHBand="0" w:noVBand="1"/>
      </w:tblPr>
      <w:tblGrid>
        <w:gridCol w:w="1827"/>
        <w:gridCol w:w="1390"/>
        <w:gridCol w:w="1131"/>
        <w:gridCol w:w="5053"/>
        <w:gridCol w:w="2884"/>
        <w:gridCol w:w="1885"/>
        <w:gridCol w:w="1218"/>
      </w:tblGrid>
      <w:tr w:rsidR="00371DFA" w:rsidRPr="004D3538" w14:paraId="50450873" w14:textId="77777777" w:rsidTr="00636811">
        <w:tc>
          <w:tcPr>
            <w:tcW w:w="1827" w:type="dxa"/>
          </w:tcPr>
          <w:p w14:paraId="64960C7C" w14:textId="0DBBC597" w:rsidR="008179D4" w:rsidRPr="004D3538" w:rsidRDefault="008179D4" w:rsidP="008179D4">
            <w:pPr>
              <w:rPr>
                <w:rFonts w:asciiTheme="majorHAnsi" w:hAnsiTheme="majorHAnsi" w:cstheme="majorHAnsi"/>
                <w:b/>
                <w:bCs/>
                <w:sz w:val="24"/>
                <w:szCs w:val="24"/>
              </w:rPr>
            </w:pPr>
            <w:r w:rsidRPr="004D3538">
              <w:rPr>
                <w:rFonts w:asciiTheme="majorHAnsi" w:hAnsiTheme="majorHAnsi" w:cstheme="majorHAnsi"/>
                <w:b/>
                <w:bCs/>
                <w:sz w:val="24"/>
                <w:szCs w:val="24"/>
              </w:rPr>
              <w:t xml:space="preserve">Hazard </w:t>
            </w:r>
          </w:p>
        </w:tc>
        <w:tc>
          <w:tcPr>
            <w:tcW w:w="1390" w:type="dxa"/>
          </w:tcPr>
          <w:p w14:paraId="6B69D347" w14:textId="7CA8705C" w:rsidR="008179D4" w:rsidRPr="004D3538" w:rsidRDefault="008179D4" w:rsidP="008179D4">
            <w:pPr>
              <w:rPr>
                <w:rFonts w:asciiTheme="majorHAnsi" w:hAnsiTheme="majorHAnsi" w:cstheme="majorHAnsi"/>
                <w:b/>
                <w:bCs/>
                <w:sz w:val="24"/>
                <w:szCs w:val="24"/>
              </w:rPr>
            </w:pPr>
            <w:r w:rsidRPr="004D3538">
              <w:rPr>
                <w:rFonts w:asciiTheme="majorHAnsi" w:hAnsiTheme="majorHAnsi" w:cstheme="majorHAnsi"/>
                <w:b/>
                <w:bCs/>
                <w:sz w:val="24"/>
                <w:szCs w:val="24"/>
              </w:rPr>
              <w:t>Risk</w:t>
            </w:r>
          </w:p>
        </w:tc>
        <w:tc>
          <w:tcPr>
            <w:tcW w:w="1131" w:type="dxa"/>
          </w:tcPr>
          <w:p w14:paraId="55DB29A7" w14:textId="735688D3" w:rsidR="008179D4" w:rsidRPr="004D3538" w:rsidRDefault="008179D4" w:rsidP="008179D4">
            <w:pPr>
              <w:rPr>
                <w:rFonts w:asciiTheme="majorHAnsi" w:hAnsiTheme="majorHAnsi" w:cstheme="majorHAnsi"/>
                <w:b/>
                <w:bCs/>
                <w:sz w:val="24"/>
                <w:szCs w:val="24"/>
              </w:rPr>
            </w:pPr>
            <w:r w:rsidRPr="004D3538">
              <w:rPr>
                <w:rFonts w:asciiTheme="majorHAnsi" w:hAnsiTheme="majorHAnsi" w:cstheme="majorHAnsi"/>
                <w:b/>
                <w:bCs/>
                <w:sz w:val="24"/>
                <w:szCs w:val="24"/>
              </w:rPr>
              <w:t>Priority. High/low</w:t>
            </w:r>
          </w:p>
        </w:tc>
        <w:tc>
          <w:tcPr>
            <w:tcW w:w="5053" w:type="dxa"/>
          </w:tcPr>
          <w:p w14:paraId="53D9C402" w14:textId="6D7089C8" w:rsidR="008179D4" w:rsidRPr="004D3538" w:rsidRDefault="00F5428D" w:rsidP="008179D4">
            <w:pPr>
              <w:rPr>
                <w:rFonts w:asciiTheme="majorHAnsi" w:hAnsiTheme="majorHAnsi" w:cstheme="majorHAnsi"/>
                <w:b/>
                <w:bCs/>
                <w:sz w:val="24"/>
                <w:szCs w:val="24"/>
              </w:rPr>
            </w:pPr>
            <w:r w:rsidRPr="004D3538">
              <w:rPr>
                <w:rFonts w:asciiTheme="majorHAnsi" w:hAnsiTheme="majorHAnsi" w:cstheme="majorHAnsi"/>
                <w:b/>
                <w:bCs/>
                <w:sz w:val="24"/>
                <w:szCs w:val="24"/>
              </w:rPr>
              <w:t>Procedures</w:t>
            </w:r>
            <w:r w:rsidR="006C65FD" w:rsidRPr="004D3538">
              <w:rPr>
                <w:rFonts w:asciiTheme="majorHAnsi" w:hAnsiTheme="majorHAnsi" w:cstheme="majorHAnsi"/>
                <w:b/>
                <w:bCs/>
                <w:sz w:val="24"/>
                <w:szCs w:val="24"/>
              </w:rPr>
              <w:t xml:space="preserve">. What needs to be in place </w:t>
            </w:r>
          </w:p>
        </w:tc>
        <w:tc>
          <w:tcPr>
            <w:tcW w:w="2884" w:type="dxa"/>
          </w:tcPr>
          <w:p w14:paraId="6441607C" w14:textId="13CF2CF1" w:rsidR="008179D4" w:rsidRPr="004D3538" w:rsidRDefault="00172D63" w:rsidP="008179D4">
            <w:pPr>
              <w:rPr>
                <w:rFonts w:asciiTheme="majorHAnsi" w:hAnsiTheme="majorHAnsi" w:cstheme="majorHAnsi"/>
                <w:b/>
                <w:bCs/>
                <w:sz w:val="24"/>
                <w:szCs w:val="24"/>
              </w:rPr>
            </w:pPr>
            <w:r w:rsidRPr="004D3538">
              <w:rPr>
                <w:rFonts w:asciiTheme="majorHAnsi" w:hAnsiTheme="majorHAnsi" w:cstheme="majorHAnsi"/>
                <w:b/>
                <w:bCs/>
                <w:sz w:val="24"/>
                <w:szCs w:val="24"/>
              </w:rPr>
              <w:t xml:space="preserve">Action </w:t>
            </w:r>
          </w:p>
        </w:tc>
        <w:tc>
          <w:tcPr>
            <w:tcW w:w="1885" w:type="dxa"/>
          </w:tcPr>
          <w:p w14:paraId="3B1F5422" w14:textId="28480440" w:rsidR="008179D4" w:rsidRPr="004D3538" w:rsidRDefault="008179D4" w:rsidP="008179D4">
            <w:pPr>
              <w:rPr>
                <w:rFonts w:asciiTheme="majorHAnsi" w:hAnsiTheme="majorHAnsi" w:cstheme="majorHAnsi"/>
                <w:b/>
                <w:bCs/>
                <w:sz w:val="24"/>
                <w:szCs w:val="24"/>
              </w:rPr>
            </w:pPr>
            <w:r w:rsidRPr="004D3538">
              <w:rPr>
                <w:rFonts w:asciiTheme="majorHAnsi" w:hAnsiTheme="majorHAnsi" w:cstheme="majorHAnsi"/>
                <w:b/>
                <w:bCs/>
                <w:sz w:val="24"/>
                <w:szCs w:val="24"/>
              </w:rPr>
              <w:t>Person</w:t>
            </w:r>
            <w:r w:rsidR="00A32F87" w:rsidRPr="004D3538">
              <w:rPr>
                <w:rFonts w:asciiTheme="majorHAnsi" w:hAnsiTheme="majorHAnsi" w:cstheme="majorHAnsi"/>
                <w:b/>
                <w:bCs/>
                <w:sz w:val="24"/>
                <w:szCs w:val="24"/>
              </w:rPr>
              <w:t>s</w:t>
            </w:r>
            <w:r w:rsidRPr="004D3538">
              <w:rPr>
                <w:rFonts w:asciiTheme="majorHAnsi" w:hAnsiTheme="majorHAnsi" w:cstheme="majorHAnsi"/>
                <w:b/>
                <w:bCs/>
                <w:sz w:val="24"/>
                <w:szCs w:val="24"/>
              </w:rPr>
              <w:t xml:space="preserve"> responsible</w:t>
            </w:r>
          </w:p>
        </w:tc>
        <w:tc>
          <w:tcPr>
            <w:tcW w:w="1218" w:type="dxa"/>
          </w:tcPr>
          <w:p w14:paraId="3BEB6316" w14:textId="7CF36614" w:rsidR="008179D4" w:rsidRPr="004D3538" w:rsidRDefault="008179D4" w:rsidP="008179D4">
            <w:pPr>
              <w:rPr>
                <w:rFonts w:asciiTheme="majorHAnsi" w:hAnsiTheme="majorHAnsi" w:cstheme="majorHAnsi"/>
                <w:b/>
                <w:bCs/>
                <w:sz w:val="24"/>
                <w:szCs w:val="24"/>
              </w:rPr>
            </w:pPr>
            <w:r w:rsidRPr="004D3538">
              <w:rPr>
                <w:rFonts w:asciiTheme="majorHAnsi" w:hAnsiTheme="majorHAnsi" w:cstheme="majorHAnsi"/>
                <w:b/>
                <w:bCs/>
                <w:sz w:val="24"/>
                <w:szCs w:val="24"/>
              </w:rPr>
              <w:t>Follow up action</w:t>
            </w:r>
          </w:p>
        </w:tc>
      </w:tr>
      <w:tr w:rsidR="00175B16" w:rsidRPr="004D3538" w14:paraId="1192FF52" w14:textId="77777777" w:rsidTr="00636811">
        <w:tc>
          <w:tcPr>
            <w:tcW w:w="1827" w:type="dxa"/>
          </w:tcPr>
          <w:p w14:paraId="4E675EA3" w14:textId="3FCC97A5" w:rsidR="00175B16" w:rsidRPr="00EB1558" w:rsidRDefault="00F66132" w:rsidP="008179D4">
            <w:pPr>
              <w:rPr>
                <w:rFonts w:asciiTheme="majorHAnsi" w:hAnsiTheme="majorHAnsi" w:cstheme="majorHAnsi"/>
              </w:rPr>
            </w:pPr>
            <w:r w:rsidRPr="00EB1558">
              <w:rPr>
                <w:rFonts w:asciiTheme="majorHAnsi" w:hAnsiTheme="majorHAnsi" w:cstheme="majorHAnsi"/>
              </w:rPr>
              <w:t>Premises</w:t>
            </w:r>
          </w:p>
          <w:p w14:paraId="4001321A" w14:textId="08EBF1C1" w:rsidR="008569B4" w:rsidRPr="00EB1558" w:rsidRDefault="008569B4" w:rsidP="008179D4">
            <w:pPr>
              <w:rPr>
                <w:rFonts w:asciiTheme="majorHAnsi" w:hAnsiTheme="majorHAnsi" w:cstheme="majorHAnsi"/>
              </w:rPr>
            </w:pPr>
          </w:p>
          <w:p w14:paraId="29D559D6" w14:textId="70414A68" w:rsidR="008569B4" w:rsidRPr="00EB1558" w:rsidRDefault="008569B4" w:rsidP="008569B4">
            <w:pPr>
              <w:spacing w:before="120" w:after="120"/>
              <w:rPr>
                <w:rFonts w:asciiTheme="majorHAnsi" w:hAnsiTheme="majorHAnsi" w:cstheme="majorHAnsi"/>
              </w:rPr>
            </w:pPr>
          </w:p>
          <w:p w14:paraId="5EA63893" w14:textId="77777777" w:rsidR="008569B4" w:rsidRPr="00EB1558" w:rsidRDefault="008569B4" w:rsidP="008179D4">
            <w:pPr>
              <w:rPr>
                <w:rFonts w:asciiTheme="majorHAnsi" w:hAnsiTheme="majorHAnsi" w:cstheme="majorHAnsi"/>
              </w:rPr>
            </w:pPr>
          </w:p>
          <w:p w14:paraId="7FAD1B08" w14:textId="77777777" w:rsidR="008569B4" w:rsidRPr="00EB1558" w:rsidRDefault="008569B4" w:rsidP="008179D4">
            <w:pPr>
              <w:rPr>
                <w:rFonts w:asciiTheme="majorHAnsi" w:hAnsiTheme="majorHAnsi" w:cstheme="majorHAnsi"/>
                <w:b/>
                <w:bCs/>
              </w:rPr>
            </w:pPr>
          </w:p>
          <w:p w14:paraId="3D87A831" w14:textId="77777777" w:rsidR="008569B4" w:rsidRPr="00EB1558" w:rsidRDefault="008569B4" w:rsidP="008179D4">
            <w:pPr>
              <w:rPr>
                <w:rFonts w:asciiTheme="majorHAnsi" w:hAnsiTheme="majorHAnsi" w:cstheme="majorHAnsi"/>
                <w:b/>
                <w:bCs/>
              </w:rPr>
            </w:pPr>
          </w:p>
          <w:p w14:paraId="013E9EF1" w14:textId="2EF30EB3" w:rsidR="008569B4" w:rsidRPr="00EB1558" w:rsidRDefault="008569B4" w:rsidP="008179D4">
            <w:pPr>
              <w:rPr>
                <w:rFonts w:asciiTheme="majorHAnsi" w:hAnsiTheme="majorHAnsi" w:cstheme="majorHAnsi"/>
                <w:b/>
                <w:bCs/>
              </w:rPr>
            </w:pPr>
          </w:p>
        </w:tc>
        <w:tc>
          <w:tcPr>
            <w:tcW w:w="1390" w:type="dxa"/>
          </w:tcPr>
          <w:p w14:paraId="666932FD" w14:textId="683E5A3A" w:rsidR="008569B4" w:rsidRPr="00EB1558" w:rsidRDefault="008569B4" w:rsidP="008569B4">
            <w:pPr>
              <w:spacing w:before="120" w:after="120"/>
              <w:rPr>
                <w:rFonts w:asciiTheme="majorHAnsi" w:hAnsiTheme="majorHAnsi" w:cstheme="majorHAnsi"/>
              </w:rPr>
            </w:pPr>
            <w:r w:rsidRPr="00EB1558">
              <w:rPr>
                <w:rFonts w:asciiTheme="majorHAnsi" w:hAnsiTheme="majorHAnsi" w:cstheme="majorHAnsi"/>
              </w:rPr>
              <w:t>Fire safety procedures</w:t>
            </w:r>
          </w:p>
          <w:p w14:paraId="3B185D34" w14:textId="30BC7094" w:rsidR="008569B4" w:rsidRPr="00EB1558" w:rsidRDefault="008569B4" w:rsidP="008569B4">
            <w:pPr>
              <w:spacing w:before="120" w:after="120"/>
              <w:rPr>
                <w:rFonts w:asciiTheme="majorHAnsi" w:hAnsiTheme="majorHAnsi" w:cstheme="majorHAnsi"/>
              </w:rPr>
            </w:pPr>
          </w:p>
          <w:p w14:paraId="4837ABB1" w14:textId="1AC27B8C" w:rsidR="008569B4" w:rsidRPr="00EB1558" w:rsidRDefault="008569B4" w:rsidP="008569B4">
            <w:pPr>
              <w:spacing w:before="120" w:after="120"/>
              <w:rPr>
                <w:rFonts w:asciiTheme="majorHAnsi" w:hAnsiTheme="majorHAnsi" w:cstheme="majorHAnsi"/>
              </w:rPr>
            </w:pPr>
          </w:p>
          <w:p w14:paraId="320A5FF5" w14:textId="26E27620" w:rsidR="008569B4" w:rsidRPr="00EB1558" w:rsidRDefault="008569B4" w:rsidP="008569B4">
            <w:pPr>
              <w:spacing w:before="120" w:after="120"/>
              <w:rPr>
                <w:rFonts w:asciiTheme="majorHAnsi" w:hAnsiTheme="majorHAnsi" w:cstheme="majorHAnsi"/>
              </w:rPr>
            </w:pPr>
          </w:p>
          <w:p w14:paraId="62B9937D" w14:textId="77777777" w:rsidR="00596607" w:rsidRPr="00EB1558" w:rsidRDefault="00596607" w:rsidP="008569B4">
            <w:pPr>
              <w:spacing w:before="120" w:after="120"/>
              <w:rPr>
                <w:rFonts w:asciiTheme="majorHAnsi" w:hAnsiTheme="majorHAnsi" w:cstheme="majorHAnsi"/>
              </w:rPr>
            </w:pPr>
          </w:p>
          <w:p w14:paraId="2BAACD92" w14:textId="25FC7FA5" w:rsidR="008569B4" w:rsidRPr="00EB1558" w:rsidRDefault="00596607" w:rsidP="008569B4">
            <w:pPr>
              <w:spacing w:before="120" w:after="120"/>
              <w:rPr>
                <w:rFonts w:asciiTheme="majorHAnsi" w:hAnsiTheme="majorHAnsi" w:cstheme="majorHAnsi"/>
              </w:rPr>
            </w:pPr>
            <w:r w:rsidRPr="00EB1558">
              <w:rPr>
                <w:rFonts w:asciiTheme="majorHAnsi" w:hAnsiTheme="majorHAnsi" w:cstheme="majorHAnsi"/>
              </w:rPr>
              <w:t xml:space="preserve">Adequate </w:t>
            </w:r>
          </w:p>
          <w:p w14:paraId="74158DD2" w14:textId="70171E2E" w:rsidR="008569B4" w:rsidRPr="00EB1558" w:rsidRDefault="008569B4" w:rsidP="008569B4">
            <w:pPr>
              <w:spacing w:before="120" w:after="120"/>
              <w:rPr>
                <w:rFonts w:asciiTheme="majorHAnsi" w:hAnsiTheme="majorHAnsi" w:cstheme="majorHAnsi"/>
              </w:rPr>
            </w:pPr>
            <w:r w:rsidRPr="00EB1558">
              <w:rPr>
                <w:rFonts w:asciiTheme="majorHAnsi" w:hAnsiTheme="majorHAnsi" w:cstheme="majorHAnsi"/>
              </w:rPr>
              <w:t xml:space="preserve">First </w:t>
            </w:r>
            <w:r w:rsidR="00596607" w:rsidRPr="00EB1558">
              <w:rPr>
                <w:rFonts w:asciiTheme="majorHAnsi" w:hAnsiTheme="majorHAnsi" w:cstheme="majorHAnsi"/>
              </w:rPr>
              <w:t>Aid</w:t>
            </w:r>
          </w:p>
          <w:p w14:paraId="41EDC897" w14:textId="59358ED9" w:rsidR="00596607" w:rsidRPr="00EB1558" w:rsidRDefault="00596607" w:rsidP="008569B4">
            <w:pPr>
              <w:spacing w:before="120" w:after="120"/>
              <w:rPr>
                <w:rFonts w:asciiTheme="majorHAnsi" w:hAnsiTheme="majorHAnsi" w:cstheme="majorHAnsi"/>
              </w:rPr>
            </w:pPr>
            <w:r w:rsidRPr="00EB1558">
              <w:rPr>
                <w:rFonts w:asciiTheme="majorHAnsi" w:hAnsiTheme="majorHAnsi" w:cstheme="majorHAnsi"/>
              </w:rPr>
              <w:t>Kits and resources.</w:t>
            </w:r>
          </w:p>
          <w:p w14:paraId="751E0D4F" w14:textId="2482E22E" w:rsidR="008569B4" w:rsidRPr="00EB1558" w:rsidRDefault="008569B4" w:rsidP="008569B4">
            <w:pPr>
              <w:pStyle w:val="ListParagraph"/>
              <w:spacing w:before="120" w:after="120"/>
              <w:ind w:left="360"/>
              <w:rPr>
                <w:rFonts w:asciiTheme="majorHAnsi" w:hAnsiTheme="majorHAnsi" w:cstheme="majorHAnsi"/>
              </w:rPr>
            </w:pPr>
          </w:p>
          <w:p w14:paraId="5A642F28" w14:textId="77777777" w:rsidR="00175B16" w:rsidRPr="00EB1558" w:rsidRDefault="00175B16" w:rsidP="008179D4">
            <w:pPr>
              <w:rPr>
                <w:rFonts w:asciiTheme="majorHAnsi" w:hAnsiTheme="majorHAnsi" w:cstheme="majorHAnsi"/>
                <w:b/>
                <w:bCs/>
              </w:rPr>
            </w:pPr>
          </w:p>
        </w:tc>
        <w:tc>
          <w:tcPr>
            <w:tcW w:w="1131" w:type="dxa"/>
          </w:tcPr>
          <w:p w14:paraId="7DCEC8C8" w14:textId="77777777" w:rsidR="00175B16" w:rsidRPr="00EB1558" w:rsidRDefault="00F66132" w:rsidP="008179D4">
            <w:pPr>
              <w:rPr>
                <w:rFonts w:asciiTheme="majorHAnsi" w:hAnsiTheme="majorHAnsi" w:cstheme="majorHAnsi"/>
                <w:b/>
                <w:bCs/>
              </w:rPr>
            </w:pPr>
            <w:r w:rsidRPr="00EB1558">
              <w:rPr>
                <w:rFonts w:asciiTheme="majorHAnsi" w:hAnsiTheme="majorHAnsi" w:cstheme="majorHAnsi"/>
                <w:b/>
                <w:bCs/>
              </w:rPr>
              <w:t>H/L</w:t>
            </w:r>
          </w:p>
          <w:p w14:paraId="04775FD8" w14:textId="77777777" w:rsidR="00F66132" w:rsidRPr="00EB1558" w:rsidRDefault="00F66132" w:rsidP="008179D4">
            <w:pPr>
              <w:rPr>
                <w:rFonts w:asciiTheme="majorHAnsi" w:hAnsiTheme="majorHAnsi" w:cstheme="majorHAnsi"/>
                <w:b/>
                <w:bCs/>
              </w:rPr>
            </w:pPr>
          </w:p>
          <w:p w14:paraId="2EFB84B2" w14:textId="77777777" w:rsidR="00F66132" w:rsidRPr="00EB1558" w:rsidRDefault="00F66132" w:rsidP="008179D4">
            <w:pPr>
              <w:rPr>
                <w:rFonts w:asciiTheme="majorHAnsi" w:hAnsiTheme="majorHAnsi" w:cstheme="majorHAnsi"/>
                <w:b/>
                <w:bCs/>
              </w:rPr>
            </w:pPr>
          </w:p>
          <w:p w14:paraId="6574025D" w14:textId="77777777" w:rsidR="00F66132" w:rsidRPr="00EB1558" w:rsidRDefault="00F66132" w:rsidP="008179D4">
            <w:pPr>
              <w:rPr>
                <w:rFonts w:asciiTheme="majorHAnsi" w:hAnsiTheme="majorHAnsi" w:cstheme="majorHAnsi"/>
                <w:b/>
                <w:bCs/>
              </w:rPr>
            </w:pPr>
          </w:p>
          <w:p w14:paraId="3A25AFB7" w14:textId="77777777" w:rsidR="00F66132" w:rsidRPr="00EB1558" w:rsidRDefault="00F66132" w:rsidP="008179D4">
            <w:pPr>
              <w:rPr>
                <w:rFonts w:asciiTheme="majorHAnsi" w:hAnsiTheme="majorHAnsi" w:cstheme="majorHAnsi"/>
                <w:b/>
                <w:bCs/>
              </w:rPr>
            </w:pPr>
          </w:p>
          <w:p w14:paraId="7A4D39F9" w14:textId="77777777" w:rsidR="00F66132" w:rsidRPr="00EB1558" w:rsidRDefault="00F66132" w:rsidP="008179D4">
            <w:pPr>
              <w:rPr>
                <w:rFonts w:asciiTheme="majorHAnsi" w:hAnsiTheme="majorHAnsi" w:cstheme="majorHAnsi"/>
                <w:b/>
                <w:bCs/>
              </w:rPr>
            </w:pPr>
          </w:p>
          <w:p w14:paraId="01F8F91E" w14:textId="77777777" w:rsidR="00F66132" w:rsidRPr="00EB1558" w:rsidRDefault="00F66132" w:rsidP="008179D4">
            <w:pPr>
              <w:rPr>
                <w:rFonts w:asciiTheme="majorHAnsi" w:hAnsiTheme="majorHAnsi" w:cstheme="majorHAnsi"/>
                <w:b/>
                <w:bCs/>
              </w:rPr>
            </w:pPr>
          </w:p>
          <w:p w14:paraId="21AC58D4" w14:textId="77777777" w:rsidR="00F66132" w:rsidRPr="00EB1558" w:rsidRDefault="00F66132" w:rsidP="008179D4">
            <w:pPr>
              <w:rPr>
                <w:rFonts w:asciiTheme="majorHAnsi" w:hAnsiTheme="majorHAnsi" w:cstheme="majorHAnsi"/>
                <w:b/>
                <w:bCs/>
              </w:rPr>
            </w:pPr>
          </w:p>
          <w:p w14:paraId="69634350" w14:textId="77777777" w:rsidR="00F66132" w:rsidRPr="00EB1558" w:rsidRDefault="00F66132" w:rsidP="008179D4">
            <w:pPr>
              <w:rPr>
                <w:rFonts w:asciiTheme="majorHAnsi" w:hAnsiTheme="majorHAnsi" w:cstheme="majorHAnsi"/>
                <w:b/>
                <w:bCs/>
              </w:rPr>
            </w:pPr>
          </w:p>
          <w:p w14:paraId="507206CB" w14:textId="201A4FC5" w:rsidR="00F66132" w:rsidRPr="00EB1558" w:rsidRDefault="00F66132" w:rsidP="008179D4">
            <w:pPr>
              <w:rPr>
                <w:rFonts w:asciiTheme="majorHAnsi" w:hAnsiTheme="majorHAnsi" w:cstheme="majorHAnsi"/>
                <w:b/>
                <w:bCs/>
              </w:rPr>
            </w:pPr>
            <w:r w:rsidRPr="00EB1558">
              <w:rPr>
                <w:rFonts w:asciiTheme="majorHAnsi" w:hAnsiTheme="majorHAnsi" w:cstheme="majorHAnsi"/>
                <w:b/>
                <w:bCs/>
              </w:rPr>
              <w:t>L</w:t>
            </w:r>
          </w:p>
        </w:tc>
        <w:tc>
          <w:tcPr>
            <w:tcW w:w="5053" w:type="dxa"/>
          </w:tcPr>
          <w:p w14:paraId="595CC7DD" w14:textId="20546787" w:rsidR="008569B4" w:rsidRPr="00B55489" w:rsidRDefault="008569B4" w:rsidP="008569B4">
            <w:pPr>
              <w:spacing w:before="120" w:after="120"/>
              <w:rPr>
                <w:rFonts w:asciiTheme="majorHAnsi" w:hAnsiTheme="majorHAnsi" w:cstheme="majorHAnsi"/>
              </w:rPr>
            </w:pPr>
            <w:r w:rsidRPr="00B55489">
              <w:rPr>
                <w:rFonts w:asciiTheme="majorHAnsi" w:hAnsiTheme="majorHAnsi" w:cstheme="majorHAnsi"/>
              </w:rPr>
              <w:t>Adapted emergency evacuation procedures, to allow for Bubbles/groups to assemble in different areas safely, keeping at least 2metres distance.</w:t>
            </w:r>
          </w:p>
          <w:p w14:paraId="3155A76E" w14:textId="76B60A66" w:rsidR="00596607" w:rsidRPr="00B55489" w:rsidRDefault="00596607" w:rsidP="008569B4">
            <w:pPr>
              <w:spacing w:before="120" w:after="120"/>
              <w:rPr>
                <w:rFonts w:asciiTheme="majorHAnsi" w:hAnsiTheme="majorHAnsi" w:cstheme="majorHAnsi"/>
              </w:rPr>
            </w:pPr>
            <w:r w:rsidRPr="00B55489">
              <w:rPr>
                <w:rFonts w:asciiTheme="majorHAnsi" w:hAnsiTheme="majorHAnsi" w:cstheme="majorHAnsi"/>
              </w:rPr>
              <w:t>E</w:t>
            </w:r>
            <w:r w:rsidR="008569B4" w:rsidRPr="00B55489">
              <w:rPr>
                <w:rFonts w:asciiTheme="majorHAnsi" w:hAnsiTheme="majorHAnsi" w:cstheme="majorHAnsi"/>
              </w:rPr>
              <w:t xml:space="preserve">ntrances and exits are clear and accessible. </w:t>
            </w:r>
          </w:p>
          <w:p w14:paraId="243BD238" w14:textId="77777777" w:rsidR="00596607" w:rsidRPr="00EB1558" w:rsidRDefault="00596607" w:rsidP="008569B4">
            <w:pPr>
              <w:spacing w:before="120" w:after="120"/>
              <w:rPr>
                <w:rFonts w:asciiTheme="majorHAnsi" w:hAnsiTheme="majorHAnsi" w:cstheme="majorHAnsi"/>
              </w:rPr>
            </w:pPr>
          </w:p>
          <w:p w14:paraId="02A89644" w14:textId="6DE74B16" w:rsidR="008569B4" w:rsidRPr="00EB1558" w:rsidRDefault="008569B4" w:rsidP="008569B4">
            <w:pPr>
              <w:spacing w:before="120" w:after="120"/>
              <w:rPr>
                <w:rFonts w:asciiTheme="majorHAnsi" w:hAnsiTheme="majorHAnsi" w:cstheme="majorHAnsi"/>
              </w:rPr>
            </w:pPr>
            <w:r w:rsidRPr="00EB1558">
              <w:rPr>
                <w:rFonts w:asciiTheme="majorHAnsi" w:hAnsiTheme="majorHAnsi" w:cstheme="majorHAnsi"/>
              </w:rPr>
              <w:t xml:space="preserve">First aid – are there adequate first aid </w:t>
            </w:r>
            <w:r w:rsidR="00596607" w:rsidRPr="00EB1558">
              <w:rPr>
                <w:rFonts w:asciiTheme="majorHAnsi" w:hAnsiTheme="majorHAnsi" w:cstheme="majorHAnsi"/>
              </w:rPr>
              <w:t xml:space="preserve">kits and </w:t>
            </w:r>
            <w:r w:rsidRPr="00EB1558">
              <w:rPr>
                <w:rFonts w:asciiTheme="majorHAnsi" w:hAnsiTheme="majorHAnsi" w:cstheme="majorHAnsi"/>
              </w:rPr>
              <w:t xml:space="preserve">supplies to meet the changed layout of the setting? </w:t>
            </w:r>
          </w:p>
          <w:p w14:paraId="5D387670" w14:textId="5A2492CF" w:rsidR="00322829" w:rsidRPr="00EB1558" w:rsidRDefault="00322829" w:rsidP="008569B4">
            <w:pPr>
              <w:spacing w:before="120" w:after="120"/>
              <w:rPr>
                <w:rFonts w:asciiTheme="majorHAnsi" w:hAnsiTheme="majorHAnsi" w:cstheme="majorHAnsi"/>
              </w:rPr>
            </w:pPr>
          </w:p>
          <w:p w14:paraId="570C38A3" w14:textId="77777777" w:rsidR="00322829" w:rsidRPr="00EB1558" w:rsidRDefault="00322829" w:rsidP="008569B4">
            <w:pPr>
              <w:spacing w:before="120" w:after="120"/>
              <w:rPr>
                <w:rFonts w:asciiTheme="majorHAnsi" w:hAnsiTheme="majorHAnsi" w:cstheme="majorHAnsi"/>
              </w:rPr>
            </w:pPr>
          </w:p>
          <w:p w14:paraId="268C6854" w14:textId="77777777" w:rsidR="00322829" w:rsidRPr="00EB1558" w:rsidRDefault="00322829" w:rsidP="008569B4">
            <w:pPr>
              <w:spacing w:before="120" w:after="120"/>
              <w:rPr>
                <w:rFonts w:asciiTheme="majorHAnsi" w:hAnsiTheme="majorHAnsi" w:cstheme="majorHAnsi"/>
              </w:rPr>
            </w:pPr>
          </w:p>
          <w:p w14:paraId="3BFB6F64" w14:textId="77777777" w:rsidR="00322829" w:rsidRPr="00EB1558" w:rsidRDefault="00322829" w:rsidP="008569B4">
            <w:pPr>
              <w:spacing w:before="120" w:after="120"/>
              <w:rPr>
                <w:rFonts w:asciiTheme="majorHAnsi" w:hAnsiTheme="majorHAnsi" w:cstheme="majorHAnsi"/>
              </w:rPr>
            </w:pPr>
          </w:p>
          <w:p w14:paraId="1F0F36C8" w14:textId="77777777" w:rsidR="00322829" w:rsidRPr="00EB1558" w:rsidRDefault="00322829" w:rsidP="008569B4">
            <w:pPr>
              <w:spacing w:before="120" w:after="120"/>
              <w:rPr>
                <w:rFonts w:asciiTheme="majorHAnsi" w:hAnsiTheme="majorHAnsi" w:cstheme="majorHAnsi"/>
              </w:rPr>
            </w:pPr>
          </w:p>
          <w:p w14:paraId="4820ED29" w14:textId="7B904A57" w:rsidR="00322829" w:rsidRPr="00EB1558" w:rsidRDefault="00322829" w:rsidP="008569B4">
            <w:pPr>
              <w:spacing w:before="120" w:after="120"/>
              <w:rPr>
                <w:rFonts w:asciiTheme="majorHAnsi" w:hAnsiTheme="majorHAnsi" w:cstheme="majorHAnsi"/>
              </w:rPr>
            </w:pPr>
            <w:r w:rsidRPr="00EB1558">
              <w:rPr>
                <w:rFonts w:asciiTheme="majorHAnsi" w:hAnsiTheme="majorHAnsi" w:cstheme="majorHAnsi"/>
              </w:rPr>
              <w:t>Review of First aid policy to include consideration of the risk of Covid-19.</w:t>
            </w:r>
          </w:p>
          <w:p w14:paraId="417B8951" w14:textId="3580A8B5" w:rsidR="00175B16" w:rsidRPr="00EB1558" w:rsidRDefault="008569B4" w:rsidP="00596607">
            <w:pPr>
              <w:spacing w:before="120" w:after="120"/>
              <w:rPr>
                <w:rFonts w:asciiTheme="majorHAnsi" w:hAnsiTheme="majorHAnsi" w:cstheme="majorHAnsi"/>
              </w:rPr>
            </w:pPr>
            <w:r w:rsidRPr="00EB1558">
              <w:rPr>
                <w:rFonts w:asciiTheme="majorHAnsi" w:hAnsiTheme="majorHAnsi" w:cstheme="majorHAnsi"/>
              </w:rPr>
              <w:t>Changes to the way the building is used safely for children and staff</w:t>
            </w:r>
          </w:p>
        </w:tc>
        <w:tc>
          <w:tcPr>
            <w:tcW w:w="2884" w:type="dxa"/>
          </w:tcPr>
          <w:p w14:paraId="14C74DC5" w14:textId="77777777" w:rsidR="00175B16" w:rsidRPr="00EB1558" w:rsidRDefault="008569B4" w:rsidP="008179D4">
            <w:pPr>
              <w:rPr>
                <w:rFonts w:asciiTheme="majorHAnsi" w:hAnsiTheme="majorHAnsi" w:cstheme="majorHAnsi"/>
              </w:rPr>
            </w:pPr>
            <w:r w:rsidRPr="00EB1558">
              <w:rPr>
                <w:rFonts w:asciiTheme="majorHAnsi" w:hAnsiTheme="majorHAnsi" w:cstheme="majorHAnsi"/>
              </w:rPr>
              <w:t>To remind Staff and children to maintain the safe distances apart. To have regular fire practises.</w:t>
            </w:r>
          </w:p>
          <w:p w14:paraId="3C897FE6" w14:textId="77777777" w:rsidR="00596607" w:rsidRPr="00EB1558" w:rsidRDefault="00596607" w:rsidP="00596607">
            <w:pPr>
              <w:spacing w:before="120" w:after="120"/>
              <w:rPr>
                <w:rFonts w:asciiTheme="majorHAnsi" w:hAnsiTheme="majorHAnsi" w:cstheme="majorHAnsi"/>
              </w:rPr>
            </w:pPr>
            <w:r w:rsidRPr="00EB1558">
              <w:rPr>
                <w:rFonts w:asciiTheme="majorHAnsi" w:hAnsiTheme="majorHAnsi" w:cstheme="majorHAnsi"/>
              </w:rPr>
              <w:t xml:space="preserve">We have made sure that all entrances and exits are clear and accessible. </w:t>
            </w:r>
          </w:p>
          <w:p w14:paraId="608F4F0F" w14:textId="77777777" w:rsidR="00596607" w:rsidRPr="00EB1558" w:rsidRDefault="00596607" w:rsidP="008569B4">
            <w:pPr>
              <w:spacing w:before="120" w:after="120"/>
              <w:rPr>
                <w:rFonts w:asciiTheme="majorHAnsi" w:hAnsiTheme="majorHAnsi" w:cstheme="majorHAnsi"/>
              </w:rPr>
            </w:pPr>
          </w:p>
          <w:p w14:paraId="322C982A" w14:textId="756C7996" w:rsidR="008569B4" w:rsidRPr="00EB1558" w:rsidRDefault="008569B4" w:rsidP="008569B4">
            <w:pPr>
              <w:spacing w:before="120" w:after="120"/>
              <w:rPr>
                <w:rFonts w:asciiTheme="majorHAnsi" w:hAnsiTheme="majorHAnsi" w:cstheme="majorHAnsi"/>
              </w:rPr>
            </w:pPr>
            <w:r w:rsidRPr="00EB1558">
              <w:rPr>
                <w:rFonts w:asciiTheme="majorHAnsi" w:hAnsiTheme="majorHAnsi" w:cstheme="majorHAnsi"/>
              </w:rPr>
              <w:t>Additional first aid kits have been purchased and distributed throughout the club. We will have a</w:t>
            </w:r>
            <w:r w:rsidR="00596607" w:rsidRPr="00EB1558">
              <w:rPr>
                <w:rFonts w:asciiTheme="majorHAnsi" w:hAnsiTheme="majorHAnsi" w:cstheme="majorHAnsi"/>
              </w:rPr>
              <w:t>t least one</w:t>
            </w:r>
            <w:r w:rsidRPr="00EB1558">
              <w:rPr>
                <w:rFonts w:asciiTheme="majorHAnsi" w:hAnsiTheme="majorHAnsi" w:cstheme="majorHAnsi"/>
              </w:rPr>
              <w:t xml:space="preserve"> first aider present at each session</w:t>
            </w:r>
            <w:r w:rsidR="00596607" w:rsidRPr="00EB1558">
              <w:rPr>
                <w:rFonts w:asciiTheme="majorHAnsi" w:hAnsiTheme="majorHAnsi" w:cstheme="majorHAnsi"/>
              </w:rPr>
              <w:t>. Each member of staff has their own first aid kit in a bum bag</w:t>
            </w:r>
            <w:r w:rsidR="00F66132" w:rsidRPr="00EB1558">
              <w:rPr>
                <w:rFonts w:asciiTheme="majorHAnsi" w:hAnsiTheme="majorHAnsi" w:cstheme="majorHAnsi"/>
              </w:rPr>
              <w:t>, that they are responsible to maintain.</w:t>
            </w:r>
          </w:p>
          <w:p w14:paraId="31E3C37B" w14:textId="77777777" w:rsidR="00596607" w:rsidRPr="00EB1558" w:rsidRDefault="00596607" w:rsidP="00596607">
            <w:pPr>
              <w:rPr>
                <w:rFonts w:asciiTheme="majorHAnsi" w:hAnsiTheme="majorHAnsi" w:cstheme="majorHAnsi"/>
                <w:b/>
                <w:bCs/>
                <w:color w:val="FF0000"/>
              </w:rPr>
            </w:pPr>
          </w:p>
          <w:p w14:paraId="5612D746" w14:textId="148C856C" w:rsidR="00F66132" w:rsidRPr="00EB1558" w:rsidRDefault="00596607" w:rsidP="00596607">
            <w:pPr>
              <w:rPr>
                <w:rFonts w:asciiTheme="majorHAnsi" w:hAnsiTheme="majorHAnsi" w:cstheme="majorHAnsi"/>
                <w:b/>
                <w:bCs/>
                <w:color w:val="FF0000"/>
              </w:rPr>
            </w:pPr>
            <w:r w:rsidRPr="00EB1558">
              <w:rPr>
                <w:rFonts w:asciiTheme="majorHAnsi" w:hAnsiTheme="majorHAnsi" w:cstheme="majorHAnsi"/>
                <w:b/>
                <w:bCs/>
                <w:color w:val="FF0000"/>
              </w:rPr>
              <w:t xml:space="preserve">On moving to the new setting, which is one large square area, we have erected </w:t>
            </w:r>
            <w:r w:rsidRPr="00EB1558">
              <w:rPr>
                <w:rFonts w:asciiTheme="majorHAnsi" w:hAnsiTheme="majorHAnsi" w:cstheme="majorHAnsi"/>
                <w:b/>
                <w:bCs/>
                <w:color w:val="FF0000"/>
              </w:rPr>
              <w:lastRenderedPageBreak/>
              <w:t>Plastic barriers to divide the areas safely to form the 3 Bubbles. With a one-way system around the setting, using Arrow</w:t>
            </w:r>
            <w:r w:rsidR="00322829" w:rsidRPr="00EB1558">
              <w:rPr>
                <w:rFonts w:asciiTheme="majorHAnsi" w:hAnsiTheme="majorHAnsi" w:cstheme="majorHAnsi"/>
                <w:b/>
                <w:bCs/>
                <w:color w:val="FF0000"/>
              </w:rPr>
              <w:t>s</w:t>
            </w:r>
            <w:r w:rsidRPr="00EB1558">
              <w:rPr>
                <w:rFonts w:asciiTheme="majorHAnsi" w:hAnsiTheme="majorHAnsi" w:cstheme="majorHAnsi"/>
                <w:b/>
                <w:bCs/>
                <w:color w:val="FF0000"/>
              </w:rPr>
              <w:t xml:space="preserve"> to show direction.</w:t>
            </w:r>
          </w:p>
          <w:p w14:paraId="3B4FADA9" w14:textId="5495E04A" w:rsidR="00596607" w:rsidRPr="00EB1558" w:rsidRDefault="00596607" w:rsidP="008179D4">
            <w:pPr>
              <w:rPr>
                <w:rFonts w:asciiTheme="majorHAnsi" w:hAnsiTheme="majorHAnsi" w:cstheme="majorHAnsi"/>
                <w:b/>
                <w:bCs/>
                <w:color w:val="FF0000"/>
              </w:rPr>
            </w:pPr>
          </w:p>
        </w:tc>
        <w:tc>
          <w:tcPr>
            <w:tcW w:w="1885" w:type="dxa"/>
          </w:tcPr>
          <w:p w14:paraId="30C6D809" w14:textId="77777777" w:rsidR="00175B16" w:rsidRDefault="008569B4" w:rsidP="008179D4">
            <w:pPr>
              <w:rPr>
                <w:rFonts w:asciiTheme="majorHAnsi" w:hAnsiTheme="majorHAnsi" w:cstheme="majorHAnsi"/>
                <w:sz w:val="24"/>
                <w:szCs w:val="24"/>
              </w:rPr>
            </w:pPr>
            <w:r w:rsidRPr="008569B4">
              <w:rPr>
                <w:rFonts w:asciiTheme="majorHAnsi" w:hAnsiTheme="majorHAnsi" w:cstheme="majorHAnsi"/>
                <w:sz w:val="24"/>
                <w:szCs w:val="24"/>
              </w:rPr>
              <w:lastRenderedPageBreak/>
              <w:t>All staff</w:t>
            </w:r>
          </w:p>
          <w:p w14:paraId="4A3B3BAD" w14:textId="77777777" w:rsidR="00F66132" w:rsidRDefault="00F66132" w:rsidP="008179D4">
            <w:pPr>
              <w:rPr>
                <w:rFonts w:asciiTheme="majorHAnsi" w:hAnsiTheme="majorHAnsi" w:cstheme="majorHAnsi"/>
                <w:sz w:val="24"/>
                <w:szCs w:val="24"/>
              </w:rPr>
            </w:pPr>
          </w:p>
          <w:p w14:paraId="3F784C37" w14:textId="77777777" w:rsidR="00F66132" w:rsidRDefault="00F66132" w:rsidP="008179D4">
            <w:pPr>
              <w:rPr>
                <w:rFonts w:asciiTheme="majorHAnsi" w:hAnsiTheme="majorHAnsi" w:cstheme="majorHAnsi"/>
                <w:sz w:val="24"/>
                <w:szCs w:val="24"/>
              </w:rPr>
            </w:pPr>
          </w:p>
          <w:p w14:paraId="6E4ABFE3" w14:textId="77777777" w:rsidR="00F66132" w:rsidRDefault="00F66132" w:rsidP="008179D4">
            <w:pPr>
              <w:rPr>
                <w:rFonts w:asciiTheme="majorHAnsi" w:hAnsiTheme="majorHAnsi" w:cstheme="majorHAnsi"/>
                <w:sz w:val="24"/>
                <w:szCs w:val="24"/>
              </w:rPr>
            </w:pPr>
          </w:p>
          <w:p w14:paraId="3D6C298B" w14:textId="77777777" w:rsidR="00F66132" w:rsidRDefault="00F66132" w:rsidP="008179D4">
            <w:pPr>
              <w:rPr>
                <w:rFonts w:asciiTheme="majorHAnsi" w:hAnsiTheme="majorHAnsi" w:cstheme="majorHAnsi"/>
                <w:sz w:val="24"/>
                <w:szCs w:val="24"/>
              </w:rPr>
            </w:pPr>
          </w:p>
          <w:p w14:paraId="1F9D8FF6" w14:textId="77777777" w:rsidR="00F66132" w:rsidRDefault="00F66132" w:rsidP="008179D4">
            <w:pPr>
              <w:rPr>
                <w:rFonts w:asciiTheme="majorHAnsi" w:hAnsiTheme="majorHAnsi" w:cstheme="majorHAnsi"/>
                <w:sz w:val="24"/>
                <w:szCs w:val="24"/>
              </w:rPr>
            </w:pPr>
          </w:p>
          <w:p w14:paraId="31859CB9" w14:textId="77777777" w:rsidR="00F66132" w:rsidRDefault="00F66132" w:rsidP="008179D4">
            <w:pPr>
              <w:rPr>
                <w:rFonts w:asciiTheme="majorHAnsi" w:hAnsiTheme="majorHAnsi" w:cstheme="majorHAnsi"/>
                <w:sz w:val="24"/>
                <w:szCs w:val="24"/>
              </w:rPr>
            </w:pPr>
          </w:p>
          <w:p w14:paraId="0D771C01" w14:textId="77777777" w:rsidR="00F66132" w:rsidRDefault="00F66132" w:rsidP="008179D4">
            <w:pPr>
              <w:rPr>
                <w:rFonts w:asciiTheme="majorHAnsi" w:hAnsiTheme="majorHAnsi" w:cstheme="majorHAnsi"/>
                <w:sz w:val="24"/>
                <w:szCs w:val="24"/>
              </w:rPr>
            </w:pPr>
          </w:p>
          <w:p w14:paraId="404CC31A" w14:textId="77777777" w:rsidR="00F66132" w:rsidRDefault="00F66132" w:rsidP="008179D4">
            <w:pPr>
              <w:rPr>
                <w:rFonts w:asciiTheme="majorHAnsi" w:hAnsiTheme="majorHAnsi" w:cstheme="majorHAnsi"/>
                <w:sz w:val="24"/>
                <w:szCs w:val="24"/>
              </w:rPr>
            </w:pPr>
          </w:p>
          <w:p w14:paraId="12A20636" w14:textId="77777777" w:rsidR="00F66132" w:rsidRDefault="00F66132" w:rsidP="008179D4">
            <w:pPr>
              <w:rPr>
                <w:rFonts w:asciiTheme="majorHAnsi" w:hAnsiTheme="majorHAnsi" w:cstheme="majorHAnsi"/>
                <w:sz w:val="24"/>
                <w:szCs w:val="24"/>
              </w:rPr>
            </w:pPr>
          </w:p>
          <w:p w14:paraId="37068ABB" w14:textId="77777777" w:rsidR="00F66132" w:rsidRDefault="00322829" w:rsidP="008179D4">
            <w:pPr>
              <w:rPr>
                <w:rFonts w:asciiTheme="majorHAnsi" w:hAnsiTheme="majorHAnsi" w:cstheme="majorHAnsi"/>
                <w:sz w:val="24"/>
                <w:szCs w:val="24"/>
              </w:rPr>
            </w:pPr>
            <w:r>
              <w:rPr>
                <w:rFonts w:asciiTheme="majorHAnsi" w:hAnsiTheme="majorHAnsi" w:cstheme="majorHAnsi"/>
                <w:sz w:val="24"/>
                <w:szCs w:val="24"/>
              </w:rPr>
              <w:t>All staff</w:t>
            </w:r>
          </w:p>
          <w:p w14:paraId="07A3604C" w14:textId="77777777" w:rsidR="00322829" w:rsidRDefault="00322829" w:rsidP="008179D4">
            <w:pPr>
              <w:rPr>
                <w:rFonts w:asciiTheme="majorHAnsi" w:hAnsiTheme="majorHAnsi" w:cstheme="majorHAnsi"/>
                <w:sz w:val="24"/>
                <w:szCs w:val="24"/>
              </w:rPr>
            </w:pPr>
          </w:p>
          <w:p w14:paraId="41BD2B8C" w14:textId="77777777" w:rsidR="00322829" w:rsidRDefault="00322829" w:rsidP="008179D4">
            <w:pPr>
              <w:rPr>
                <w:rFonts w:asciiTheme="majorHAnsi" w:hAnsiTheme="majorHAnsi" w:cstheme="majorHAnsi"/>
                <w:sz w:val="24"/>
                <w:szCs w:val="24"/>
              </w:rPr>
            </w:pPr>
          </w:p>
          <w:p w14:paraId="554C816D" w14:textId="77777777" w:rsidR="00322829" w:rsidRDefault="00322829" w:rsidP="008179D4">
            <w:pPr>
              <w:rPr>
                <w:rFonts w:asciiTheme="majorHAnsi" w:hAnsiTheme="majorHAnsi" w:cstheme="majorHAnsi"/>
                <w:sz w:val="24"/>
                <w:szCs w:val="24"/>
              </w:rPr>
            </w:pPr>
          </w:p>
          <w:p w14:paraId="7D33B407" w14:textId="77777777" w:rsidR="00322829" w:rsidRDefault="00322829" w:rsidP="008179D4">
            <w:pPr>
              <w:rPr>
                <w:rFonts w:asciiTheme="majorHAnsi" w:hAnsiTheme="majorHAnsi" w:cstheme="majorHAnsi"/>
                <w:sz w:val="24"/>
                <w:szCs w:val="24"/>
              </w:rPr>
            </w:pPr>
          </w:p>
          <w:p w14:paraId="4AD89D83" w14:textId="77777777" w:rsidR="00322829" w:rsidRDefault="00322829" w:rsidP="008179D4">
            <w:pPr>
              <w:rPr>
                <w:rFonts w:asciiTheme="majorHAnsi" w:hAnsiTheme="majorHAnsi" w:cstheme="majorHAnsi"/>
                <w:sz w:val="24"/>
                <w:szCs w:val="24"/>
              </w:rPr>
            </w:pPr>
          </w:p>
          <w:p w14:paraId="1C16D6E7" w14:textId="77777777" w:rsidR="00322829" w:rsidRDefault="00322829" w:rsidP="008179D4">
            <w:pPr>
              <w:rPr>
                <w:rFonts w:asciiTheme="majorHAnsi" w:hAnsiTheme="majorHAnsi" w:cstheme="majorHAnsi"/>
                <w:sz w:val="24"/>
                <w:szCs w:val="24"/>
              </w:rPr>
            </w:pPr>
          </w:p>
          <w:p w14:paraId="15ABA274" w14:textId="77777777" w:rsidR="00322829" w:rsidRDefault="00322829" w:rsidP="008179D4">
            <w:pPr>
              <w:rPr>
                <w:rFonts w:asciiTheme="majorHAnsi" w:hAnsiTheme="majorHAnsi" w:cstheme="majorHAnsi"/>
                <w:sz w:val="24"/>
                <w:szCs w:val="24"/>
              </w:rPr>
            </w:pPr>
          </w:p>
          <w:p w14:paraId="04025848" w14:textId="77777777" w:rsidR="00322829" w:rsidRDefault="00322829" w:rsidP="008179D4">
            <w:pPr>
              <w:rPr>
                <w:rFonts w:asciiTheme="majorHAnsi" w:hAnsiTheme="majorHAnsi" w:cstheme="majorHAnsi"/>
                <w:sz w:val="24"/>
                <w:szCs w:val="24"/>
              </w:rPr>
            </w:pPr>
          </w:p>
          <w:p w14:paraId="78E50FB1" w14:textId="77777777" w:rsidR="00322829" w:rsidRDefault="00322829" w:rsidP="008179D4">
            <w:pPr>
              <w:rPr>
                <w:rFonts w:asciiTheme="majorHAnsi" w:hAnsiTheme="majorHAnsi" w:cstheme="majorHAnsi"/>
                <w:sz w:val="24"/>
                <w:szCs w:val="24"/>
              </w:rPr>
            </w:pPr>
          </w:p>
          <w:p w14:paraId="0A3495AC" w14:textId="307109C3" w:rsidR="00322829" w:rsidRDefault="00322829" w:rsidP="008179D4">
            <w:pPr>
              <w:rPr>
                <w:rFonts w:asciiTheme="majorHAnsi" w:hAnsiTheme="majorHAnsi" w:cstheme="majorHAnsi"/>
                <w:sz w:val="24"/>
                <w:szCs w:val="24"/>
              </w:rPr>
            </w:pPr>
            <w:r>
              <w:rPr>
                <w:rFonts w:asciiTheme="majorHAnsi" w:hAnsiTheme="majorHAnsi" w:cstheme="majorHAnsi"/>
                <w:sz w:val="24"/>
                <w:szCs w:val="24"/>
              </w:rPr>
              <w:t>Manager</w:t>
            </w:r>
          </w:p>
          <w:p w14:paraId="7AC5FFF0" w14:textId="31D9C3AD" w:rsidR="00322829" w:rsidRPr="008569B4" w:rsidRDefault="00322829" w:rsidP="008179D4">
            <w:pPr>
              <w:rPr>
                <w:rFonts w:asciiTheme="majorHAnsi" w:hAnsiTheme="majorHAnsi" w:cstheme="majorHAnsi"/>
                <w:sz w:val="24"/>
                <w:szCs w:val="24"/>
              </w:rPr>
            </w:pPr>
          </w:p>
        </w:tc>
        <w:tc>
          <w:tcPr>
            <w:tcW w:w="1218" w:type="dxa"/>
          </w:tcPr>
          <w:p w14:paraId="33DC57FA" w14:textId="77777777" w:rsidR="00175B16" w:rsidRDefault="008569B4" w:rsidP="008179D4">
            <w:pPr>
              <w:rPr>
                <w:rFonts w:asciiTheme="majorHAnsi" w:hAnsiTheme="majorHAnsi" w:cstheme="majorHAnsi"/>
              </w:rPr>
            </w:pPr>
            <w:r w:rsidRPr="004D3538">
              <w:rPr>
                <w:rFonts w:asciiTheme="majorHAnsi" w:hAnsiTheme="majorHAnsi" w:cstheme="majorHAnsi"/>
              </w:rPr>
              <w:lastRenderedPageBreak/>
              <w:t xml:space="preserve">Monitor and review procedure, adjusting </w:t>
            </w:r>
            <w:r>
              <w:rPr>
                <w:rFonts w:asciiTheme="majorHAnsi" w:hAnsiTheme="majorHAnsi" w:cstheme="majorHAnsi"/>
              </w:rPr>
              <w:t>as</w:t>
            </w:r>
            <w:r w:rsidRPr="004D3538">
              <w:rPr>
                <w:rFonts w:asciiTheme="majorHAnsi" w:hAnsiTheme="majorHAnsi" w:cstheme="majorHAnsi"/>
              </w:rPr>
              <w:t xml:space="preserve"> necessary,</w:t>
            </w:r>
          </w:p>
          <w:p w14:paraId="3D6C7366" w14:textId="77777777" w:rsidR="00F66132" w:rsidRDefault="00F66132" w:rsidP="008179D4">
            <w:pPr>
              <w:rPr>
                <w:rFonts w:asciiTheme="majorHAnsi" w:hAnsiTheme="majorHAnsi" w:cstheme="majorHAnsi"/>
                <w:b/>
                <w:bCs/>
                <w:sz w:val="24"/>
                <w:szCs w:val="24"/>
              </w:rPr>
            </w:pPr>
          </w:p>
          <w:p w14:paraId="3B4133B0" w14:textId="77777777" w:rsidR="00F66132" w:rsidRDefault="00F66132" w:rsidP="008179D4">
            <w:pPr>
              <w:rPr>
                <w:rFonts w:asciiTheme="majorHAnsi" w:hAnsiTheme="majorHAnsi" w:cstheme="majorHAnsi"/>
                <w:b/>
                <w:bCs/>
                <w:sz w:val="24"/>
                <w:szCs w:val="24"/>
              </w:rPr>
            </w:pPr>
          </w:p>
          <w:p w14:paraId="020B94B5" w14:textId="77777777" w:rsidR="00F66132" w:rsidRDefault="00F66132" w:rsidP="008179D4">
            <w:pPr>
              <w:rPr>
                <w:rFonts w:asciiTheme="majorHAnsi" w:hAnsiTheme="majorHAnsi" w:cstheme="majorHAnsi"/>
                <w:b/>
                <w:bCs/>
                <w:sz w:val="24"/>
                <w:szCs w:val="24"/>
              </w:rPr>
            </w:pPr>
          </w:p>
          <w:p w14:paraId="77066F6A" w14:textId="77777777" w:rsidR="00F66132" w:rsidRDefault="00F66132" w:rsidP="008179D4">
            <w:pPr>
              <w:rPr>
                <w:rFonts w:asciiTheme="majorHAnsi" w:hAnsiTheme="majorHAnsi" w:cstheme="majorHAnsi"/>
                <w:b/>
                <w:bCs/>
                <w:sz w:val="24"/>
                <w:szCs w:val="24"/>
              </w:rPr>
            </w:pPr>
          </w:p>
          <w:p w14:paraId="3FBFE07E" w14:textId="77777777" w:rsidR="00F66132" w:rsidRDefault="00F66132" w:rsidP="008179D4">
            <w:pPr>
              <w:rPr>
                <w:rFonts w:asciiTheme="majorHAnsi" w:hAnsiTheme="majorHAnsi" w:cstheme="majorHAnsi"/>
                <w:b/>
                <w:bCs/>
                <w:sz w:val="24"/>
                <w:szCs w:val="24"/>
              </w:rPr>
            </w:pPr>
          </w:p>
          <w:p w14:paraId="18F88856" w14:textId="3F141A57" w:rsidR="00F66132" w:rsidRPr="004D3538" w:rsidRDefault="00F66132" w:rsidP="008179D4">
            <w:pPr>
              <w:rPr>
                <w:rFonts w:asciiTheme="majorHAnsi" w:hAnsiTheme="majorHAnsi" w:cstheme="majorHAnsi"/>
                <w:b/>
                <w:bCs/>
                <w:sz w:val="24"/>
                <w:szCs w:val="24"/>
              </w:rPr>
            </w:pPr>
            <w:r w:rsidRPr="004D3538">
              <w:rPr>
                <w:rFonts w:asciiTheme="majorHAnsi" w:hAnsiTheme="majorHAnsi" w:cstheme="majorHAnsi"/>
              </w:rPr>
              <w:t>Monitor resources so that adequate amounts are available</w:t>
            </w:r>
          </w:p>
        </w:tc>
      </w:tr>
      <w:tr w:rsidR="00910006" w:rsidRPr="004D3538" w14:paraId="16BDA809" w14:textId="77777777" w:rsidTr="00636811">
        <w:tc>
          <w:tcPr>
            <w:tcW w:w="1827" w:type="dxa"/>
          </w:tcPr>
          <w:p w14:paraId="3225C9D8" w14:textId="37F203B0" w:rsidR="00910006" w:rsidRPr="00EB1558" w:rsidRDefault="00910006" w:rsidP="00910006">
            <w:pPr>
              <w:rPr>
                <w:rFonts w:asciiTheme="majorHAnsi" w:hAnsiTheme="majorHAnsi" w:cstheme="majorHAnsi"/>
              </w:rPr>
            </w:pPr>
            <w:r w:rsidRPr="00EB1558">
              <w:rPr>
                <w:rFonts w:asciiTheme="majorHAnsi" w:hAnsiTheme="majorHAnsi" w:cstheme="majorHAnsi"/>
                <w:b/>
                <w:bCs/>
              </w:rPr>
              <w:t xml:space="preserve">Hazard </w:t>
            </w:r>
          </w:p>
        </w:tc>
        <w:tc>
          <w:tcPr>
            <w:tcW w:w="1390" w:type="dxa"/>
          </w:tcPr>
          <w:p w14:paraId="6EBD2BB2" w14:textId="5A8441F0" w:rsidR="00910006" w:rsidRPr="00EB1558" w:rsidRDefault="00910006" w:rsidP="00910006">
            <w:pPr>
              <w:spacing w:before="120" w:after="120"/>
              <w:rPr>
                <w:rFonts w:asciiTheme="majorHAnsi" w:hAnsiTheme="majorHAnsi" w:cstheme="majorHAnsi"/>
              </w:rPr>
            </w:pPr>
            <w:r w:rsidRPr="00EB1558">
              <w:rPr>
                <w:rFonts w:asciiTheme="majorHAnsi" w:hAnsiTheme="majorHAnsi" w:cstheme="majorHAnsi"/>
                <w:b/>
                <w:bCs/>
              </w:rPr>
              <w:t>Risk</w:t>
            </w:r>
          </w:p>
        </w:tc>
        <w:tc>
          <w:tcPr>
            <w:tcW w:w="1131" w:type="dxa"/>
          </w:tcPr>
          <w:p w14:paraId="6A424FC3" w14:textId="1EE28D93" w:rsidR="00910006" w:rsidRPr="00EB1558" w:rsidRDefault="00910006" w:rsidP="00910006">
            <w:pPr>
              <w:rPr>
                <w:rFonts w:asciiTheme="majorHAnsi" w:hAnsiTheme="majorHAnsi" w:cstheme="majorHAnsi"/>
                <w:b/>
                <w:bCs/>
              </w:rPr>
            </w:pPr>
            <w:r w:rsidRPr="00EB1558">
              <w:rPr>
                <w:rFonts w:asciiTheme="majorHAnsi" w:hAnsiTheme="majorHAnsi" w:cstheme="majorHAnsi"/>
                <w:b/>
                <w:bCs/>
              </w:rPr>
              <w:t>Priority. High/low</w:t>
            </w:r>
          </w:p>
        </w:tc>
        <w:tc>
          <w:tcPr>
            <w:tcW w:w="5053" w:type="dxa"/>
          </w:tcPr>
          <w:p w14:paraId="0CFACEAC" w14:textId="745DFDC4" w:rsidR="00910006" w:rsidRPr="00EB1558" w:rsidRDefault="00910006" w:rsidP="00910006">
            <w:pPr>
              <w:spacing w:before="120" w:after="120"/>
              <w:rPr>
                <w:rFonts w:asciiTheme="majorHAnsi" w:hAnsiTheme="majorHAnsi" w:cstheme="majorHAnsi"/>
              </w:rPr>
            </w:pPr>
            <w:r w:rsidRPr="00EB1558">
              <w:rPr>
                <w:rFonts w:asciiTheme="majorHAnsi" w:hAnsiTheme="majorHAnsi" w:cstheme="majorHAnsi"/>
                <w:b/>
                <w:bCs/>
              </w:rPr>
              <w:t xml:space="preserve">Procedures. What needs to be in place </w:t>
            </w:r>
          </w:p>
        </w:tc>
        <w:tc>
          <w:tcPr>
            <w:tcW w:w="2884" w:type="dxa"/>
          </w:tcPr>
          <w:p w14:paraId="0CD7665E" w14:textId="54DD3F57" w:rsidR="00910006" w:rsidRPr="00EB1558" w:rsidRDefault="00910006" w:rsidP="00910006">
            <w:pPr>
              <w:rPr>
                <w:rFonts w:asciiTheme="majorHAnsi" w:hAnsiTheme="majorHAnsi" w:cstheme="majorHAnsi"/>
              </w:rPr>
            </w:pPr>
            <w:r w:rsidRPr="00EB1558">
              <w:rPr>
                <w:rFonts w:asciiTheme="majorHAnsi" w:hAnsiTheme="majorHAnsi" w:cstheme="majorHAnsi"/>
                <w:b/>
                <w:bCs/>
              </w:rPr>
              <w:t xml:space="preserve">Action </w:t>
            </w:r>
          </w:p>
        </w:tc>
        <w:tc>
          <w:tcPr>
            <w:tcW w:w="1885" w:type="dxa"/>
          </w:tcPr>
          <w:p w14:paraId="3E7EDB5F" w14:textId="46D3BF40" w:rsidR="00910006" w:rsidRPr="008569B4" w:rsidRDefault="00910006" w:rsidP="00910006">
            <w:pPr>
              <w:rPr>
                <w:rFonts w:asciiTheme="majorHAnsi" w:hAnsiTheme="majorHAnsi" w:cstheme="majorHAnsi"/>
                <w:sz w:val="24"/>
                <w:szCs w:val="24"/>
              </w:rPr>
            </w:pPr>
            <w:r w:rsidRPr="004D3538">
              <w:rPr>
                <w:rFonts w:asciiTheme="majorHAnsi" w:hAnsiTheme="majorHAnsi" w:cstheme="majorHAnsi"/>
                <w:b/>
                <w:bCs/>
                <w:sz w:val="24"/>
                <w:szCs w:val="24"/>
              </w:rPr>
              <w:t>Persons responsible</w:t>
            </w:r>
          </w:p>
        </w:tc>
        <w:tc>
          <w:tcPr>
            <w:tcW w:w="1218" w:type="dxa"/>
          </w:tcPr>
          <w:p w14:paraId="23B2A055" w14:textId="445CE180" w:rsidR="00910006" w:rsidRPr="004D3538" w:rsidRDefault="00910006" w:rsidP="00910006">
            <w:pPr>
              <w:rPr>
                <w:rFonts w:asciiTheme="majorHAnsi" w:hAnsiTheme="majorHAnsi" w:cstheme="majorHAnsi"/>
              </w:rPr>
            </w:pPr>
            <w:r w:rsidRPr="004D3538">
              <w:rPr>
                <w:rFonts w:asciiTheme="majorHAnsi" w:hAnsiTheme="majorHAnsi" w:cstheme="majorHAnsi"/>
                <w:b/>
                <w:bCs/>
                <w:sz w:val="24"/>
                <w:szCs w:val="24"/>
              </w:rPr>
              <w:t>Follow up action</w:t>
            </w:r>
          </w:p>
        </w:tc>
      </w:tr>
      <w:tr w:rsidR="00910006" w:rsidRPr="004D3538" w14:paraId="3CE2186F" w14:textId="77777777" w:rsidTr="00636811">
        <w:tc>
          <w:tcPr>
            <w:tcW w:w="1827" w:type="dxa"/>
          </w:tcPr>
          <w:p w14:paraId="7C61BE95" w14:textId="77777777" w:rsidR="00910006" w:rsidRPr="00EB1558" w:rsidRDefault="00910006" w:rsidP="00910006">
            <w:pPr>
              <w:rPr>
                <w:rFonts w:asciiTheme="majorHAnsi" w:hAnsiTheme="majorHAnsi" w:cstheme="majorHAnsi"/>
                <w:b/>
                <w:bCs/>
              </w:rPr>
            </w:pPr>
            <w:r w:rsidRPr="00EB1558">
              <w:rPr>
                <w:rFonts w:asciiTheme="majorHAnsi" w:hAnsiTheme="majorHAnsi" w:cstheme="majorHAnsi"/>
                <w:b/>
                <w:bCs/>
              </w:rPr>
              <w:t>Hygiene of premises</w:t>
            </w:r>
          </w:p>
          <w:p w14:paraId="4CD95DC7" w14:textId="77777777" w:rsidR="00910006" w:rsidRPr="00EB1558" w:rsidRDefault="00910006" w:rsidP="00910006">
            <w:pPr>
              <w:rPr>
                <w:rFonts w:asciiTheme="majorHAnsi" w:hAnsiTheme="majorHAnsi" w:cstheme="majorHAnsi"/>
                <w:b/>
                <w:bCs/>
              </w:rPr>
            </w:pPr>
          </w:p>
          <w:p w14:paraId="689F66D7" w14:textId="77777777" w:rsidR="00910006" w:rsidRPr="00EB1558" w:rsidRDefault="00910006" w:rsidP="00910006">
            <w:pPr>
              <w:rPr>
                <w:rFonts w:asciiTheme="majorHAnsi" w:hAnsiTheme="majorHAnsi" w:cstheme="majorHAnsi"/>
              </w:rPr>
            </w:pPr>
          </w:p>
        </w:tc>
        <w:tc>
          <w:tcPr>
            <w:tcW w:w="1390" w:type="dxa"/>
          </w:tcPr>
          <w:p w14:paraId="46394782" w14:textId="49EF7AAD" w:rsidR="00910006" w:rsidRPr="00EB1558" w:rsidRDefault="00910006" w:rsidP="00910006">
            <w:pPr>
              <w:spacing w:before="120" w:after="120"/>
              <w:rPr>
                <w:rFonts w:asciiTheme="majorHAnsi" w:hAnsiTheme="majorHAnsi" w:cstheme="majorHAnsi"/>
              </w:rPr>
            </w:pPr>
            <w:r w:rsidRPr="00EB1558">
              <w:rPr>
                <w:rFonts w:asciiTheme="majorHAnsi" w:hAnsiTheme="majorHAnsi" w:cstheme="majorHAnsi"/>
              </w:rPr>
              <w:t>Spread of COVID 19 &amp; other diseases</w:t>
            </w:r>
          </w:p>
        </w:tc>
        <w:tc>
          <w:tcPr>
            <w:tcW w:w="1131" w:type="dxa"/>
          </w:tcPr>
          <w:p w14:paraId="1E79144E" w14:textId="03422175" w:rsidR="00910006" w:rsidRPr="00EB1558" w:rsidRDefault="00910006" w:rsidP="00910006">
            <w:pPr>
              <w:rPr>
                <w:rFonts w:asciiTheme="majorHAnsi" w:hAnsiTheme="majorHAnsi" w:cstheme="majorHAnsi"/>
                <w:b/>
                <w:bCs/>
              </w:rPr>
            </w:pPr>
            <w:r w:rsidRPr="00EB1558">
              <w:rPr>
                <w:rFonts w:asciiTheme="majorHAnsi" w:hAnsiTheme="majorHAnsi" w:cstheme="majorHAnsi"/>
              </w:rPr>
              <w:t xml:space="preserve">High </w:t>
            </w:r>
          </w:p>
        </w:tc>
        <w:tc>
          <w:tcPr>
            <w:tcW w:w="5053" w:type="dxa"/>
          </w:tcPr>
          <w:p w14:paraId="1B0A3A7B" w14:textId="116F3902" w:rsidR="00910006" w:rsidRPr="00EF2B22" w:rsidRDefault="00FE687C" w:rsidP="00910006">
            <w:pPr>
              <w:spacing w:before="120" w:after="120"/>
              <w:rPr>
                <w:rFonts w:asciiTheme="majorHAnsi" w:hAnsiTheme="majorHAnsi" w:cstheme="majorHAnsi"/>
              </w:rPr>
            </w:pPr>
            <w:r>
              <w:rPr>
                <w:rFonts w:asciiTheme="majorHAnsi" w:hAnsiTheme="majorHAnsi" w:cstheme="majorHAnsi"/>
              </w:rPr>
              <w:t>R</w:t>
            </w:r>
            <w:r w:rsidRPr="00EF2B22">
              <w:rPr>
                <w:rFonts w:asciiTheme="majorHAnsi" w:hAnsiTheme="majorHAnsi" w:cstheme="majorHAnsi"/>
              </w:rPr>
              <w:t>evise daily</w:t>
            </w:r>
            <w:r w:rsidR="00910006" w:rsidRPr="00EF2B22">
              <w:rPr>
                <w:rFonts w:asciiTheme="majorHAnsi" w:hAnsiTheme="majorHAnsi" w:cstheme="majorHAnsi"/>
              </w:rPr>
              <w:t xml:space="preserve"> environmental checks to include the new checks and practices implemented </w:t>
            </w:r>
            <w:r w:rsidR="004E3C2C" w:rsidRPr="00EF2B22">
              <w:rPr>
                <w:rFonts w:asciiTheme="majorHAnsi" w:hAnsiTheme="majorHAnsi" w:cstheme="majorHAnsi"/>
              </w:rPr>
              <w:t>In addition</w:t>
            </w:r>
            <w:r w:rsidR="004E3C2C">
              <w:rPr>
                <w:rFonts w:asciiTheme="majorHAnsi" w:hAnsiTheme="majorHAnsi" w:cstheme="majorHAnsi"/>
              </w:rPr>
              <w:t xml:space="preserve"> </w:t>
            </w:r>
            <w:r w:rsidR="00910006" w:rsidRPr="00EF2B22">
              <w:rPr>
                <w:rFonts w:asciiTheme="majorHAnsi" w:hAnsiTheme="majorHAnsi" w:cstheme="majorHAnsi"/>
              </w:rPr>
              <w:t xml:space="preserve">we </w:t>
            </w:r>
            <w:r w:rsidR="00DE6C6F" w:rsidRPr="00EF2B22">
              <w:rPr>
                <w:rFonts w:asciiTheme="majorHAnsi" w:hAnsiTheme="majorHAnsi" w:cstheme="majorHAnsi"/>
              </w:rPr>
              <w:t>have enhanced</w:t>
            </w:r>
            <w:r w:rsidR="00910006" w:rsidRPr="00EF2B22">
              <w:rPr>
                <w:rFonts w:asciiTheme="majorHAnsi" w:hAnsiTheme="majorHAnsi" w:cstheme="majorHAnsi"/>
              </w:rPr>
              <w:t xml:space="preserve"> cleaning schedules  that include furniture, surfaces ,  toys, and equipment.</w:t>
            </w:r>
          </w:p>
          <w:p w14:paraId="72724445" w14:textId="77777777" w:rsidR="00910006" w:rsidRPr="00EF2B22" w:rsidRDefault="00910006" w:rsidP="00910006">
            <w:pPr>
              <w:rPr>
                <w:rFonts w:asciiTheme="majorHAnsi" w:hAnsiTheme="majorHAnsi" w:cstheme="majorHAnsi"/>
              </w:rPr>
            </w:pPr>
            <w:r w:rsidRPr="00EF2B22">
              <w:rPr>
                <w:rFonts w:asciiTheme="majorHAnsi" w:hAnsiTheme="majorHAnsi" w:cstheme="majorHAnsi"/>
              </w:rPr>
              <w:t xml:space="preserve">Communal area, touch points, such as door handles and washing facilities must be cleaned regularly. </w:t>
            </w:r>
          </w:p>
          <w:p w14:paraId="24B1F5C4" w14:textId="77777777" w:rsidR="00910006" w:rsidRPr="00EF2B22" w:rsidRDefault="00910006" w:rsidP="00910006">
            <w:pPr>
              <w:rPr>
                <w:rFonts w:asciiTheme="majorHAnsi" w:hAnsiTheme="majorHAnsi" w:cstheme="majorHAnsi"/>
              </w:rPr>
            </w:pPr>
            <w:r w:rsidRPr="00EF2B22">
              <w:rPr>
                <w:rFonts w:asciiTheme="majorHAnsi" w:hAnsiTheme="majorHAnsi" w:cstheme="majorHAnsi"/>
              </w:rPr>
              <w:t>Posters to promote procedure for sneezing such as: “catch it, bin it, kill it”.</w:t>
            </w:r>
          </w:p>
          <w:p w14:paraId="5A2E2CDA" w14:textId="77777777" w:rsidR="00910006" w:rsidRPr="00EF2B22" w:rsidRDefault="00910006" w:rsidP="00910006">
            <w:pPr>
              <w:rPr>
                <w:rFonts w:asciiTheme="majorHAnsi" w:hAnsiTheme="majorHAnsi" w:cstheme="majorHAnsi"/>
              </w:rPr>
            </w:pPr>
            <w:r w:rsidRPr="00EF2B22">
              <w:rPr>
                <w:rFonts w:asciiTheme="majorHAnsi" w:hAnsiTheme="majorHAnsi" w:cstheme="majorHAnsi"/>
              </w:rPr>
              <w:t>Bins located strategically around the club.</w:t>
            </w:r>
          </w:p>
          <w:p w14:paraId="0CD3D769" w14:textId="77777777" w:rsidR="00910006" w:rsidRDefault="00910006" w:rsidP="00910006">
            <w:pPr>
              <w:spacing w:before="120" w:after="120"/>
              <w:rPr>
                <w:rFonts w:asciiTheme="majorHAnsi" w:hAnsiTheme="majorHAnsi" w:cstheme="majorHAnsi"/>
              </w:rPr>
            </w:pPr>
            <w:r w:rsidRPr="00EF2B22">
              <w:rPr>
                <w:rFonts w:asciiTheme="majorHAnsi" w:hAnsiTheme="majorHAnsi" w:cstheme="majorHAnsi"/>
              </w:rPr>
              <w:t xml:space="preserve">All waste must be disposed of in a hygienic and safe manner. Tissues must be immediately disposed of, in bin with lid. </w:t>
            </w:r>
          </w:p>
          <w:p w14:paraId="260CB227" w14:textId="08E32374" w:rsidR="00E8222E" w:rsidRPr="00EB1558" w:rsidRDefault="00E8222E" w:rsidP="00910006">
            <w:pPr>
              <w:spacing w:before="120" w:after="120"/>
              <w:rPr>
                <w:rFonts w:asciiTheme="majorHAnsi" w:hAnsiTheme="majorHAnsi" w:cstheme="majorHAnsi"/>
              </w:rPr>
            </w:pPr>
          </w:p>
        </w:tc>
        <w:tc>
          <w:tcPr>
            <w:tcW w:w="2884" w:type="dxa"/>
          </w:tcPr>
          <w:p w14:paraId="79C671C0" w14:textId="77777777" w:rsidR="00910006" w:rsidRPr="00EB1558" w:rsidRDefault="00910006" w:rsidP="00910006">
            <w:pPr>
              <w:rPr>
                <w:rFonts w:asciiTheme="majorHAnsi" w:hAnsiTheme="majorHAnsi" w:cstheme="majorHAnsi"/>
              </w:rPr>
            </w:pPr>
            <w:r w:rsidRPr="00EB1558">
              <w:rPr>
                <w:rFonts w:asciiTheme="majorHAnsi" w:hAnsiTheme="majorHAnsi" w:cstheme="majorHAnsi"/>
              </w:rPr>
              <w:t xml:space="preserve">Daily cleaning schedule to be implemented, alongside the daily environmental checks. </w:t>
            </w:r>
          </w:p>
          <w:p w14:paraId="4D06D221" w14:textId="77777777" w:rsidR="00910006" w:rsidRPr="00EB1558" w:rsidRDefault="00910006" w:rsidP="00910006">
            <w:pPr>
              <w:rPr>
                <w:rFonts w:asciiTheme="majorHAnsi" w:hAnsiTheme="majorHAnsi" w:cstheme="majorHAnsi"/>
              </w:rPr>
            </w:pPr>
          </w:p>
          <w:p w14:paraId="501B5663" w14:textId="19B80DBD" w:rsidR="00910006" w:rsidRPr="00EB1558" w:rsidRDefault="00910006" w:rsidP="00910006">
            <w:pPr>
              <w:rPr>
                <w:rFonts w:asciiTheme="majorHAnsi" w:hAnsiTheme="majorHAnsi" w:cstheme="majorHAnsi"/>
              </w:rPr>
            </w:pPr>
            <w:r w:rsidRPr="00EB1558">
              <w:rPr>
                <w:rFonts w:asciiTheme="majorHAnsi" w:hAnsiTheme="majorHAnsi" w:cstheme="majorHAnsi"/>
              </w:rPr>
              <w:t>Toys to be sorted into small sets, so different ‘bubbles’ can safely use their own set. Which will then be put aside for cleaning after each session. Each ‘bubble has access to as many items as possible.</w:t>
            </w:r>
          </w:p>
        </w:tc>
        <w:tc>
          <w:tcPr>
            <w:tcW w:w="1885" w:type="dxa"/>
          </w:tcPr>
          <w:p w14:paraId="44F3C5A8" w14:textId="77777777" w:rsidR="00910006" w:rsidRPr="004D3538" w:rsidRDefault="00910006" w:rsidP="00910006">
            <w:pPr>
              <w:rPr>
                <w:rFonts w:asciiTheme="majorHAnsi" w:hAnsiTheme="majorHAnsi" w:cstheme="majorHAnsi"/>
              </w:rPr>
            </w:pPr>
            <w:r w:rsidRPr="004D3538">
              <w:rPr>
                <w:rFonts w:asciiTheme="majorHAnsi" w:hAnsiTheme="majorHAnsi" w:cstheme="majorHAnsi"/>
              </w:rPr>
              <w:t xml:space="preserve">All staff to complete schedules. </w:t>
            </w:r>
          </w:p>
          <w:p w14:paraId="56F28822" w14:textId="77777777" w:rsidR="00910006" w:rsidRPr="004D3538" w:rsidRDefault="00910006" w:rsidP="00910006">
            <w:pPr>
              <w:rPr>
                <w:rFonts w:asciiTheme="majorHAnsi" w:hAnsiTheme="majorHAnsi" w:cstheme="majorHAnsi"/>
              </w:rPr>
            </w:pPr>
          </w:p>
          <w:p w14:paraId="43CDF419" w14:textId="315D72D8" w:rsidR="00910006" w:rsidRPr="008569B4" w:rsidRDefault="00910006" w:rsidP="00910006">
            <w:pPr>
              <w:rPr>
                <w:rFonts w:asciiTheme="majorHAnsi" w:hAnsiTheme="majorHAnsi" w:cstheme="majorHAnsi"/>
                <w:sz w:val="24"/>
                <w:szCs w:val="24"/>
              </w:rPr>
            </w:pPr>
            <w:r w:rsidRPr="004D3538">
              <w:rPr>
                <w:rFonts w:asciiTheme="majorHAnsi" w:hAnsiTheme="majorHAnsi" w:cstheme="majorHAnsi"/>
              </w:rPr>
              <w:t>Sue responsible to create forms.</w:t>
            </w:r>
          </w:p>
        </w:tc>
        <w:tc>
          <w:tcPr>
            <w:tcW w:w="1218" w:type="dxa"/>
          </w:tcPr>
          <w:p w14:paraId="690B90EC" w14:textId="77777777" w:rsidR="00910006" w:rsidRPr="004D3538" w:rsidRDefault="00910006" w:rsidP="00910006">
            <w:pPr>
              <w:rPr>
                <w:rFonts w:asciiTheme="majorHAnsi" w:hAnsiTheme="majorHAnsi" w:cstheme="majorHAnsi"/>
              </w:rPr>
            </w:pPr>
            <w:r w:rsidRPr="004D3538">
              <w:rPr>
                <w:rFonts w:asciiTheme="majorHAnsi" w:hAnsiTheme="majorHAnsi" w:cstheme="majorHAnsi"/>
              </w:rPr>
              <w:t>Monitor resources so that adequate amounts are available.</w:t>
            </w:r>
          </w:p>
          <w:p w14:paraId="4F1A3EA5" w14:textId="77777777" w:rsidR="00910006" w:rsidRPr="004D3538" w:rsidRDefault="00910006" w:rsidP="00910006">
            <w:pPr>
              <w:rPr>
                <w:rFonts w:asciiTheme="majorHAnsi" w:hAnsiTheme="majorHAnsi" w:cstheme="majorHAnsi"/>
              </w:rPr>
            </w:pPr>
          </w:p>
        </w:tc>
      </w:tr>
      <w:tr w:rsidR="00910006" w:rsidRPr="004D3538" w14:paraId="282E7560" w14:textId="77777777" w:rsidTr="00636811">
        <w:tc>
          <w:tcPr>
            <w:tcW w:w="1827" w:type="dxa"/>
          </w:tcPr>
          <w:p w14:paraId="0E3518E1" w14:textId="77777777" w:rsidR="00910006" w:rsidRPr="00EB1558" w:rsidRDefault="00910006" w:rsidP="00910006">
            <w:pPr>
              <w:rPr>
                <w:rFonts w:asciiTheme="majorHAnsi" w:hAnsiTheme="majorHAnsi" w:cstheme="majorHAnsi"/>
                <w:b/>
                <w:bCs/>
              </w:rPr>
            </w:pPr>
            <w:r w:rsidRPr="00EB1558">
              <w:rPr>
                <w:rFonts w:asciiTheme="majorHAnsi" w:hAnsiTheme="majorHAnsi" w:cstheme="majorHAnsi"/>
                <w:b/>
                <w:bCs/>
              </w:rPr>
              <w:t>Hand washing</w:t>
            </w:r>
          </w:p>
          <w:p w14:paraId="03620C3B" w14:textId="5757BA60" w:rsidR="00910006" w:rsidRPr="00EB1558" w:rsidRDefault="00910006" w:rsidP="00910006">
            <w:pPr>
              <w:rPr>
                <w:rFonts w:asciiTheme="majorHAnsi" w:hAnsiTheme="majorHAnsi" w:cstheme="majorHAnsi"/>
                <w:b/>
                <w:bCs/>
              </w:rPr>
            </w:pPr>
            <w:r w:rsidRPr="00EB1558">
              <w:rPr>
                <w:rFonts w:asciiTheme="majorHAnsi" w:hAnsiTheme="majorHAnsi" w:cstheme="majorHAnsi"/>
                <w:b/>
                <w:bCs/>
              </w:rPr>
              <w:t xml:space="preserve">Toileting </w:t>
            </w:r>
          </w:p>
        </w:tc>
        <w:tc>
          <w:tcPr>
            <w:tcW w:w="1390" w:type="dxa"/>
          </w:tcPr>
          <w:p w14:paraId="637BEEDA" w14:textId="42B62740" w:rsidR="00910006" w:rsidRPr="00EB1558" w:rsidRDefault="00910006" w:rsidP="00910006">
            <w:pPr>
              <w:rPr>
                <w:rFonts w:asciiTheme="majorHAnsi" w:hAnsiTheme="majorHAnsi" w:cstheme="majorHAnsi"/>
              </w:rPr>
            </w:pPr>
            <w:r w:rsidRPr="00EB1558">
              <w:rPr>
                <w:rFonts w:asciiTheme="majorHAnsi" w:hAnsiTheme="majorHAnsi" w:cstheme="majorHAnsi"/>
              </w:rPr>
              <w:t>Spread of COVID 19 &amp; other diseases</w:t>
            </w:r>
          </w:p>
        </w:tc>
        <w:tc>
          <w:tcPr>
            <w:tcW w:w="1131" w:type="dxa"/>
          </w:tcPr>
          <w:p w14:paraId="2486FC9C" w14:textId="5722E3E1" w:rsidR="00910006" w:rsidRPr="00EB1558" w:rsidRDefault="00910006" w:rsidP="00910006">
            <w:pPr>
              <w:rPr>
                <w:rFonts w:asciiTheme="majorHAnsi" w:hAnsiTheme="majorHAnsi" w:cstheme="majorHAnsi"/>
              </w:rPr>
            </w:pPr>
            <w:r w:rsidRPr="00EB1558">
              <w:rPr>
                <w:rFonts w:asciiTheme="majorHAnsi" w:hAnsiTheme="majorHAnsi" w:cstheme="majorHAnsi"/>
              </w:rPr>
              <w:t xml:space="preserve">High </w:t>
            </w:r>
          </w:p>
        </w:tc>
        <w:tc>
          <w:tcPr>
            <w:tcW w:w="5053" w:type="dxa"/>
          </w:tcPr>
          <w:p w14:paraId="335196D6" w14:textId="77777777" w:rsidR="00910006" w:rsidRPr="007F3DAC" w:rsidRDefault="00910006" w:rsidP="00910006">
            <w:pPr>
              <w:rPr>
                <w:rFonts w:asciiTheme="majorHAnsi" w:hAnsiTheme="majorHAnsi" w:cstheme="majorHAnsi"/>
              </w:rPr>
            </w:pPr>
            <w:r w:rsidRPr="007F3DAC">
              <w:rPr>
                <w:rFonts w:asciiTheme="majorHAnsi" w:hAnsiTheme="majorHAnsi" w:cstheme="majorHAnsi"/>
              </w:rPr>
              <w:t>All staff and children must wash their hands upon arrival to the club.</w:t>
            </w:r>
          </w:p>
          <w:p w14:paraId="174E3D5B" w14:textId="7766949C" w:rsidR="00910006" w:rsidRPr="007F3DAC" w:rsidRDefault="00910006" w:rsidP="00910006">
            <w:pPr>
              <w:rPr>
                <w:rFonts w:asciiTheme="majorHAnsi" w:hAnsiTheme="majorHAnsi" w:cstheme="majorHAnsi"/>
              </w:rPr>
            </w:pPr>
            <w:r w:rsidRPr="007F3DAC">
              <w:rPr>
                <w:rFonts w:asciiTheme="majorHAnsi" w:hAnsiTheme="majorHAnsi" w:cstheme="majorHAnsi"/>
              </w:rPr>
              <w:t>Staff and children will be encouraged to wash their hands frequently, drying hands with paper towels.</w:t>
            </w:r>
          </w:p>
          <w:p w14:paraId="35600B8D" w14:textId="1FBECFED" w:rsidR="00910006" w:rsidRPr="007F3DAC" w:rsidRDefault="00910006" w:rsidP="00910006">
            <w:pPr>
              <w:rPr>
                <w:rFonts w:asciiTheme="majorHAnsi" w:hAnsiTheme="majorHAnsi" w:cstheme="majorHAnsi"/>
              </w:rPr>
            </w:pPr>
            <w:r w:rsidRPr="007F3DAC">
              <w:rPr>
                <w:rFonts w:asciiTheme="majorHAnsi" w:hAnsiTheme="majorHAnsi" w:cstheme="majorHAnsi"/>
              </w:rPr>
              <w:t>Two new pedal bins to be placed in each toilet in the area of handwashing, for paper towels.</w:t>
            </w:r>
          </w:p>
          <w:p w14:paraId="1B9C4E4B" w14:textId="5CBD9EC8" w:rsidR="00910006" w:rsidRPr="007F3DAC" w:rsidRDefault="00910006" w:rsidP="00910006">
            <w:pPr>
              <w:rPr>
                <w:rFonts w:asciiTheme="majorHAnsi" w:hAnsiTheme="majorHAnsi" w:cstheme="majorHAnsi"/>
              </w:rPr>
            </w:pPr>
            <w:r w:rsidRPr="007F3DAC">
              <w:rPr>
                <w:rFonts w:asciiTheme="majorHAnsi" w:hAnsiTheme="majorHAnsi" w:cstheme="majorHAnsi"/>
              </w:rPr>
              <w:t>Handwashing/sanitiser stations will be set up in areas, including the playground, entrance to the club and in both rooms.</w:t>
            </w:r>
          </w:p>
          <w:p w14:paraId="4A44C99D" w14:textId="2A92280B" w:rsidR="00910006" w:rsidRPr="00EB1558" w:rsidRDefault="00910006" w:rsidP="00910006">
            <w:pPr>
              <w:rPr>
                <w:rFonts w:asciiTheme="majorHAnsi" w:hAnsiTheme="majorHAnsi" w:cstheme="majorHAnsi"/>
              </w:rPr>
            </w:pPr>
            <w:r w:rsidRPr="007F3DAC">
              <w:rPr>
                <w:rFonts w:asciiTheme="majorHAnsi" w:hAnsiTheme="majorHAnsi" w:cstheme="majorHAnsi"/>
              </w:rPr>
              <w:t>To help children to remember and understand, resources have been bought, e.g. story books, posters</w:t>
            </w:r>
            <w:r w:rsidRPr="00EB1558">
              <w:rPr>
                <w:rFonts w:asciiTheme="majorHAnsi" w:hAnsiTheme="majorHAnsi" w:cstheme="majorHAnsi"/>
              </w:rPr>
              <w:t xml:space="preserve">, games such as ‘glitter germs’ activities.   </w:t>
            </w:r>
          </w:p>
          <w:p w14:paraId="64297613" w14:textId="77777777" w:rsidR="00910006" w:rsidRDefault="00910006" w:rsidP="00910006">
            <w:pPr>
              <w:rPr>
                <w:rFonts w:asciiTheme="majorHAnsi" w:hAnsiTheme="majorHAnsi" w:cstheme="majorHAnsi"/>
              </w:rPr>
            </w:pPr>
            <w:r w:rsidRPr="00EB1558">
              <w:rPr>
                <w:rFonts w:asciiTheme="majorHAnsi" w:hAnsiTheme="majorHAnsi" w:cstheme="majorHAnsi"/>
              </w:rPr>
              <w:t xml:space="preserve"> </w:t>
            </w:r>
          </w:p>
          <w:p w14:paraId="6995B739" w14:textId="60597D51" w:rsidR="00FF2C1F" w:rsidRPr="00EB1558" w:rsidRDefault="00FF2C1F" w:rsidP="00910006">
            <w:pPr>
              <w:rPr>
                <w:rFonts w:asciiTheme="majorHAnsi" w:hAnsiTheme="majorHAnsi" w:cstheme="majorHAnsi"/>
              </w:rPr>
            </w:pPr>
          </w:p>
        </w:tc>
        <w:tc>
          <w:tcPr>
            <w:tcW w:w="2884" w:type="dxa"/>
          </w:tcPr>
          <w:p w14:paraId="52FB242E" w14:textId="77777777" w:rsidR="00910006" w:rsidRPr="00EB1558" w:rsidRDefault="00910006" w:rsidP="00910006">
            <w:pPr>
              <w:rPr>
                <w:rFonts w:asciiTheme="majorHAnsi" w:hAnsiTheme="majorHAnsi" w:cstheme="majorHAnsi"/>
              </w:rPr>
            </w:pPr>
            <w:r w:rsidRPr="00EB1558">
              <w:rPr>
                <w:rFonts w:asciiTheme="majorHAnsi" w:hAnsiTheme="majorHAnsi" w:cstheme="majorHAnsi"/>
              </w:rPr>
              <w:t>Adequate supply of towels, soap, hand sanitiser.</w:t>
            </w:r>
          </w:p>
          <w:p w14:paraId="4F029D57" w14:textId="59EAE940" w:rsidR="00910006" w:rsidRPr="00EB1558" w:rsidRDefault="00910006" w:rsidP="00910006">
            <w:pPr>
              <w:rPr>
                <w:rFonts w:asciiTheme="majorHAnsi" w:hAnsiTheme="majorHAnsi" w:cstheme="majorHAnsi"/>
              </w:rPr>
            </w:pPr>
            <w:r w:rsidRPr="00EB1558">
              <w:rPr>
                <w:rFonts w:asciiTheme="majorHAnsi" w:hAnsiTheme="majorHAnsi" w:cstheme="majorHAnsi"/>
              </w:rPr>
              <w:t>Automatic hands-free soap dispensers.</w:t>
            </w:r>
          </w:p>
          <w:p w14:paraId="4FFD9FA8" w14:textId="29EE755A" w:rsidR="00910006" w:rsidRPr="00EB1558" w:rsidRDefault="00910006" w:rsidP="00910006">
            <w:pPr>
              <w:rPr>
                <w:rFonts w:asciiTheme="majorHAnsi" w:hAnsiTheme="majorHAnsi" w:cstheme="majorHAnsi"/>
              </w:rPr>
            </w:pPr>
            <w:r w:rsidRPr="00EB1558">
              <w:rPr>
                <w:rFonts w:asciiTheme="majorHAnsi" w:hAnsiTheme="majorHAnsi" w:cstheme="majorHAnsi"/>
              </w:rPr>
              <w:t>2 new pedal bins.</w:t>
            </w:r>
          </w:p>
          <w:p w14:paraId="4DEDD913" w14:textId="77777777" w:rsidR="00910006" w:rsidRPr="00EB1558" w:rsidRDefault="00910006" w:rsidP="00910006">
            <w:pPr>
              <w:rPr>
                <w:rFonts w:asciiTheme="majorHAnsi" w:hAnsiTheme="majorHAnsi" w:cstheme="majorHAnsi"/>
              </w:rPr>
            </w:pPr>
          </w:p>
          <w:p w14:paraId="75B8C49F" w14:textId="77777777" w:rsidR="00910006" w:rsidRPr="00EB1558" w:rsidRDefault="00910006" w:rsidP="00910006">
            <w:pPr>
              <w:rPr>
                <w:rFonts w:asciiTheme="majorHAnsi" w:hAnsiTheme="majorHAnsi" w:cstheme="majorHAnsi"/>
              </w:rPr>
            </w:pPr>
          </w:p>
          <w:p w14:paraId="2FA2FBA5" w14:textId="46CCDAC1" w:rsidR="00910006" w:rsidRPr="00EB1558" w:rsidRDefault="00910006" w:rsidP="00910006">
            <w:pPr>
              <w:rPr>
                <w:rFonts w:asciiTheme="majorHAnsi" w:hAnsiTheme="majorHAnsi" w:cstheme="majorHAnsi"/>
              </w:rPr>
            </w:pPr>
            <w:r w:rsidRPr="00EB1558">
              <w:rPr>
                <w:rFonts w:asciiTheme="majorHAnsi" w:hAnsiTheme="majorHAnsi" w:cstheme="majorHAnsi"/>
              </w:rPr>
              <w:t>Story books &amp; posters</w:t>
            </w:r>
          </w:p>
        </w:tc>
        <w:tc>
          <w:tcPr>
            <w:tcW w:w="1885" w:type="dxa"/>
          </w:tcPr>
          <w:p w14:paraId="1A9CBF09" w14:textId="3C18C926" w:rsidR="00910006" w:rsidRPr="004D3538" w:rsidRDefault="00910006" w:rsidP="00910006">
            <w:pPr>
              <w:rPr>
                <w:rFonts w:asciiTheme="majorHAnsi" w:hAnsiTheme="majorHAnsi" w:cstheme="majorHAnsi"/>
              </w:rPr>
            </w:pPr>
            <w:r w:rsidRPr="004D3538">
              <w:rPr>
                <w:rFonts w:asciiTheme="majorHAnsi" w:hAnsiTheme="majorHAnsi" w:cstheme="majorHAnsi"/>
              </w:rPr>
              <w:t>All staff, to monitor and record availability of all materials.</w:t>
            </w:r>
          </w:p>
        </w:tc>
        <w:tc>
          <w:tcPr>
            <w:tcW w:w="1218" w:type="dxa"/>
          </w:tcPr>
          <w:p w14:paraId="0A598ACC" w14:textId="1027A1C8" w:rsidR="00910006" w:rsidRPr="004D3538" w:rsidRDefault="00910006" w:rsidP="00910006">
            <w:pPr>
              <w:rPr>
                <w:rFonts w:asciiTheme="majorHAnsi" w:hAnsiTheme="majorHAnsi" w:cstheme="majorHAnsi"/>
              </w:rPr>
            </w:pPr>
            <w:r w:rsidRPr="004D3538">
              <w:rPr>
                <w:rFonts w:asciiTheme="majorHAnsi" w:hAnsiTheme="majorHAnsi" w:cstheme="majorHAnsi"/>
              </w:rPr>
              <w:t>Monitor resources so that adequate amounts are available.</w:t>
            </w:r>
          </w:p>
        </w:tc>
      </w:tr>
      <w:tr w:rsidR="00910006" w:rsidRPr="004D3538" w14:paraId="30F9AED2" w14:textId="77777777" w:rsidTr="00636811">
        <w:tc>
          <w:tcPr>
            <w:tcW w:w="1827" w:type="dxa"/>
          </w:tcPr>
          <w:p w14:paraId="4D533CB3" w14:textId="6B266EC5" w:rsidR="00910006" w:rsidRPr="00EB1558" w:rsidRDefault="00910006" w:rsidP="00910006">
            <w:pPr>
              <w:rPr>
                <w:rFonts w:asciiTheme="majorHAnsi" w:hAnsiTheme="majorHAnsi" w:cstheme="majorHAnsi"/>
                <w:b/>
                <w:bCs/>
              </w:rPr>
            </w:pPr>
            <w:r w:rsidRPr="00EB1558">
              <w:rPr>
                <w:rFonts w:asciiTheme="majorHAnsi" w:hAnsiTheme="majorHAnsi" w:cstheme="majorHAnsi"/>
                <w:b/>
                <w:bCs/>
              </w:rPr>
              <w:lastRenderedPageBreak/>
              <w:t xml:space="preserve">Hazard </w:t>
            </w:r>
          </w:p>
        </w:tc>
        <w:tc>
          <w:tcPr>
            <w:tcW w:w="1390" w:type="dxa"/>
          </w:tcPr>
          <w:p w14:paraId="0D4C8502" w14:textId="3C7458DA" w:rsidR="00910006" w:rsidRPr="00EB1558" w:rsidRDefault="00910006" w:rsidP="00910006">
            <w:pPr>
              <w:rPr>
                <w:rFonts w:asciiTheme="majorHAnsi" w:hAnsiTheme="majorHAnsi" w:cstheme="majorHAnsi"/>
              </w:rPr>
            </w:pPr>
            <w:r w:rsidRPr="00EB1558">
              <w:rPr>
                <w:rFonts w:asciiTheme="majorHAnsi" w:hAnsiTheme="majorHAnsi" w:cstheme="majorHAnsi"/>
                <w:b/>
                <w:bCs/>
              </w:rPr>
              <w:t>Risk</w:t>
            </w:r>
          </w:p>
        </w:tc>
        <w:tc>
          <w:tcPr>
            <w:tcW w:w="1131" w:type="dxa"/>
          </w:tcPr>
          <w:p w14:paraId="4B97595E" w14:textId="56818294" w:rsidR="00910006" w:rsidRPr="00EB1558" w:rsidRDefault="00910006" w:rsidP="00910006">
            <w:pPr>
              <w:rPr>
                <w:rFonts w:asciiTheme="majorHAnsi" w:hAnsiTheme="majorHAnsi" w:cstheme="majorHAnsi"/>
              </w:rPr>
            </w:pPr>
            <w:r w:rsidRPr="00EB1558">
              <w:rPr>
                <w:rFonts w:asciiTheme="majorHAnsi" w:hAnsiTheme="majorHAnsi" w:cstheme="majorHAnsi"/>
                <w:b/>
                <w:bCs/>
              </w:rPr>
              <w:t>Priority. High/low</w:t>
            </w:r>
          </w:p>
        </w:tc>
        <w:tc>
          <w:tcPr>
            <w:tcW w:w="5053" w:type="dxa"/>
          </w:tcPr>
          <w:p w14:paraId="084C5B78" w14:textId="417B4A5F" w:rsidR="00910006" w:rsidRPr="00EB1558" w:rsidRDefault="00910006" w:rsidP="00910006">
            <w:pPr>
              <w:rPr>
                <w:rFonts w:asciiTheme="majorHAnsi" w:hAnsiTheme="majorHAnsi" w:cstheme="majorHAnsi"/>
              </w:rPr>
            </w:pPr>
            <w:r w:rsidRPr="00EB1558">
              <w:rPr>
                <w:rFonts w:asciiTheme="majorHAnsi" w:hAnsiTheme="majorHAnsi" w:cstheme="majorHAnsi"/>
                <w:b/>
                <w:bCs/>
              </w:rPr>
              <w:t xml:space="preserve">Procedures. What needs to be in place </w:t>
            </w:r>
          </w:p>
        </w:tc>
        <w:tc>
          <w:tcPr>
            <w:tcW w:w="2884" w:type="dxa"/>
          </w:tcPr>
          <w:p w14:paraId="745DC8C8" w14:textId="31E0F9DA" w:rsidR="00910006" w:rsidRPr="00EB1558" w:rsidRDefault="00910006" w:rsidP="00910006">
            <w:pPr>
              <w:rPr>
                <w:rFonts w:asciiTheme="majorHAnsi" w:hAnsiTheme="majorHAnsi" w:cstheme="majorHAnsi"/>
              </w:rPr>
            </w:pPr>
            <w:r w:rsidRPr="00EB1558">
              <w:rPr>
                <w:rFonts w:asciiTheme="majorHAnsi" w:hAnsiTheme="majorHAnsi" w:cstheme="majorHAnsi"/>
                <w:b/>
                <w:bCs/>
              </w:rPr>
              <w:t xml:space="preserve">Action </w:t>
            </w:r>
          </w:p>
        </w:tc>
        <w:tc>
          <w:tcPr>
            <w:tcW w:w="1885" w:type="dxa"/>
          </w:tcPr>
          <w:p w14:paraId="4CEC97B8" w14:textId="1EDDE3C8" w:rsidR="00910006" w:rsidRPr="004D3538" w:rsidRDefault="00910006" w:rsidP="00910006">
            <w:pPr>
              <w:rPr>
                <w:rFonts w:asciiTheme="majorHAnsi" w:hAnsiTheme="majorHAnsi" w:cstheme="majorHAnsi"/>
              </w:rPr>
            </w:pPr>
            <w:r w:rsidRPr="004D3538">
              <w:rPr>
                <w:rFonts w:asciiTheme="majorHAnsi" w:hAnsiTheme="majorHAnsi" w:cstheme="majorHAnsi"/>
                <w:b/>
                <w:bCs/>
                <w:sz w:val="24"/>
                <w:szCs w:val="24"/>
              </w:rPr>
              <w:t>Persons responsible</w:t>
            </w:r>
          </w:p>
        </w:tc>
        <w:tc>
          <w:tcPr>
            <w:tcW w:w="1218" w:type="dxa"/>
          </w:tcPr>
          <w:p w14:paraId="2B853973" w14:textId="4178435A" w:rsidR="00910006" w:rsidRPr="004D3538" w:rsidRDefault="00910006" w:rsidP="00910006">
            <w:pPr>
              <w:rPr>
                <w:rFonts w:asciiTheme="majorHAnsi" w:hAnsiTheme="majorHAnsi" w:cstheme="majorHAnsi"/>
              </w:rPr>
            </w:pPr>
            <w:r w:rsidRPr="004D3538">
              <w:rPr>
                <w:rFonts w:asciiTheme="majorHAnsi" w:hAnsiTheme="majorHAnsi" w:cstheme="majorHAnsi"/>
                <w:b/>
                <w:bCs/>
                <w:sz w:val="24"/>
                <w:szCs w:val="24"/>
              </w:rPr>
              <w:t>Follow up action</w:t>
            </w:r>
          </w:p>
        </w:tc>
      </w:tr>
      <w:tr w:rsidR="00910006" w:rsidRPr="004D3538" w14:paraId="00F04CD5" w14:textId="77777777" w:rsidTr="00636811">
        <w:trPr>
          <w:trHeight w:val="70"/>
        </w:trPr>
        <w:tc>
          <w:tcPr>
            <w:tcW w:w="1827" w:type="dxa"/>
          </w:tcPr>
          <w:p w14:paraId="2A34F065" w14:textId="2B55C8DD" w:rsidR="00910006" w:rsidRPr="00EB1558" w:rsidRDefault="00910006" w:rsidP="00910006">
            <w:pPr>
              <w:rPr>
                <w:rFonts w:asciiTheme="majorHAnsi" w:hAnsiTheme="majorHAnsi" w:cstheme="majorHAnsi"/>
              </w:rPr>
            </w:pPr>
            <w:r w:rsidRPr="00EB1558">
              <w:rPr>
                <w:rFonts w:asciiTheme="majorHAnsi" w:hAnsiTheme="majorHAnsi" w:cstheme="majorHAnsi"/>
                <w:b/>
                <w:bCs/>
              </w:rPr>
              <w:t>PPE</w:t>
            </w:r>
          </w:p>
        </w:tc>
        <w:tc>
          <w:tcPr>
            <w:tcW w:w="1390" w:type="dxa"/>
          </w:tcPr>
          <w:p w14:paraId="4BF7227D" w14:textId="150792DD" w:rsidR="00910006" w:rsidRPr="00EB1558" w:rsidRDefault="00910006" w:rsidP="00910006">
            <w:pPr>
              <w:rPr>
                <w:rFonts w:asciiTheme="majorHAnsi" w:hAnsiTheme="majorHAnsi" w:cstheme="majorHAnsi"/>
              </w:rPr>
            </w:pPr>
            <w:r w:rsidRPr="00EB1558">
              <w:rPr>
                <w:rFonts w:asciiTheme="majorHAnsi" w:hAnsiTheme="majorHAnsi" w:cstheme="majorHAnsi"/>
              </w:rPr>
              <w:t>Spread of infection</w:t>
            </w:r>
          </w:p>
        </w:tc>
        <w:tc>
          <w:tcPr>
            <w:tcW w:w="1131" w:type="dxa"/>
          </w:tcPr>
          <w:p w14:paraId="62F30068" w14:textId="4C492217" w:rsidR="00910006" w:rsidRPr="00EB1558" w:rsidRDefault="00910006" w:rsidP="00910006">
            <w:pPr>
              <w:rPr>
                <w:rFonts w:asciiTheme="majorHAnsi" w:hAnsiTheme="majorHAnsi" w:cstheme="majorHAnsi"/>
              </w:rPr>
            </w:pPr>
            <w:r w:rsidRPr="00EB1558">
              <w:rPr>
                <w:rFonts w:asciiTheme="majorHAnsi" w:hAnsiTheme="majorHAnsi" w:cstheme="majorHAnsi"/>
              </w:rPr>
              <w:t xml:space="preserve">High </w:t>
            </w:r>
          </w:p>
        </w:tc>
        <w:tc>
          <w:tcPr>
            <w:tcW w:w="5053" w:type="dxa"/>
          </w:tcPr>
          <w:p w14:paraId="5339AF5A" w14:textId="66FBDB2E" w:rsidR="00910006" w:rsidRPr="00EB1558" w:rsidRDefault="00910006" w:rsidP="00910006">
            <w:pPr>
              <w:rPr>
                <w:rFonts w:asciiTheme="majorHAnsi" w:hAnsiTheme="majorHAnsi" w:cstheme="majorHAnsi"/>
              </w:rPr>
            </w:pPr>
            <w:r w:rsidRPr="00EB1558">
              <w:rPr>
                <w:rFonts w:asciiTheme="majorHAnsi" w:hAnsiTheme="majorHAnsi" w:cstheme="majorHAnsi"/>
              </w:rPr>
              <w:t xml:space="preserve">Government guidance is that PPE is not required for general use in early years/childcare settings. PPE will be worn when administering first aid or helping with personal hygiene if necessary. When staff wear PPE they will adhere to the guidance on safe use and removal of masks. </w:t>
            </w:r>
          </w:p>
          <w:p w14:paraId="6708E855" w14:textId="40266E3D" w:rsidR="00910006" w:rsidRPr="00EB1558" w:rsidRDefault="00910006" w:rsidP="00910006">
            <w:pPr>
              <w:rPr>
                <w:rFonts w:asciiTheme="majorHAnsi" w:hAnsiTheme="majorHAnsi" w:cstheme="majorHAnsi"/>
              </w:rPr>
            </w:pPr>
            <w:r w:rsidRPr="00EB1558">
              <w:rPr>
                <w:rFonts w:asciiTheme="majorHAnsi" w:hAnsiTheme="majorHAnsi" w:cstheme="majorHAnsi"/>
              </w:rPr>
              <w:t>W.H.O adapted guidance on when and how to use masks &amp; face shields.</w:t>
            </w:r>
          </w:p>
          <w:p w14:paraId="1F637E4F" w14:textId="05EFCFE1" w:rsidR="00910006" w:rsidRPr="00EB1558" w:rsidRDefault="00910006" w:rsidP="00910006">
            <w:pPr>
              <w:rPr>
                <w:rFonts w:asciiTheme="majorHAnsi" w:hAnsiTheme="majorHAnsi" w:cstheme="majorHAnsi"/>
              </w:rPr>
            </w:pPr>
            <w:r w:rsidRPr="00EB1558">
              <w:rPr>
                <w:rFonts w:asciiTheme="majorHAnsi" w:hAnsiTheme="majorHAnsi" w:cstheme="majorHAnsi"/>
              </w:rPr>
              <w:t xml:space="preserve">The Staff will ensure adequate supply of essential supplies. </w:t>
            </w:r>
          </w:p>
        </w:tc>
        <w:tc>
          <w:tcPr>
            <w:tcW w:w="2884" w:type="dxa"/>
          </w:tcPr>
          <w:p w14:paraId="7DC3D06D" w14:textId="7DCCA605" w:rsidR="00910006" w:rsidRPr="00EB1558" w:rsidRDefault="00910006" w:rsidP="00910006">
            <w:pPr>
              <w:rPr>
                <w:rFonts w:asciiTheme="majorHAnsi" w:hAnsiTheme="majorHAnsi" w:cstheme="majorHAnsi"/>
              </w:rPr>
            </w:pPr>
            <w:r w:rsidRPr="00EB1558">
              <w:rPr>
                <w:rFonts w:asciiTheme="majorHAnsi" w:hAnsiTheme="majorHAnsi" w:cstheme="majorHAnsi"/>
              </w:rPr>
              <w:t xml:space="preserve"> The usage of PPE will be monitored to ensure that there is adequate supply, for all who need it, as and when required, to meet the operational needs of the setting.</w:t>
            </w:r>
          </w:p>
          <w:p w14:paraId="46F15F16" w14:textId="3B213C9A" w:rsidR="00910006" w:rsidRPr="00EB1558" w:rsidRDefault="00910006" w:rsidP="00910006">
            <w:pPr>
              <w:rPr>
                <w:rFonts w:asciiTheme="majorHAnsi" w:hAnsiTheme="majorHAnsi" w:cstheme="majorHAnsi"/>
              </w:rPr>
            </w:pPr>
          </w:p>
        </w:tc>
        <w:tc>
          <w:tcPr>
            <w:tcW w:w="1885" w:type="dxa"/>
          </w:tcPr>
          <w:p w14:paraId="038CE2D6" w14:textId="0E979814" w:rsidR="00910006" w:rsidRPr="004D3538" w:rsidRDefault="00910006" w:rsidP="00910006">
            <w:pPr>
              <w:rPr>
                <w:rFonts w:asciiTheme="majorHAnsi" w:hAnsiTheme="majorHAnsi" w:cstheme="majorHAnsi"/>
              </w:rPr>
            </w:pPr>
            <w:r w:rsidRPr="004D3538">
              <w:rPr>
                <w:rFonts w:asciiTheme="majorHAnsi" w:hAnsiTheme="majorHAnsi" w:cstheme="majorHAnsi"/>
              </w:rPr>
              <w:t>Sue to arrange appropriate training for staff as they return to work.</w:t>
            </w:r>
          </w:p>
          <w:p w14:paraId="39913A68" w14:textId="77777777" w:rsidR="00910006" w:rsidRPr="004D3538" w:rsidRDefault="00910006" w:rsidP="00910006">
            <w:pPr>
              <w:rPr>
                <w:rFonts w:asciiTheme="majorHAnsi" w:hAnsiTheme="majorHAnsi" w:cstheme="majorHAnsi"/>
              </w:rPr>
            </w:pPr>
          </w:p>
          <w:p w14:paraId="34D9A649" w14:textId="0106A2DF" w:rsidR="00910006" w:rsidRPr="004D3538" w:rsidRDefault="00910006" w:rsidP="00910006">
            <w:pPr>
              <w:rPr>
                <w:rFonts w:asciiTheme="majorHAnsi" w:hAnsiTheme="majorHAnsi" w:cstheme="majorHAnsi"/>
              </w:rPr>
            </w:pPr>
            <w:r w:rsidRPr="004D3538">
              <w:rPr>
                <w:rFonts w:asciiTheme="majorHAnsi" w:hAnsiTheme="majorHAnsi" w:cstheme="majorHAnsi"/>
              </w:rPr>
              <w:t xml:space="preserve">All Staff will ensure an adequate supply of essential supplies. </w:t>
            </w:r>
          </w:p>
        </w:tc>
        <w:tc>
          <w:tcPr>
            <w:tcW w:w="1218" w:type="dxa"/>
          </w:tcPr>
          <w:p w14:paraId="279A2062" w14:textId="34D3A994" w:rsidR="00910006" w:rsidRPr="004D3538" w:rsidRDefault="00910006" w:rsidP="00910006">
            <w:pPr>
              <w:rPr>
                <w:rFonts w:asciiTheme="majorHAnsi" w:hAnsiTheme="majorHAnsi" w:cstheme="majorHAnsi"/>
              </w:rPr>
            </w:pPr>
            <w:r w:rsidRPr="004D3538">
              <w:rPr>
                <w:rFonts w:asciiTheme="majorHAnsi" w:hAnsiTheme="majorHAnsi" w:cstheme="majorHAnsi"/>
              </w:rPr>
              <w:t xml:space="preserve">Monitor resources so that adequate amounts are </w:t>
            </w:r>
            <w:r w:rsidR="00676B1F" w:rsidRPr="004D3538">
              <w:rPr>
                <w:rFonts w:asciiTheme="majorHAnsi" w:hAnsiTheme="majorHAnsi" w:cstheme="majorHAnsi"/>
              </w:rPr>
              <w:t>available.</w:t>
            </w:r>
          </w:p>
          <w:p w14:paraId="5AB3143B" w14:textId="730B4AA6" w:rsidR="00910006" w:rsidRPr="004D3538" w:rsidRDefault="00910006" w:rsidP="00910006">
            <w:pPr>
              <w:rPr>
                <w:rFonts w:asciiTheme="majorHAnsi" w:hAnsiTheme="majorHAnsi" w:cstheme="majorHAnsi"/>
              </w:rPr>
            </w:pPr>
          </w:p>
          <w:p w14:paraId="1CCD0973" w14:textId="5CE5F27D" w:rsidR="00910006" w:rsidRPr="004D3538" w:rsidRDefault="00910006" w:rsidP="00910006">
            <w:pPr>
              <w:rPr>
                <w:rFonts w:asciiTheme="majorHAnsi" w:hAnsiTheme="majorHAnsi" w:cstheme="majorHAnsi"/>
              </w:rPr>
            </w:pPr>
            <w:r w:rsidRPr="004D3538">
              <w:rPr>
                <w:rFonts w:asciiTheme="majorHAnsi" w:hAnsiTheme="majorHAnsi" w:cstheme="majorHAnsi"/>
              </w:rPr>
              <w:t xml:space="preserve"> </w:t>
            </w:r>
          </w:p>
        </w:tc>
      </w:tr>
      <w:tr w:rsidR="006E0ADE" w:rsidRPr="004D3538" w14:paraId="00AA3771" w14:textId="77777777" w:rsidTr="00636811">
        <w:trPr>
          <w:trHeight w:val="70"/>
        </w:trPr>
        <w:tc>
          <w:tcPr>
            <w:tcW w:w="1827" w:type="dxa"/>
          </w:tcPr>
          <w:p w14:paraId="3668C33B" w14:textId="71DCBEFE" w:rsidR="006E0ADE" w:rsidRPr="00EB1558" w:rsidRDefault="006E0ADE" w:rsidP="006E0ADE">
            <w:pPr>
              <w:rPr>
                <w:rFonts w:asciiTheme="majorHAnsi" w:hAnsiTheme="majorHAnsi" w:cstheme="majorHAnsi"/>
                <w:b/>
                <w:bCs/>
              </w:rPr>
            </w:pPr>
            <w:r w:rsidRPr="00EB1558">
              <w:rPr>
                <w:rFonts w:asciiTheme="majorHAnsi" w:hAnsiTheme="majorHAnsi" w:cstheme="majorHAnsi"/>
                <w:color w:val="FF0000"/>
              </w:rPr>
              <w:t>Use of face coverings</w:t>
            </w:r>
          </w:p>
        </w:tc>
        <w:tc>
          <w:tcPr>
            <w:tcW w:w="1390" w:type="dxa"/>
          </w:tcPr>
          <w:p w14:paraId="6C167D1B" w14:textId="03109698" w:rsidR="006E0ADE" w:rsidRPr="00EB1558" w:rsidRDefault="003362CF" w:rsidP="006E0ADE">
            <w:pPr>
              <w:rPr>
                <w:rFonts w:asciiTheme="majorHAnsi" w:hAnsiTheme="majorHAnsi" w:cstheme="majorHAnsi"/>
              </w:rPr>
            </w:pPr>
            <w:r w:rsidRPr="00EB1558">
              <w:rPr>
                <w:rFonts w:asciiTheme="majorHAnsi" w:hAnsiTheme="majorHAnsi" w:cstheme="majorHAnsi"/>
              </w:rPr>
              <w:t>Spread of infection</w:t>
            </w:r>
          </w:p>
        </w:tc>
        <w:tc>
          <w:tcPr>
            <w:tcW w:w="1131" w:type="dxa"/>
          </w:tcPr>
          <w:p w14:paraId="35CA6A5F" w14:textId="77777777" w:rsidR="006E0ADE" w:rsidRPr="00EB1558" w:rsidRDefault="006E0ADE" w:rsidP="006E0ADE">
            <w:pPr>
              <w:rPr>
                <w:rFonts w:asciiTheme="majorHAnsi" w:hAnsiTheme="majorHAnsi" w:cstheme="majorHAnsi"/>
              </w:rPr>
            </w:pPr>
          </w:p>
        </w:tc>
        <w:tc>
          <w:tcPr>
            <w:tcW w:w="5053" w:type="dxa"/>
          </w:tcPr>
          <w:p w14:paraId="47650670" w14:textId="5190DD17" w:rsidR="006E0ADE" w:rsidRPr="00EB1558" w:rsidRDefault="00FF2C1F" w:rsidP="006E0ADE">
            <w:pPr>
              <w:jc w:val="both"/>
              <w:rPr>
                <w:rFonts w:asciiTheme="majorHAnsi" w:hAnsiTheme="majorHAnsi" w:cstheme="majorHAnsi"/>
                <w:color w:val="FF0000"/>
              </w:rPr>
            </w:pPr>
            <w:r>
              <w:rPr>
                <w:rFonts w:asciiTheme="majorHAnsi" w:hAnsiTheme="majorHAnsi" w:cstheme="majorHAnsi"/>
                <w:color w:val="FF0000"/>
              </w:rPr>
              <w:t>To</w:t>
            </w:r>
            <w:r w:rsidR="00121D50" w:rsidRPr="00EB1558">
              <w:rPr>
                <w:rFonts w:asciiTheme="majorHAnsi" w:hAnsiTheme="majorHAnsi" w:cstheme="majorHAnsi"/>
                <w:color w:val="FF0000"/>
              </w:rPr>
              <w:t xml:space="preserve"> be </w:t>
            </w:r>
            <w:r w:rsidRPr="00EB1558">
              <w:rPr>
                <w:rFonts w:asciiTheme="majorHAnsi" w:hAnsiTheme="majorHAnsi" w:cstheme="majorHAnsi"/>
                <w:color w:val="FF0000"/>
              </w:rPr>
              <w:t>in line</w:t>
            </w:r>
            <w:r w:rsidR="00121D50" w:rsidRPr="00EB1558">
              <w:rPr>
                <w:rFonts w:asciiTheme="majorHAnsi" w:hAnsiTheme="majorHAnsi" w:cstheme="majorHAnsi"/>
                <w:color w:val="FF0000"/>
              </w:rPr>
              <w:t xml:space="preserve"> with latest </w:t>
            </w:r>
            <w:r w:rsidR="00E77F38">
              <w:rPr>
                <w:rFonts w:asciiTheme="majorHAnsi" w:hAnsiTheme="majorHAnsi" w:cstheme="majorHAnsi"/>
                <w:color w:val="FF0000"/>
              </w:rPr>
              <w:t xml:space="preserve">Government </w:t>
            </w:r>
            <w:r w:rsidR="00121D50" w:rsidRPr="00EB1558">
              <w:rPr>
                <w:rFonts w:asciiTheme="majorHAnsi" w:hAnsiTheme="majorHAnsi" w:cstheme="majorHAnsi"/>
                <w:color w:val="FF0000"/>
              </w:rPr>
              <w:t>guidelines since Lockdown</w:t>
            </w:r>
            <w:r w:rsidR="00E77F38">
              <w:rPr>
                <w:rFonts w:asciiTheme="majorHAnsi" w:hAnsiTheme="majorHAnsi" w:cstheme="majorHAnsi"/>
                <w:color w:val="FF0000"/>
              </w:rPr>
              <w:t>,</w:t>
            </w:r>
            <w:r w:rsidR="00121D50" w:rsidRPr="00EB1558">
              <w:rPr>
                <w:rFonts w:asciiTheme="majorHAnsi" w:hAnsiTheme="majorHAnsi" w:cstheme="majorHAnsi"/>
                <w:color w:val="FF0000"/>
              </w:rPr>
              <w:t xml:space="preserve"> s</w:t>
            </w:r>
            <w:r w:rsidR="006E0ADE" w:rsidRPr="00EB1558">
              <w:rPr>
                <w:rFonts w:asciiTheme="majorHAnsi" w:hAnsiTheme="majorHAnsi" w:cstheme="majorHAnsi"/>
                <w:color w:val="FF0000"/>
              </w:rPr>
              <w:t xml:space="preserve">taff will wear face coverings when working in the setting. </w:t>
            </w:r>
          </w:p>
          <w:p w14:paraId="5471BD06" w14:textId="7E2F12A7" w:rsidR="006E0ADE" w:rsidRPr="00EB1558" w:rsidRDefault="006E0ADE" w:rsidP="006E0ADE">
            <w:pPr>
              <w:jc w:val="both"/>
              <w:rPr>
                <w:rFonts w:asciiTheme="majorHAnsi" w:hAnsiTheme="majorHAnsi" w:cstheme="majorHAnsi"/>
                <w:color w:val="FF0000"/>
              </w:rPr>
            </w:pPr>
          </w:p>
          <w:p w14:paraId="4DAC92A5" w14:textId="6B886446" w:rsidR="006E0ADE" w:rsidRPr="00EB1558" w:rsidRDefault="00121D50" w:rsidP="00121D50">
            <w:pPr>
              <w:jc w:val="both"/>
              <w:rPr>
                <w:rFonts w:asciiTheme="majorHAnsi" w:hAnsiTheme="majorHAnsi" w:cstheme="majorHAnsi"/>
                <w:color w:val="FF0000"/>
              </w:rPr>
            </w:pPr>
            <w:r w:rsidRPr="00EB1558">
              <w:rPr>
                <w:rFonts w:asciiTheme="majorHAnsi" w:hAnsiTheme="majorHAnsi" w:cstheme="majorHAnsi"/>
                <w:color w:val="FF0000"/>
              </w:rPr>
              <w:t>V</w:t>
            </w:r>
            <w:r w:rsidR="006E0ADE" w:rsidRPr="00EB1558">
              <w:rPr>
                <w:rFonts w:asciiTheme="majorHAnsi" w:hAnsiTheme="majorHAnsi" w:cstheme="majorHAnsi"/>
                <w:color w:val="FF0000"/>
              </w:rPr>
              <w:t xml:space="preserve">isors are worn in addition to face coverings, not instead of them and that staff understand that they do not provide protection alone. </w:t>
            </w:r>
          </w:p>
          <w:p w14:paraId="315F9834" w14:textId="19082487" w:rsidR="006E0ADE" w:rsidRPr="00EB1558" w:rsidRDefault="006E0ADE" w:rsidP="006E0ADE">
            <w:pPr>
              <w:rPr>
                <w:rFonts w:asciiTheme="majorHAnsi" w:hAnsiTheme="majorHAnsi" w:cstheme="majorHAnsi"/>
              </w:rPr>
            </w:pPr>
          </w:p>
        </w:tc>
        <w:tc>
          <w:tcPr>
            <w:tcW w:w="2884" w:type="dxa"/>
          </w:tcPr>
          <w:p w14:paraId="50390629" w14:textId="73035952" w:rsidR="00121D50" w:rsidRPr="00EB1558" w:rsidRDefault="00121D50" w:rsidP="00121D50">
            <w:pPr>
              <w:jc w:val="both"/>
              <w:rPr>
                <w:rStyle w:val="Hyperlink"/>
                <w:rFonts w:asciiTheme="majorHAnsi" w:hAnsiTheme="majorHAnsi" w:cstheme="majorHAnsi"/>
                <w:color w:val="FF0000"/>
              </w:rPr>
            </w:pPr>
            <w:r w:rsidRPr="00EB1558">
              <w:rPr>
                <w:rFonts w:asciiTheme="majorHAnsi" w:hAnsiTheme="majorHAnsi" w:cstheme="majorHAnsi"/>
                <w:color w:val="FF0000"/>
              </w:rPr>
              <w:t>S</w:t>
            </w:r>
            <w:r w:rsidR="006E0ADE" w:rsidRPr="00EB1558">
              <w:rPr>
                <w:rFonts w:asciiTheme="majorHAnsi" w:hAnsiTheme="majorHAnsi" w:cstheme="majorHAnsi"/>
                <w:color w:val="FF0000"/>
              </w:rPr>
              <w:t>taff are aware on how to safely wear and remove face coverings</w:t>
            </w:r>
            <w:r w:rsidRPr="00EB1558">
              <w:rPr>
                <w:rFonts w:asciiTheme="majorHAnsi" w:hAnsiTheme="majorHAnsi" w:cstheme="majorHAnsi"/>
                <w:color w:val="FF0000"/>
              </w:rPr>
              <w:t xml:space="preserve">. </w:t>
            </w:r>
          </w:p>
          <w:p w14:paraId="3B5EC6A0" w14:textId="36AE3534" w:rsidR="006E0ADE" w:rsidRPr="00EB1558" w:rsidRDefault="006E0ADE" w:rsidP="006E0ADE">
            <w:pPr>
              <w:rPr>
                <w:rFonts w:asciiTheme="majorHAnsi" w:hAnsiTheme="majorHAnsi" w:cstheme="majorHAnsi"/>
              </w:rPr>
            </w:pPr>
          </w:p>
        </w:tc>
        <w:tc>
          <w:tcPr>
            <w:tcW w:w="1885" w:type="dxa"/>
          </w:tcPr>
          <w:p w14:paraId="3DF6C9C2" w14:textId="5E632100" w:rsidR="006E0ADE" w:rsidRPr="004D3538" w:rsidRDefault="006E2CC6" w:rsidP="006E0ADE">
            <w:pPr>
              <w:rPr>
                <w:rFonts w:asciiTheme="majorHAnsi" w:hAnsiTheme="majorHAnsi" w:cstheme="majorHAnsi"/>
              </w:rPr>
            </w:pPr>
            <w:r>
              <w:rPr>
                <w:rFonts w:asciiTheme="majorHAnsi" w:hAnsiTheme="majorHAnsi" w:cstheme="majorHAnsi"/>
              </w:rPr>
              <w:t>All staff</w:t>
            </w:r>
          </w:p>
        </w:tc>
        <w:tc>
          <w:tcPr>
            <w:tcW w:w="1218" w:type="dxa"/>
          </w:tcPr>
          <w:p w14:paraId="39F0A6E8" w14:textId="77777777" w:rsidR="00337131" w:rsidRPr="004D3538" w:rsidRDefault="00337131" w:rsidP="00337131">
            <w:pPr>
              <w:rPr>
                <w:rFonts w:asciiTheme="majorHAnsi" w:hAnsiTheme="majorHAnsi" w:cstheme="majorHAnsi"/>
              </w:rPr>
            </w:pPr>
            <w:r w:rsidRPr="004D3538">
              <w:rPr>
                <w:rFonts w:asciiTheme="majorHAnsi" w:hAnsiTheme="majorHAnsi" w:cstheme="majorHAnsi"/>
              </w:rPr>
              <w:t>Monitor resources so that adequate amounts are available.</w:t>
            </w:r>
          </w:p>
          <w:p w14:paraId="3FA6E4F4" w14:textId="77777777" w:rsidR="006E0ADE" w:rsidRPr="004D3538" w:rsidRDefault="006E0ADE" w:rsidP="006E0ADE">
            <w:pPr>
              <w:rPr>
                <w:rFonts w:asciiTheme="majorHAnsi" w:hAnsiTheme="majorHAnsi" w:cstheme="majorHAnsi"/>
              </w:rPr>
            </w:pPr>
          </w:p>
        </w:tc>
      </w:tr>
      <w:tr w:rsidR="006E0ADE" w:rsidRPr="004D3538" w14:paraId="6288D432" w14:textId="77777777" w:rsidTr="00636811">
        <w:tc>
          <w:tcPr>
            <w:tcW w:w="1827" w:type="dxa"/>
          </w:tcPr>
          <w:p w14:paraId="2EB24DE6" w14:textId="77777777" w:rsidR="006E0ADE" w:rsidRPr="00EB1558" w:rsidRDefault="006E0ADE" w:rsidP="006E0ADE">
            <w:pPr>
              <w:rPr>
                <w:rFonts w:asciiTheme="majorHAnsi" w:hAnsiTheme="majorHAnsi" w:cstheme="majorHAnsi"/>
                <w:b/>
                <w:bCs/>
              </w:rPr>
            </w:pPr>
            <w:r w:rsidRPr="00EB1558">
              <w:rPr>
                <w:rFonts w:asciiTheme="majorHAnsi" w:hAnsiTheme="majorHAnsi" w:cstheme="majorHAnsi"/>
                <w:b/>
                <w:bCs/>
              </w:rPr>
              <w:t>Attendance</w:t>
            </w:r>
          </w:p>
          <w:p w14:paraId="63BFCC14" w14:textId="0F00D385" w:rsidR="006E0ADE" w:rsidRPr="00EB1558" w:rsidRDefault="006E0ADE" w:rsidP="006E0ADE">
            <w:pPr>
              <w:rPr>
                <w:rFonts w:asciiTheme="majorHAnsi" w:hAnsiTheme="majorHAnsi" w:cstheme="majorHAnsi"/>
                <w:b/>
                <w:bCs/>
              </w:rPr>
            </w:pPr>
            <w:r w:rsidRPr="00EB1558">
              <w:rPr>
                <w:rFonts w:asciiTheme="majorHAnsi" w:hAnsiTheme="majorHAnsi" w:cstheme="majorHAnsi"/>
                <w:b/>
                <w:bCs/>
              </w:rPr>
              <w:t xml:space="preserve">Parents  </w:t>
            </w:r>
          </w:p>
        </w:tc>
        <w:tc>
          <w:tcPr>
            <w:tcW w:w="1390" w:type="dxa"/>
          </w:tcPr>
          <w:p w14:paraId="500502BE" w14:textId="2D3A39E4" w:rsidR="006E0ADE" w:rsidRPr="00EB1558" w:rsidRDefault="006E0ADE" w:rsidP="006E0ADE">
            <w:pPr>
              <w:rPr>
                <w:rFonts w:asciiTheme="majorHAnsi" w:hAnsiTheme="majorHAnsi" w:cstheme="majorHAnsi"/>
              </w:rPr>
            </w:pPr>
            <w:r w:rsidRPr="00EB1558">
              <w:rPr>
                <w:rFonts w:asciiTheme="majorHAnsi" w:hAnsiTheme="majorHAnsi" w:cstheme="majorHAnsi"/>
              </w:rPr>
              <w:t>Spread of COVID19</w:t>
            </w:r>
          </w:p>
        </w:tc>
        <w:tc>
          <w:tcPr>
            <w:tcW w:w="1131" w:type="dxa"/>
          </w:tcPr>
          <w:p w14:paraId="6B4706F1" w14:textId="54A0E337" w:rsidR="006E0ADE" w:rsidRPr="00EB1558" w:rsidRDefault="006E0ADE" w:rsidP="006E0ADE">
            <w:pPr>
              <w:rPr>
                <w:rFonts w:asciiTheme="majorHAnsi" w:hAnsiTheme="majorHAnsi" w:cstheme="majorHAnsi"/>
              </w:rPr>
            </w:pPr>
            <w:r w:rsidRPr="00EB1558">
              <w:rPr>
                <w:rFonts w:asciiTheme="majorHAnsi" w:hAnsiTheme="majorHAnsi" w:cstheme="majorHAnsi"/>
              </w:rPr>
              <w:t xml:space="preserve">High </w:t>
            </w:r>
          </w:p>
        </w:tc>
        <w:tc>
          <w:tcPr>
            <w:tcW w:w="5053" w:type="dxa"/>
          </w:tcPr>
          <w:p w14:paraId="75D4AA48" w14:textId="79F4FA18" w:rsidR="006E0ADE" w:rsidRPr="00EC0AC6" w:rsidRDefault="006E0ADE" w:rsidP="006E0ADE">
            <w:pPr>
              <w:rPr>
                <w:rFonts w:asciiTheme="majorHAnsi" w:hAnsiTheme="majorHAnsi" w:cstheme="majorHAnsi"/>
              </w:rPr>
            </w:pPr>
            <w:r w:rsidRPr="00EC0AC6">
              <w:rPr>
                <w:rFonts w:asciiTheme="majorHAnsi" w:hAnsiTheme="majorHAnsi" w:cstheme="majorHAnsi"/>
              </w:rPr>
              <w:t>One parent per family to drop of their child. Consideration should be considered if not doing so will cause a child distress.</w:t>
            </w:r>
          </w:p>
          <w:p w14:paraId="782CF6C7" w14:textId="358A9091" w:rsidR="006E0ADE" w:rsidRPr="00EC0AC6" w:rsidRDefault="006E0ADE" w:rsidP="006E0ADE">
            <w:pPr>
              <w:rPr>
                <w:rFonts w:asciiTheme="majorHAnsi" w:hAnsiTheme="majorHAnsi" w:cstheme="majorHAnsi"/>
              </w:rPr>
            </w:pPr>
            <w:r w:rsidRPr="00EC0AC6">
              <w:rPr>
                <w:rFonts w:asciiTheme="majorHAnsi" w:hAnsiTheme="majorHAnsi" w:cstheme="majorHAnsi"/>
              </w:rPr>
              <w:t>Children to be dropped off at the setting entrances to avoid parents entering unnecessarily.</w:t>
            </w:r>
          </w:p>
          <w:p w14:paraId="1FD8D130" w14:textId="059DCEBD" w:rsidR="006E0ADE" w:rsidRPr="00EC0AC6" w:rsidRDefault="006E0ADE" w:rsidP="006E0ADE">
            <w:pPr>
              <w:rPr>
                <w:rFonts w:asciiTheme="majorHAnsi" w:hAnsiTheme="majorHAnsi" w:cstheme="majorHAnsi"/>
              </w:rPr>
            </w:pPr>
            <w:r w:rsidRPr="00EC0AC6">
              <w:rPr>
                <w:rFonts w:asciiTheme="majorHAnsi" w:hAnsiTheme="majorHAnsi" w:cstheme="majorHAnsi"/>
              </w:rPr>
              <w:t xml:space="preserve">We will practise a contactless signing in/out procedure. Staff will sign in for the parent and initial entry. </w:t>
            </w:r>
          </w:p>
          <w:p w14:paraId="22274CBE" w14:textId="7004276D" w:rsidR="006E0ADE" w:rsidRPr="00EC0AC6" w:rsidRDefault="006E0ADE" w:rsidP="006E0ADE">
            <w:pPr>
              <w:rPr>
                <w:rFonts w:asciiTheme="majorHAnsi" w:hAnsiTheme="majorHAnsi" w:cstheme="majorHAnsi"/>
              </w:rPr>
            </w:pPr>
          </w:p>
          <w:p w14:paraId="5AEDEBE5" w14:textId="77777777" w:rsidR="006E0ADE" w:rsidRPr="00EC0AC6" w:rsidRDefault="006E0ADE" w:rsidP="006E0ADE">
            <w:pPr>
              <w:rPr>
                <w:rFonts w:asciiTheme="majorHAnsi" w:hAnsiTheme="majorHAnsi" w:cstheme="majorHAnsi"/>
              </w:rPr>
            </w:pPr>
            <w:r w:rsidRPr="00EC0AC6">
              <w:rPr>
                <w:rFonts w:asciiTheme="majorHAnsi" w:hAnsiTheme="majorHAnsi" w:cstheme="majorHAnsi"/>
              </w:rPr>
              <w:t>When parents are waiting to drop off or collect their child, social distancing should be kept.</w:t>
            </w:r>
          </w:p>
          <w:p w14:paraId="79E64260" w14:textId="22A6255D" w:rsidR="006E0ADE" w:rsidRPr="00EC0AC6" w:rsidRDefault="006E0ADE" w:rsidP="006E0ADE">
            <w:pPr>
              <w:rPr>
                <w:rFonts w:asciiTheme="majorHAnsi" w:hAnsiTheme="majorHAnsi" w:cstheme="majorHAnsi"/>
              </w:rPr>
            </w:pPr>
            <w:r w:rsidRPr="00EC0AC6">
              <w:rPr>
                <w:rFonts w:asciiTheme="majorHAnsi" w:hAnsiTheme="majorHAnsi" w:cstheme="majorHAnsi"/>
              </w:rPr>
              <w:t>Procedures will be emailed to parent/carers.</w:t>
            </w:r>
          </w:p>
          <w:p w14:paraId="1EE2362D" w14:textId="305F56F5" w:rsidR="006E0ADE" w:rsidRPr="00EB1558" w:rsidRDefault="003362CF" w:rsidP="006E0ADE">
            <w:pPr>
              <w:rPr>
                <w:rFonts w:asciiTheme="majorHAnsi" w:hAnsiTheme="majorHAnsi" w:cstheme="majorHAnsi"/>
              </w:rPr>
            </w:pPr>
            <w:r w:rsidRPr="00EC0AC6">
              <w:rPr>
                <w:rFonts w:asciiTheme="majorHAnsi" w:hAnsiTheme="majorHAnsi" w:cstheme="majorHAnsi"/>
              </w:rPr>
              <w:t xml:space="preserve">Parents/carers wear face coverings at drop off and </w:t>
            </w:r>
            <w:r w:rsidR="007E39A5" w:rsidRPr="00EC0AC6">
              <w:rPr>
                <w:rFonts w:asciiTheme="majorHAnsi" w:hAnsiTheme="majorHAnsi" w:cstheme="majorHAnsi"/>
              </w:rPr>
              <w:t>pick-up</w:t>
            </w:r>
            <w:r w:rsidRPr="00EC0AC6">
              <w:rPr>
                <w:rFonts w:asciiTheme="majorHAnsi" w:hAnsiTheme="majorHAnsi" w:cstheme="majorHAnsi"/>
              </w:rPr>
              <w:t xml:space="preserve"> times as this is also</w:t>
            </w:r>
            <w:r w:rsidR="00513DCA">
              <w:rPr>
                <w:rFonts w:asciiTheme="majorHAnsi" w:hAnsiTheme="majorHAnsi" w:cstheme="majorHAnsi"/>
              </w:rPr>
              <w:t xml:space="preserve"> the</w:t>
            </w:r>
            <w:r w:rsidRPr="00EC0AC6">
              <w:rPr>
                <w:rFonts w:asciiTheme="majorHAnsi" w:hAnsiTheme="majorHAnsi" w:cstheme="majorHAnsi"/>
              </w:rPr>
              <w:t xml:space="preserve"> school policy.</w:t>
            </w:r>
          </w:p>
        </w:tc>
        <w:tc>
          <w:tcPr>
            <w:tcW w:w="2884" w:type="dxa"/>
          </w:tcPr>
          <w:p w14:paraId="6F2D9853" w14:textId="77777777" w:rsidR="00694FB3" w:rsidRDefault="006E0ADE" w:rsidP="006E0ADE">
            <w:pPr>
              <w:rPr>
                <w:rFonts w:asciiTheme="majorHAnsi" w:hAnsiTheme="majorHAnsi" w:cstheme="majorHAnsi"/>
              </w:rPr>
            </w:pPr>
            <w:r w:rsidRPr="00EB1558">
              <w:rPr>
                <w:rFonts w:asciiTheme="majorHAnsi" w:hAnsiTheme="majorHAnsi" w:cstheme="majorHAnsi"/>
              </w:rPr>
              <w:t xml:space="preserve">A table will be placed outside by the door or gate (depending on weather) with hand sanitiser and register, to minimise contact between parent and other children and staff. Staff will bring out child for the parent. </w:t>
            </w:r>
          </w:p>
          <w:p w14:paraId="3097530A" w14:textId="4FB5092B" w:rsidR="006E0ADE" w:rsidRPr="00EB1558" w:rsidRDefault="006E0ADE" w:rsidP="006E0ADE">
            <w:pPr>
              <w:rPr>
                <w:rFonts w:asciiTheme="majorHAnsi" w:hAnsiTheme="majorHAnsi" w:cstheme="majorHAnsi"/>
                <w:color w:val="FF0000"/>
              </w:rPr>
            </w:pPr>
            <w:r w:rsidRPr="00EB1558">
              <w:rPr>
                <w:rFonts w:asciiTheme="majorHAnsi" w:hAnsiTheme="majorHAnsi" w:cstheme="majorHAnsi"/>
                <w:color w:val="FF0000"/>
              </w:rPr>
              <w:t>New collection due to new setting.</w:t>
            </w:r>
          </w:p>
          <w:p w14:paraId="671066F3" w14:textId="59A2AECF" w:rsidR="006E0ADE" w:rsidRPr="00EB1558" w:rsidRDefault="006E0ADE" w:rsidP="006E0ADE">
            <w:pPr>
              <w:rPr>
                <w:rFonts w:asciiTheme="majorHAnsi" w:hAnsiTheme="majorHAnsi" w:cstheme="majorHAnsi"/>
                <w:color w:val="FF0000"/>
              </w:rPr>
            </w:pPr>
            <w:r w:rsidRPr="00EB1558">
              <w:rPr>
                <w:rFonts w:asciiTheme="majorHAnsi" w:hAnsiTheme="majorHAnsi" w:cstheme="majorHAnsi"/>
                <w:color w:val="FF0000"/>
              </w:rPr>
              <w:t xml:space="preserve">Parents to ring the club mobile, staff member will bring out the child. </w:t>
            </w:r>
          </w:p>
          <w:p w14:paraId="6745221B" w14:textId="77777777" w:rsidR="006E0ADE" w:rsidRPr="00EB1558" w:rsidRDefault="006E0ADE" w:rsidP="006E0ADE">
            <w:pPr>
              <w:rPr>
                <w:rFonts w:asciiTheme="majorHAnsi" w:hAnsiTheme="majorHAnsi" w:cstheme="majorHAnsi"/>
              </w:rPr>
            </w:pPr>
          </w:p>
        </w:tc>
        <w:tc>
          <w:tcPr>
            <w:tcW w:w="1885" w:type="dxa"/>
          </w:tcPr>
          <w:p w14:paraId="623A43C4" w14:textId="7C376A1E" w:rsidR="006E0ADE" w:rsidRPr="004D3538" w:rsidRDefault="006E0ADE" w:rsidP="006E0ADE">
            <w:pPr>
              <w:rPr>
                <w:rFonts w:asciiTheme="majorHAnsi" w:hAnsiTheme="majorHAnsi" w:cstheme="majorHAnsi"/>
              </w:rPr>
            </w:pPr>
            <w:r w:rsidRPr="004D3538">
              <w:rPr>
                <w:rFonts w:asciiTheme="majorHAnsi" w:hAnsiTheme="majorHAnsi" w:cstheme="majorHAnsi"/>
              </w:rPr>
              <w:t xml:space="preserve">Designated member of Staff </w:t>
            </w:r>
          </w:p>
        </w:tc>
        <w:tc>
          <w:tcPr>
            <w:tcW w:w="1218" w:type="dxa"/>
          </w:tcPr>
          <w:p w14:paraId="7046ADDC" w14:textId="38BD6AD3" w:rsidR="006E0ADE" w:rsidRPr="004D3538" w:rsidRDefault="006E0ADE" w:rsidP="006E0ADE">
            <w:pPr>
              <w:rPr>
                <w:rFonts w:asciiTheme="majorHAnsi" w:hAnsiTheme="majorHAnsi" w:cstheme="majorHAnsi"/>
              </w:rPr>
            </w:pPr>
            <w:r w:rsidRPr="004D3538">
              <w:rPr>
                <w:rFonts w:asciiTheme="majorHAnsi" w:hAnsiTheme="majorHAnsi" w:cstheme="majorHAnsi"/>
              </w:rPr>
              <w:t>Monitor and review procedure, adjusting if necessary, or GOV guide- lines change</w:t>
            </w:r>
          </w:p>
        </w:tc>
      </w:tr>
      <w:tr w:rsidR="00C838C7" w:rsidRPr="004D3538" w14:paraId="3E83FBC6" w14:textId="77777777" w:rsidTr="00636811">
        <w:tc>
          <w:tcPr>
            <w:tcW w:w="1827" w:type="dxa"/>
          </w:tcPr>
          <w:p w14:paraId="797D8A6B" w14:textId="4FFE5487"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 xml:space="preserve">Attendance </w:t>
            </w:r>
          </w:p>
          <w:p w14:paraId="518FD700" w14:textId="5F40DCF6"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 xml:space="preserve">Staff </w:t>
            </w:r>
          </w:p>
        </w:tc>
        <w:tc>
          <w:tcPr>
            <w:tcW w:w="1390" w:type="dxa"/>
          </w:tcPr>
          <w:p w14:paraId="16380494" w14:textId="0694F5EE" w:rsidR="00C838C7" w:rsidRPr="00EB1558" w:rsidRDefault="00C838C7" w:rsidP="00C838C7">
            <w:pPr>
              <w:rPr>
                <w:rFonts w:asciiTheme="majorHAnsi" w:hAnsiTheme="majorHAnsi" w:cstheme="majorHAnsi"/>
              </w:rPr>
            </w:pPr>
            <w:r w:rsidRPr="00EB1558">
              <w:rPr>
                <w:rFonts w:asciiTheme="majorHAnsi" w:hAnsiTheme="majorHAnsi" w:cstheme="majorHAnsi"/>
              </w:rPr>
              <w:t>Spread of COVID19</w:t>
            </w:r>
          </w:p>
        </w:tc>
        <w:tc>
          <w:tcPr>
            <w:tcW w:w="1131" w:type="dxa"/>
          </w:tcPr>
          <w:p w14:paraId="7E14529E" w14:textId="32F1452E" w:rsidR="00C838C7" w:rsidRPr="00EB1558" w:rsidRDefault="00C838C7" w:rsidP="00C838C7">
            <w:pPr>
              <w:rPr>
                <w:rFonts w:asciiTheme="majorHAnsi" w:hAnsiTheme="majorHAnsi" w:cstheme="majorHAnsi"/>
              </w:rPr>
            </w:pPr>
          </w:p>
        </w:tc>
        <w:tc>
          <w:tcPr>
            <w:tcW w:w="5053" w:type="dxa"/>
          </w:tcPr>
          <w:p w14:paraId="5F802C50" w14:textId="4A5C0E3B" w:rsidR="00C838C7" w:rsidRDefault="00C838C7" w:rsidP="00C838C7">
            <w:pPr>
              <w:rPr>
                <w:rFonts w:asciiTheme="majorHAnsi" w:hAnsiTheme="majorHAnsi" w:cstheme="majorHAnsi"/>
              </w:rPr>
            </w:pPr>
            <w:r>
              <w:rPr>
                <w:rFonts w:asciiTheme="majorHAnsi" w:hAnsiTheme="majorHAnsi" w:cstheme="majorHAnsi"/>
              </w:rPr>
              <w:t xml:space="preserve">Staff will not </w:t>
            </w:r>
            <w:r w:rsidR="00FE141C">
              <w:rPr>
                <w:rFonts w:asciiTheme="majorHAnsi" w:hAnsiTheme="majorHAnsi" w:cstheme="majorHAnsi"/>
              </w:rPr>
              <w:t xml:space="preserve">car </w:t>
            </w:r>
            <w:r>
              <w:rPr>
                <w:rFonts w:asciiTheme="majorHAnsi" w:hAnsiTheme="majorHAnsi" w:cstheme="majorHAnsi"/>
              </w:rPr>
              <w:t>share</w:t>
            </w:r>
            <w:r w:rsidR="009E4D28">
              <w:rPr>
                <w:rFonts w:asciiTheme="majorHAnsi" w:hAnsiTheme="majorHAnsi" w:cstheme="majorHAnsi"/>
              </w:rPr>
              <w:t xml:space="preserve"> to attend the </w:t>
            </w:r>
            <w:r w:rsidR="00513DCA">
              <w:rPr>
                <w:rFonts w:asciiTheme="majorHAnsi" w:hAnsiTheme="majorHAnsi" w:cstheme="majorHAnsi"/>
              </w:rPr>
              <w:t>setting.</w:t>
            </w:r>
          </w:p>
          <w:p w14:paraId="4E6F6185" w14:textId="7E573735" w:rsidR="00C838C7" w:rsidRPr="00C35B10" w:rsidRDefault="00FE141C" w:rsidP="00C35B10">
            <w:pPr>
              <w:jc w:val="both"/>
              <w:rPr>
                <w:rFonts w:ascii="Calibri" w:hAnsi="Calibri" w:cs="Calibri"/>
                <w:color w:val="FF0000"/>
              </w:rPr>
            </w:pPr>
            <w:r w:rsidRPr="009E4D28">
              <w:rPr>
                <w:rFonts w:ascii="Calibri" w:hAnsi="Calibri" w:cs="Calibri"/>
                <w:color w:val="FF0000"/>
              </w:rPr>
              <w:t xml:space="preserve"> (this is not allowed during National Lockdown) </w:t>
            </w:r>
          </w:p>
          <w:p w14:paraId="79EA8EF6" w14:textId="4A63A61E" w:rsidR="00C838C7" w:rsidRPr="00EB1558" w:rsidRDefault="00C838C7" w:rsidP="00C838C7">
            <w:pPr>
              <w:rPr>
                <w:rFonts w:asciiTheme="majorHAnsi" w:hAnsiTheme="majorHAnsi" w:cstheme="majorHAnsi"/>
              </w:rPr>
            </w:pPr>
            <w:r w:rsidRPr="00EB1558">
              <w:rPr>
                <w:rFonts w:asciiTheme="majorHAnsi" w:hAnsiTheme="majorHAnsi" w:cstheme="majorHAnsi"/>
              </w:rPr>
              <w:lastRenderedPageBreak/>
              <w:t xml:space="preserve">If staff must use public transport, current guidance on the use of public transport must be followed. Staff will travel in their own clothes and change into fresh clothes once at the setting. </w:t>
            </w:r>
          </w:p>
          <w:p w14:paraId="6661FB44" w14:textId="758831FD" w:rsidR="00C838C7" w:rsidRDefault="00C838C7" w:rsidP="00C838C7">
            <w:pPr>
              <w:rPr>
                <w:rFonts w:asciiTheme="majorHAnsi" w:hAnsiTheme="majorHAnsi" w:cstheme="majorHAnsi"/>
              </w:rPr>
            </w:pPr>
            <w:r w:rsidRPr="00EB1558">
              <w:rPr>
                <w:rFonts w:asciiTheme="majorHAnsi" w:hAnsiTheme="majorHAnsi" w:cstheme="majorHAnsi"/>
              </w:rPr>
              <w:t>A toilet will be designated for staff to use for changing.</w:t>
            </w:r>
          </w:p>
          <w:p w14:paraId="04F2A715" w14:textId="77777777" w:rsidR="00C35B10" w:rsidRPr="00EB1558" w:rsidRDefault="00C35B10" w:rsidP="00C838C7">
            <w:pPr>
              <w:rPr>
                <w:rFonts w:asciiTheme="majorHAnsi" w:hAnsiTheme="majorHAnsi" w:cstheme="majorHAnsi"/>
              </w:rPr>
            </w:pPr>
          </w:p>
          <w:p w14:paraId="09BC198F" w14:textId="6EC1EEC5" w:rsidR="00C838C7" w:rsidRDefault="00C838C7" w:rsidP="00C838C7">
            <w:pPr>
              <w:rPr>
                <w:rFonts w:asciiTheme="majorHAnsi" w:hAnsiTheme="majorHAnsi" w:cstheme="majorHAnsi"/>
              </w:rPr>
            </w:pPr>
            <w:r w:rsidRPr="00EB1558">
              <w:rPr>
                <w:rFonts w:asciiTheme="majorHAnsi" w:hAnsiTheme="majorHAnsi" w:cstheme="majorHAnsi"/>
              </w:rPr>
              <w:t>All staff will be given appropriate instruction and training in infection control, use of PPE, the standard procedure and risk assessments within which they will be operating.</w:t>
            </w:r>
          </w:p>
          <w:p w14:paraId="20F200A4" w14:textId="7F0F5DD4" w:rsidR="00C35B10" w:rsidRDefault="00C35B10" w:rsidP="00C838C7">
            <w:pPr>
              <w:rPr>
                <w:rFonts w:asciiTheme="majorHAnsi" w:hAnsiTheme="majorHAnsi" w:cstheme="majorHAnsi"/>
              </w:rPr>
            </w:pPr>
          </w:p>
          <w:p w14:paraId="6CB261B8" w14:textId="17D83845" w:rsidR="00C838C7" w:rsidRPr="00C35B10" w:rsidRDefault="00C35B10" w:rsidP="00C35B10">
            <w:pPr>
              <w:jc w:val="both"/>
              <w:rPr>
                <w:rFonts w:ascii="Calibri" w:hAnsi="Calibri" w:cs="Calibri"/>
                <w:color w:val="FF0000"/>
              </w:rPr>
            </w:pPr>
            <w:r w:rsidRPr="00C35B10">
              <w:rPr>
                <w:rFonts w:ascii="Calibri" w:hAnsi="Calibri" w:cs="Calibri"/>
                <w:color w:val="FF0000"/>
              </w:rPr>
              <w:t xml:space="preserve">Staff </w:t>
            </w:r>
            <w:r>
              <w:rPr>
                <w:rFonts w:ascii="Calibri" w:hAnsi="Calibri" w:cs="Calibri"/>
                <w:color w:val="FF0000"/>
              </w:rPr>
              <w:t xml:space="preserve">will </w:t>
            </w:r>
            <w:r w:rsidRPr="00C35B10">
              <w:rPr>
                <w:rFonts w:ascii="Calibri" w:hAnsi="Calibri" w:cs="Calibri"/>
                <w:color w:val="FF0000"/>
              </w:rPr>
              <w:t>be reminded to maintain social distancing with other staff members both throughout the working day and outside of work</w:t>
            </w:r>
          </w:p>
        </w:tc>
        <w:tc>
          <w:tcPr>
            <w:tcW w:w="2884" w:type="dxa"/>
          </w:tcPr>
          <w:p w14:paraId="761CA524" w14:textId="7D924C96" w:rsidR="00C838C7" w:rsidRPr="009A7511" w:rsidRDefault="006F2146" w:rsidP="009A7511">
            <w:pPr>
              <w:jc w:val="both"/>
              <w:rPr>
                <w:rFonts w:ascii="Calibri" w:hAnsi="Calibri" w:cs="Calibri"/>
                <w:color w:val="FF0000"/>
              </w:rPr>
            </w:pPr>
            <w:r>
              <w:rPr>
                <w:rFonts w:ascii="Calibri" w:hAnsi="Calibri" w:cs="Calibri"/>
                <w:color w:val="FF0000"/>
              </w:rPr>
              <w:lastRenderedPageBreak/>
              <w:t>Manager to remind staff.</w:t>
            </w:r>
          </w:p>
          <w:p w14:paraId="41C488BB" w14:textId="77777777" w:rsidR="00C838C7" w:rsidRDefault="00C838C7" w:rsidP="00C838C7">
            <w:pPr>
              <w:rPr>
                <w:rFonts w:asciiTheme="majorHAnsi" w:hAnsiTheme="majorHAnsi" w:cstheme="majorHAnsi"/>
              </w:rPr>
            </w:pPr>
          </w:p>
          <w:p w14:paraId="3D4A4ECF" w14:textId="77777777" w:rsidR="00D04375" w:rsidRDefault="00D04375" w:rsidP="00C838C7">
            <w:pPr>
              <w:rPr>
                <w:rFonts w:asciiTheme="majorHAnsi" w:hAnsiTheme="majorHAnsi" w:cstheme="majorHAnsi"/>
              </w:rPr>
            </w:pPr>
          </w:p>
          <w:p w14:paraId="2ADA48BC" w14:textId="77777777" w:rsidR="00D04375" w:rsidRDefault="00D04375" w:rsidP="00C838C7">
            <w:pPr>
              <w:rPr>
                <w:rFonts w:asciiTheme="majorHAnsi" w:hAnsiTheme="majorHAnsi" w:cstheme="majorHAnsi"/>
              </w:rPr>
            </w:pPr>
          </w:p>
          <w:p w14:paraId="14A143CE" w14:textId="77777777" w:rsidR="00D04375" w:rsidRDefault="00D04375" w:rsidP="00C838C7">
            <w:pPr>
              <w:rPr>
                <w:rFonts w:asciiTheme="majorHAnsi" w:hAnsiTheme="majorHAnsi" w:cstheme="majorHAnsi"/>
              </w:rPr>
            </w:pPr>
          </w:p>
          <w:p w14:paraId="2EC1BE57" w14:textId="77777777" w:rsidR="00D04375" w:rsidRDefault="00D04375" w:rsidP="00C838C7">
            <w:pPr>
              <w:rPr>
                <w:rFonts w:asciiTheme="majorHAnsi" w:hAnsiTheme="majorHAnsi" w:cstheme="majorHAnsi"/>
              </w:rPr>
            </w:pPr>
          </w:p>
          <w:p w14:paraId="4B709989" w14:textId="77777777" w:rsidR="00D04375" w:rsidRDefault="00D04375" w:rsidP="00C838C7">
            <w:pPr>
              <w:rPr>
                <w:rFonts w:asciiTheme="majorHAnsi" w:hAnsiTheme="majorHAnsi" w:cstheme="majorHAnsi"/>
              </w:rPr>
            </w:pPr>
          </w:p>
          <w:p w14:paraId="6EF345BD" w14:textId="77777777" w:rsidR="00D04375" w:rsidRDefault="00D04375" w:rsidP="00C838C7">
            <w:pPr>
              <w:rPr>
                <w:rFonts w:asciiTheme="majorHAnsi" w:hAnsiTheme="majorHAnsi" w:cstheme="majorHAnsi"/>
              </w:rPr>
            </w:pPr>
          </w:p>
          <w:p w14:paraId="48979D59" w14:textId="77777777" w:rsidR="00D04375" w:rsidRDefault="00D04375" w:rsidP="00C838C7">
            <w:pPr>
              <w:rPr>
                <w:rFonts w:asciiTheme="majorHAnsi" w:hAnsiTheme="majorHAnsi" w:cstheme="majorHAnsi"/>
              </w:rPr>
            </w:pPr>
          </w:p>
          <w:p w14:paraId="6950ABA5" w14:textId="77777777" w:rsidR="00D04375" w:rsidRDefault="00D04375" w:rsidP="00C838C7">
            <w:pPr>
              <w:rPr>
                <w:rFonts w:asciiTheme="majorHAnsi" w:hAnsiTheme="majorHAnsi" w:cstheme="majorHAnsi"/>
              </w:rPr>
            </w:pPr>
          </w:p>
          <w:p w14:paraId="605DA723" w14:textId="77777777" w:rsidR="00D04375" w:rsidRDefault="00D04375" w:rsidP="00C838C7">
            <w:pPr>
              <w:rPr>
                <w:rFonts w:asciiTheme="majorHAnsi" w:hAnsiTheme="majorHAnsi" w:cstheme="majorHAnsi"/>
              </w:rPr>
            </w:pPr>
          </w:p>
          <w:p w14:paraId="0745EE31" w14:textId="77777777" w:rsidR="00D04375" w:rsidRDefault="00D04375" w:rsidP="00C838C7">
            <w:pPr>
              <w:rPr>
                <w:rFonts w:asciiTheme="majorHAnsi" w:hAnsiTheme="majorHAnsi" w:cstheme="majorHAnsi"/>
              </w:rPr>
            </w:pPr>
          </w:p>
          <w:p w14:paraId="552C009E" w14:textId="77777777" w:rsidR="00D04375" w:rsidRDefault="00D04375" w:rsidP="00C838C7">
            <w:pPr>
              <w:rPr>
                <w:rFonts w:asciiTheme="majorHAnsi" w:hAnsiTheme="majorHAnsi" w:cstheme="majorHAnsi"/>
              </w:rPr>
            </w:pPr>
          </w:p>
          <w:p w14:paraId="3FE275F8" w14:textId="77777777" w:rsidR="00D04375" w:rsidRDefault="00D04375" w:rsidP="00C838C7">
            <w:pPr>
              <w:rPr>
                <w:rFonts w:asciiTheme="majorHAnsi" w:hAnsiTheme="majorHAnsi" w:cstheme="majorHAnsi"/>
              </w:rPr>
            </w:pPr>
          </w:p>
          <w:p w14:paraId="125BC675" w14:textId="0CC07DDE" w:rsidR="00D04375" w:rsidRPr="00EB1558" w:rsidRDefault="00D04375" w:rsidP="00C838C7">
            <w:pPr>
              <w:rPr>
                <w:rFonts w:asciiTheme="majorHAnsi" w:hAnsiTheme="majorHAnsi" w:cstheme="majorHAnsi"/>
              </w:rPr>
            </w:pPr>
            <w:r>
              <w:rPr>
                <w:rFonts w:asciiTheme="majorHAnsi" w:hAnsiTheme="majorHAnsi" w:cstheme="majorHAnsi"/>
              </w:rPr>
              <w:t xml:space="preserve">Manager, </w:t>
            </w:r>
            <w:r w:rsidR="00727721">
              <w:rPr>
                <w:rFonts w:asciiTheme="majorHAnsi" w:hAnsiTheme="majorHAnsi" w:cstheme="majorHAnsi"/>
              </w:rPr>
              <w:t>deputy manager</w:t>
            </w:r>
          </w:p>
        </w:tc>
        <w:tc>
          <w:tcPr>
            <w:tcW w:w="1885" w:type="dxa"/>
          </w:tcPr>
          <w:p w14:paraId="07BEFCB0" w14:textId="77777777" w:rsidR="00636811" w:rsidRDefault="00636811" w:rsidP="00C838C7">
            <w:pPr>
              <w:rPr>
                <w:rFonts w:asciiTheme="majorHAnsi" w:hAnsiTheme="majorHAnsi" w:cstheme="majorHAnsi"/>
              </w:rPr>
            </w:pPr>
          </w:p>
          <w:p w14:paraId="5B9C9426" w14:textId="77777777" w:rsidR="00636811" w:rsidRDefault="00636811" w:rsidP="00C838C7">
            <w:pPr>
              <w:rPr>
                <w:rFonts w:asciiTheme="majorHAnsi" w:hAnsiTheme="majorHAnsi" w:cstheme="majorHAnsi"/>
              </w:rPr>
            </w:pPr>
          </w:p>
          <w:p w14:paraId="1CCE1E2B" w14:textId="44F08EA1" w:rsidR="00C838C7" w:rsidRPr="004D3538" w:rsidRDefault="00C838C7" w:rsidP="00C838C7">
            <w:pPr>
              <w:rPr>
                <w:rFonts w:asciiTheme="majorHAnsi" w:hAnsiTheme="majorHAnsi" w:cstheme="majorHAnsi"/>
              </w:rPr>
            </w:pPr>
            <w:r w:rsidRPr="004D3538">
              <w:rPr>
                <w:rFonts w:asciiTheme="majorHAnsi" w:hAnsiTheme="majorHAnsi" w:cstheme="majorHAnsi"/>
              </w:rPr>
              <w:lastRenderedPageBreak/>
              <w:t>Sign for designated toilet.</w:t>
            </w:r>
          </w:p>
          <w:p w14:paraId="11979FB9" w14:textId="6A62BD78" w:rsidR="00C838C7" w:rsidRDefault="00C838C7" w:rsidP="00C838C7">
            <w:pPr>
              <w:rPr>
                <w:rFonts w:asciiTheme="majorHAnsi" w:hAnsiTheme="majorHAnsi" w:cstheme="majorHAnsi"/>
              </w:rPr>
            </w:pPr>
          </w:p>
          <w:p w14:paraId="690B9236" w14:textId="7BF517DA" w:rsidR="00D01161" w:rsidRDefault="00D01161" w:rsidP="00C838C7">
            <w:pPr>
              <w:rPr>
                <w:rFonts w:asciiTheme="majorHAnsi" w:hAnsiTheme="majorHAnsi" w:cstheme="majorHAnsi"/>
              </w:rPr>
            </w:pPr>
          </w:p>
          <w:p w14:paraId="04A0F82A" w14:textId="2E5D2160" w:rsidR="00D01161" w:rsidRDefault="00D01161" w:rsidP="00C838C7">
            <w:pPr>
              <w:rPr>
                <w:rFonts w:asciiTheme="majorHAnsi" w:hAnsiTheme="majorHAnsi" w:cstheme="majorHAnsi"/>
              </w:rPr>
            </w:pPr>
          </w:p>
          <w:p w14:paraId="45D6299B" w14:textId="77777777" w:rsidR="00D01161" w:rsidRPr="004D3538" w:rsidRDefault="00D01161" w:rsidP="00C838C7">
            <w:pPr>
              <w:rPr>
                <w:rFonts w:asciiTheme="majorHAnsi" w:hAnsiTheme="majorHAnsi" w:cstheme="majorHAnsi"/>
              </w:rPr>
            </w:pPr>
          </w:p>
          <w:p w14:paraId="2355BF97" w14:textId="25DC6FFD" w:rsidR="00C838C7" w:rsidRPr="004D3538" w:rsidRDefault="00636811" w:rsidP="00C838C7">
            <w:pPr>
              <w:rPr>
                <w:rFonts w:asciiTheme="majorHAnsi" w:hAnsiTheme="majorHAnsi" w:cstheme="majorHAnsi"/>
              </w:rPr>
            </w:pPr>
            <w:r>
              <w:rPr>
                <w:rFonts w:asciiTheme="majorHAnsi" w:hAnsiTheme="majorHAnsi" w:cstheme="majorHAnsi"/>
              </w:rPr>
              <w:t>Manager</w:t>
            </w:r>
            <w:r w:rsidR="00C838C7" w:rsidRPr="004D3538">
              <w:rPr>
                <w:rFonts w:asciiTheme="majorHAnsi" w:hAnsiTheme="majorHAnsi" w:cstheme="majorHAnsi"/>
              </w:rPr>
              <w:t xml:space="preserve"> has completed relevant training in; </w:t>
            </w:r>
          </w:p>
          <w:p w14:paraId="2BA3D5AE" w14:textId="6F060A3A" w:rsidR="00C838C7" w:rsidRPr="004D3538" w:rsidRDefault="00C838C7" w:rsidP="00C838C7">
            <w:pPr>
              <w:rPr>
                <w:rFonts w:asciiTheme="majorHAnsi" w:hAnsiTheme="majorHAnsi" w:cstheme="majorHAnsi"/>
              </w:rPr>
            </w:pPr>
            <w:r w:rsidRPr="004D3538">
              <w:rPr>
                <w:rFonts w:asciiTheme="majorHAnsi" w:hAnsiTheme="majorHAnsi" w:cstheme="majorHAnsi"/>
              </w:rPr>
              <w:t xml:space="preserve">‘Infection control’ and </w:t>
            </w:r>
          </w:p>
          <w:p w14:paraId="590A0A10" w14:textId="77777777" w:rsidR="00D01161" w:rsidRDefault="00C838C7" w:rsidP="00C838C7">
            <w:pPr>
              <w:rPr>
                <w:rFonts w:asciiTheme="majorHAnsi" w:hAnsiTheme="majorHAnsi" w:cstheme="majorHAnsi"/>
              </w:rPr>
            </w:pPr>
            <w:r w:rsidRPr="004D3538">
              <w:rPr>
                <w:rFonts w:asciiTheme="majorHAnsi" w:hAnsiTheme="majorHAnsi" w:cstheme="majorHAnsi"/>
              </w:rPr>
              <w:t>‘COVID-19 Awareness’</w:t>
            </w:r>
          </w:p>
          <w:p w14:paraId="65D93EA8" w14:textId="55C75868" w:rsidR="00C838C7" w:rsidRPr="004D3538" w:rsidRDefault="00D01161" w:rsidP="00C838C7">
            <w:pPr>
              <w:rPr>
                <w:rFonts w:asciiTheme="majorHAnsi" w:hAnsiTheme="majorHAnsi" w:cstheme="majorHAnsi"/>
              </w:rPr>
            </w:pPr>
            <w:r>
              <w:rPr>
                <w:rFonts w:asciiTheme="majorHAnsi" w:hAnsiTheme="majorHAnsi" w:cstheme="majorHAnsi"/>
              </w:rPr>
              <w:t>All staff have completed training.</w:t>
            </w:r>
            <w:r w:rsidR="00C838C7" w:rsidRPr="004D3538">
              <w:rPr>
                <w:rFonts w:asciiTheme="majorHAnsi" w:hAnsiTheme="majorHAnsi" w:cstheme="majorHAnsi"/>
              </w:rPr>
              <w:t xml:space="preserve"> </w:t>
            </w:r>
          </w:p>
        </w:tc>
        <w:tc>
          <w:tcPr>
            <w:tcW w:w="1218" w:type="dxa"/>
          </w:tcPr>
          <w:p w14:paraId="5A45B029" w14:textId="6D532152" w:rsidR="00C838C7" w:rsidRPr="004D3538" w:rsidRDefault="00C838C7" w:rsidP="00C838C7">
            <w:pPr>
              <w:rPr>
                <w:rFonts w:asciiTheme="majorHAnsi" w:hAnsiTheme="majorHAnsi" w:cstheme="majorHAnsi"/>
              </w:rPr>
            </w:pPr>
          </w:p>
        </w:tc>
      </w:tr>
      <w:tr w:rsidR="00C838C7" w:rsidRPr="004D3538" w14:paraId="1A83AEDE" w14:textId="77777777" w:rsidTr="00636811">
        <w:tc>
          <w:tcPr>
            <w:tcW w:w="1827" w:type="dxa"/>
          </w:tcPr>
          <w:p w14:paraId="42B27A6C" w14:textId="70827D94"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 xml:space="preserve">Hazard </w:t>
            </w:r>
          </w:p>
        </w:tc>
        <w:tc>
          <w:tcPr>
            <w:tcW w:w="1390" w:type="dxa"/>
          </w:tcPr>
          <w:p w14:paraId="540F63B0" w14:textId="59189CE3" w:rsidR="00C838C7" w:rsidRPr="00EB1558" w:rsidRDefault="00C838C7" w:rsidP="00C838C7">
            <w:pPr>
              <w:rPr>
                <w:rFonts w:asciiTheme="majorHAnsi" w:hAnsiTheme="majorHAnsi" w:cstheme="majorHAnsi"/>
              </w:rPr>
            </w:pPr>
            <w:r w:rsidRPr="00EB1558">
              <w:rPr>
                <w:rFonts w:asciiTheme="majorHAnsi" w:hAnsiTheme="majorHAnsi" w:cstheme="majorHAnsi"/>
                <w:b/>
                <w:bCs/>
              </w:rPr>
              <w:t>Risk</w:t>
            </w:r>
          </w:p>
        </w:tc>
        <w:tc>
          <w:tcPr>
            <w:tcW w:w="1131" w:type="dxa"/>
          </w:tcPr>
          <w:p w14:paraId="6D704AB3" w14:textId="20478FB3" w:rsidR="00C838C7" w:rsidRPr="00EB1558" w:rsidRDefault="00C838C7" w:rsidP="00C838C7">
            <w:pPr>
              <w:rPr>
                <w:rFonts w:asciiTheme="majorHAnsi" w:hAnsiTheme="majorHAnsi" w:cstheme="majorHAnsi"/>
              </w:rPr>
            </w:pPr>
            <w:r w:rsidRPr="00EB1558">
              <w:rPr>
                <w:rFonts w:asciiTheme="majorHAnsi" w:hAnsiTheme="majorHAnsi" w:cstheme="majorHAnsi"/>
                <w:b/>
                <w:bCs/>
              </w:rPr>
              <w:t>Priority. High/low</w:t>
            </w:r>
          </w:p>
        </w:tc>
        <w:tc>
          <w:tcPr>
            <w:tcW w:w="5053" w:type="dxa"/>
          </w:tcPr>
          <w:p w14:paraId="07EEA739" w14:textId="74609AB2" w:rsidR="00C838C7" w:rsidRPr="00EB1558" w:rsidRDefault="00C838C7" w:rsidP="00C838C7">
            <w:pPr>
              <w:rPr>
                <w:rFonts w:asciiTheme="majorHAnsi" w:hAnsiTheme="majorHAnsi" w:cstheme="majorHAnsi"/>
              </w:rPr>
            </w:pPr>
            <w:r w:rsidRPr="00EB1558">
              <w:rPr>
                <w:rFonts w:asciiTheme="majorHAnsi" w:hAnsiTheme="majorHAnsi" w:cstheme="majorHAnsi"/>
                <w:b/>
                <w:bCs/>
              </w:rPr>
              <w:t xml:space="preserve">Procedures. What needs to be in place </w:t>
            </w:r>
          </w:p>
        </w:tc>
        <w:tc>
          <w:tcPr>
            <w:tcW w:w="2884" w:type="dxa"/>
          </w:tcPr>
          <w:p w14:paraId="6991E24A" w14:textId="391B823F" w:rsidR="00C838C7" w:rsidRPr="00EB1558" w:rsidRDefault="00C838C7" w:rsidP="00C838C7">
            <w:pPr>
              <w:rPr>
                <w:rFonts w:asciiTheme="majorHAnsi" w:hAnsiTheme="majorHAnsi" w:cstheme="majorHAnsi"/>
              </w:rPr>
            </w:pPr>
            <w:r w:rsidRPr="00EB1558">
              <w:rPr>
                <w:rFonts w:asciiTheme="majorHAnsi" w:hAnsiTheme="majorHAnsi" w:cstheme="majorHAnsi"/>
                <w:b/>
                <w:bCs/>
              </w:rPr>
              <w:t xml:space="preserve">Action </w:t>
            </w:r>
          </w:p>
        </w:tc>
        <w:tc>
          <w:tcPr>
            <w:tcW w:w="1885" w:type="dxa"/>
          </w:tcPr>
          <w:p w14:paraId="1CA30DA6" w14:textId="6F606DCC" w:rsidR="00C838C7" w:rsidRPr="004D3538" w:rsidRDefault="00C838C7" w:rsidP="00C838C7">
            <w:pPr>
              <w:rPr>
                <w:rFonts w:asciiTheme="majorHAnsi" w:hAnsiTheme="majorHAnsi" w:cstheme="majorHAnsi"/>
              </w:rPr>
            </w:pPr>
            <w:r w:rsidRPr="004D3538">
              <w:rPr>
                <w:rFonts w:asciiTheme="majorHAnsi" w:hAnsiTheme="majorHAnsi" w:cstheme="majorHAnsi"/>
                <w:b/>
                <w:bCs/>
                <w:sz w:val="24"/>
                <w:szCs w:val="24"/>
              </w:rPr>
              <w:t>Persons responsible</w:t>
            </w:r>
          </w:p>
        </w:tc>
        <w:tc>
          <w:tcPr>
            <w:tcW w:w="1218" w:type="dxa"/>
          </w:tcPr>
          <w:p w14:paraId="364F47D6" w14:textId="61610CD0" w:rsidR="00C838C7" w:rsidRPr="004D3538" w:rsidRDefault="00C838C7" w:rsidP="00C838C7">
            <w:pPr>
              <w:rPr>
                <w:rFonts w:asciiTheme="majorHAnsi" w:hAnsiTheme="majorHAnsi" w:cstheme="majorHAnsi"/>
              </w:rPr>
            </w:pPr>
            <w:r w:rsidRPr="004D3538">
              <w:rPr>
                <w:rFonts w:asciiTheme="majorHAnsi" w:hAnsiTheme="majorHAnsi" w:cstheme="majorHAnsi"/>
                <w:b/>
                <w:bCs/>
                <w:sz w:val="24"/>
                <w:szCs w:val="24"/>
              </w:rPr>
              <w:t>Follow up action</w:t>
            </w:r>
          </w:p>
        </w:tc>
      </w:tr>
      <w:tr w:rsidR="00C838C7" w:rsidRPr="004D3538" w14:paraId="38A7F7E8" w14:textId="77777777" w:rsidTr="00636811">
        <w:tc>
          <w:tcPr>
            <w:tcW w:w="1827" w:type="dxa"/>
          </w:tcPr>
          <w:p w14:paraId="4B8E610E" w14:textId="77777777"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 xml:space="preserve">Attendance </w:t>
            </w:r>
          </w:p>
          <w:p w14:paraId="663F09C2" w14:textId="388EEEE6"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 xml:space="preserve">Visitors </w:t>
            </w:r>
          </w:p>
        </w:tc>
        <w:tc>
          <w:tcPr>
            <w:tcW w:w="1390" w:type="dxa"/>
          </w:tcPr>
          <w:p w14:paraId="1B663870" w14:textId="6A3F3FE9" w:rsidR="00C838C7" w:rsidRPr="00EB1558" w:rsidRDefault="00C838C7" w:rsidP="00C838C7">
            <w:pPr>
              <w:rPr>
                <w:rFonts w:asciiTheme="majorHAnsi" w:hAnsiTheme="majorHAnsi" w:cstheme="majorHAnsi"/>
              </w:rPr>
            </w:pPr>
            <w:r w:rsidRPr="00EB1558">
              <w:rPr>
                <w:rFonts w:asciiTheme="majorHAnsi" w:hAnsiTheme="majorHAnsi" w:cstheme="majorHAnsi"/>
              </w:rPr>
              <w:t>Spread of COVID19</w:t>
            </w:r>
          </w:p>
        </w:tc>
        <w:tc>
          <w:tcPr>
            <w:tcW w:w="1131" w:type="dxa"/>
          </w:tcPr>
          <w:p w14:paraId="3B8FD5D0" w14:textId="62B7B6C9" w:rsidR="00C838C7" w:rsidRPr="00EB1558" w:rsidRDefault="00C838C7" w:rsidP="00C838C7">
            <w:pPr>
              <w:rPr>
                <w:rFonts w:asciiTheme="majorHAnsi" w:hAnsiTheme="majorHAnsi" w:cstheme="majorHAnsi"/>
              </w:rPr>
            </w:pPr>
          </w:p>
        </w:tc>
        <w:tc>
          <w:tcPr>
            <w:tcW w:w="5053" w:type="dxa"/>
          </w:tcPr>
          <w:p w14:paraId="6E436AFD" w14:textId="77777777" w:rsidR="00C838C7" w:rsidRPr="00D52575" w:rsidRDefault="00C838C7" w:rsidP="00C838C7">
            <w:pPr>
              <w:rPr>
                <w:rFonts w:asciiTheme="majorHAnsi" w:hAnsiTheme="majorHAnsi" w:cstheme="majorHAnsi"/>
              </w:rPr>
            </w:pPr>
            <w:r w:rsidRPr="00D52575">
              <w:rPr>
                <w:rFonts w:asciiTheme="majorHAnsi" w:hAnsiTheme="majorHAnsi" w:cstheme="majorHAnsi"/>
              </w:rPr>
              <w:t>Attendance to the setting will be restricted to children and staff as far as practically possible and visitors will not be permitted to the setting unless essential (e.g. essential building checks, maintenance).</w:t>
            </w:r>
          </w:p>
          <w:p w14:paraId="763305B4" w14:textId="77777777" w:rsidR="00C838C7" w:rsidRPr="00D52575" w:rsidRDefault="00C838C7" w:rsidP="00C838C7">
            <w:pPr>
              <w:rPr>
                <w:rFonts w:asciiTheme="majorHAnsi" w:hAnsiTheme="majorHAnsi" w:cstheme="majorHAnsi"/>
              </w:rPr>
            </w:pPr>
            <w:r w:rsidRPr="00D52575">
              <w:rPr>
                <w:rFonts w:asciiTheme="majorHAnsi" w:hAnsiTheme="majorHAnsi" w:cstheme="majorHAnsi"/>
              </w:rPr>
              <w:t>Where essential visits are required these will made possible outside of usual operational hours where possible.</w:t>
            </w:r>
          </w:p>
          <w:p w14:paraId="180A5E16" w14:textId="118D5643" w:rsidR="00C838C7" w:rsidRPr="00EB1558" w:rsidRDefault="00C838C7" w:rsidP="00C838C7">
            <w:pPr>
              <w:rPr>
                <w:rFonts w:asciiTheme="majorHAnsi" w:hAnsiTheme="majorHAnsi" w:cstheme="majorHAnsi"/>
              </w:rPr>
            </w:pPr>
          </w:p>
        </w:tc>
        <w:tc>
          <w:tcPr>
            <w:tcW w:w="2884" w:type="dxa"/>
          </w:tcPr>
          <w:p w14:paraId="60C83D71" w14:textId="51F556D3" w:rsidR="00C838C7" w:rsidRPr="00EB1558" w:rsidRDefault="00C838C7" w:rsidP="00C838C7">
            <w:pPr>
              <w:rPr>
                <w:rFonts w:asciiTheme="majorHAnsi" w:hAnsiTheme="majorHAnsi" w:cstheme="majorHAnsi"/>
              </w:rPr>
            </w:pPr>
            <w:r w:rsidRPr="00EB1558">
              <w:rPr>
                <w:rFonts w:asciiTheme="majorHAnsi" w:hAnsiTheme="majorHAnsi" w:cstheme="majorHAnsi"/>
              </w:rPr>
              <w:t>Where essential visits are required these will made possible outside of usual operational hours where possible.</w:t>
            </w:r>
          </w:p>
        </w:tc>
        <w:tc>
          <w:tcPr>
            <w:tcW w:w="1885" w:type="dxa"/>
          </w:tcPr>
          <w:p w14:paraId="7CEA14E1" w14:textId="72AE0E6D" w:rsidR="00C838C7" w:rsidRPr="004D3538" w:rsidRDefault="00C838C7" w:rsidP="00C838C7">
            <w:pPr>
              <w:rPr>
                <w:rFonts w:asciiTheme="majorHAnsi" w:hAnsiTheme="majorHAnsi" w:cstheme="majorHAnsi"/>
              </w:rPr>
            </w:pPr>
            <w:r w:rsidRPr="004D3538">
              <w:rPr>
                <w:rFonts w:asciiTheme="majorHAnsi" w:hAnsiTheme="majorHAnsi" w:cstheme="majorHAnsi"/>
              </w:rPr>
              <w:t>Sue to liaise with school.</w:t>
            </w:r>
          </w:p>
        </w:tc>
        <w:tc>
          <w:tcPr>
            <w:tcW w:w="1218" w:type="dxa"/>
          </w:tcPr>
          <w:p w14:paraId="3B2FED1B" w14:textId="77777777" w:rsidR="00C838C7" w:rsidRPr="004D3538" w:rsidRDefault="00C838C7" w:rsidP="00C838C7">
            <w:pPr>
              <w:rPr>
                <w:rFonts w:asciiTheme="majorHAnsi" w:hAnsiTheme="majorHAnsi" w:cstheme="majorHAnsi"/>
              </w:rPr>
            </w:pPr>
          </w:p>
        </w:tc>
      </w:tr>
      <w:tr w:rsidR="00C838C7" w:rsidRPr="004D3538" w14:paraId="71D20891" w14:textId="77777777" w:rsidTr="00636811">
        <w:tc>
          <w:tcPr>
            <w:tcW w:w="1827" w:type="dxa"/>
          </w:tcPr>
          <w:p w14:paraId="5F9E10E4" w14:textId="0FE1C2EE"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Social Distancing/Group</w:t>
            </w:r>
          </w:p>
        </w:tc>
        <w:tc>
          <w:tcPr>
            <w:tcW w:w="1390" w:type="dxa"/>
          </w:tcPr>
          <w:p w14:paraId="4DFAD9D6" w14:textId="62FFCEA5" w:rsidR="00C838C7" w:rsidRPr="00EB1558" w:rsidRDefault="00C838C7" w:rsidP="00C838C7">
            <w:pPr>
              <w:rPr>
                <w:rFonts w:asciiTheme="majorHAnsi" w:hAnsiTheme="majorHAnsi" w:cstheme="majorHAnsi"/>
              </w:rPr>
            </w:pPr>
            <w:r w:rsidRPr="00EB1558">
              <w:rPr>
                <w:rFonts w:asciiTheme="majorHAnsi" w:hAnsiTheme="majorHAnsi" w:cstheme="majorHAnsi"/>
              </w:rPr>
              <w:t>Spread of COVID19</w:t>
            </w:r>
          </w:p>
        </w:tc>
        <w:tc>
          <w:tcPr>
            <w:tcW w:w="1131" w:type="dxa"/>
          </w:tcPr>
          <w:p w14:paraId="2B83CCDF" w14:textId="0AA773E6"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Staff </w:t>
            </w:r>
          </w:p>
        </w:tc>
        <w:tc>
          <w:tcPr>
            <w:tcW w:w="5053" w:type="dxa"/>
          </w:tcPr>
          <w:p w14:paraId="5515FDDE" w14:textId="77777777" w:rsidR="00C838C7" w:rsidRPr="00EB1558" w:rsidRDefault="00C838C7" w:rsidP="00C838C7">
            <w:pPr>
              <w:rPr>
                <w:rFonts w:asciiTheme="majorHAnsi" w:hAnsiTheme="majorHAnsi" w:cstheme="majorHAnsi"/>
              </w:rPr>
            </w:pPr>
            <w:r w:rsidRPr="00EB1558">
              <w:rPr>
                <w:rFonts w:asciiTheme="majorHAnsi" w:hAnsiTheme="majorHAnsi" w:cstheme="majorHAnsi"/>
              </w:rPr>
              <w:t>Wherever there are sufficient numbers of children to split into small groups, staff will remain with the group they are allocated to and not mix with the other groups.</w:t>
            </w:r>
          </w:p>
          <w:p w14:paraId="232CD7E2" w14:textId="2C08DF0E" w:rsidR="00C838C7" w:rsidRPr="00EB1558" w:rsidRDefault="00C838C7" w:rsidP="00C838C7">
            <w:pPr>
              <w:rPr>
                <w:rFonts w:asciiTheme="majorHAnsi" w:hAnsiTheme="majorHAnsi" w:cstheme="majorHAnsi"/>
              </w:rPr>
            </w:pPr>
            <w:r w:rsidRPr="00EB1558">
              <w:rPr>
                <w:rFonts w:asciiTheme="majorHAnsi" w:hAnsiTheme="majorHAnsi" w:cstheme="majorHAnsi"/>
              </w:rPr>
              <w:t>Social distancing will be maintained between groups during the sessions (if necessary).</w:t>
            </w:r>
          </w:p>
          <w:p w14:paraId="1A032AB1" w14:textId="77777777" w:rsidR="00C838C7" w:rsidRPr="00EB1558" w:rsidRDefault="00C838C7" w:rsidP="00C838C7">
            <w:pPr>
              <w:rPr>
                <w:rFonts w:asciiTheme="majorHAnsi" w:hAnsiTheme="majorHAnsi" w:cstheme="majorHAnsi"/>
              </w:rPr>
            </w:pPr>
            <w:r w:rsidRPr="00EB1558">
              <w:rPr>
                <w:rFonts w:asciiTheme="majorHAnsi" w:hAnsiTheme="majorHAnsi" w:cstheme="majorHAnsi"/>
              </w:rPr>
              <w:t>Any staff training will be done online through Zoom.</w:t>
            </w:r>
          </w:p>
          <w:p w14:paraId="7A575097" w14:textId="1E6EC187" w:rsidR="00C838C7" w:rsidRPr="00EB1558" w:rsidRDefault="00C838C7" w:rsidP="00C838C7">
            <w:pPr>
              <w:rPr>
                <w:rFonts w:asciiTheme="majorHAnsi" w:hAnsiTheme="majorHAnsi" w:cstheme="majorHAnsi"/>
              </w:rPr>
            </w:pPr>
          </w:p>
        </w:tc>
        <w:tc>
          <w:tcPr>
            <w:tcW w:w="2884" w:type="dxa"/>
          </w:tcPr>
          <w:p w14:paraId="36CBD895" w14:textId="77777777" w:rsidR="00C838C7" w:rsidRPr="00EB1558" w:rsidRDefault="00C838C7" w:rsidP="00C838C7">
            <w:pPr>
              <w:rPr>
                <w:rFonts w:asciiTheme="majorHAnsi" w:hAnsiTheme="majorHAnsi" w:cstheme="majorHAnsi"/>
              </w:rPr>
            </w:pPr>
            <w:r w:rsidRPr="00EB1558">
              <w:rPr>
                <w:rFonts w:asciiTheme="majorHAnsi" w:hAnsiTheme="majorHAnsi" w:cstheme="majorHAnsi"/>
              </w:rPr>
              <w:t>Emergency revisions to the EYFS have been implemented which provides some flexibility on ratios and qualifications to support this where possible.</w:t>
            </w:r>
          </w:p>
          <w:p w14:paraId="47CCD773" w14:textId="77777777" w:rsidR="00C838C7" w:rsidRPr="00EB1558" w:rsidRDefault="00C838C7" w:rsidP="00C838C7">
            <w:pPr>
              <w:rPr>
                <w:rFonts w:asciiTheme="majorHAnsi" w:hAnsiTheme="majorHAnsi" w:cstheme="majorHAnsi"/>
              </w:rPr>
            </w:pPr>
          </w:p>
          <w:p w14:paraId="02BB98EF" w14:textId="4258AA9B"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To be aware of any GOV / EYFS/LA updates. </w:t>
            </w:r>
          </w:p>
        </w:tc>
        <w:tc>
          <w:tcPr>
            <w:tcW w:w="1885" w:type="dxa"/>
          </w:tcPr>
          <w:p w14:paraId="71E6C7D6" w14:textId="116ACDF9" w:rsidR="00C838C7" w:rsidRPr="004D3538" w:rsidRDefault="00C838C7" w:rsidP="00C838C7">
            <w:pPr>
              <w:rPr>
                <w:rFonts w:asciiTheme="majorHAnsi" w:hAnsiTheme="majorHAnsi" w:cstheme="majorHAnsi"/>
              </w:rPr>
            </w:pPr>
            <w:r w:rsidRPr="004D3538">
              <w:rPr>
                <w:rFonts w:asciiTheme="majorHAnsi" w:hAnsiTheme="majorHAnsi" w:cstheme="majorHAnsi"/>
              </w:rPr>
              <w:t>All staff.</w:t>
            </w:r>
          </w:p>
        </w:tc>
        <w:tc>
          <w:tcPr>
            <w:tcW w:w="1218" w:type="dxa"/>
          </w:tcPr>
          <w:p w14:paraId="3D8D53BB" w14:textId="46D84279" w:rsidR="00C838C7" w:rsidRPr="004D3538" w:rsidRDefault="00C838C7" w:rsidP="00C838C7">
            <w:pPr>
              <w:rPr>
                <w:rFonts w:asciiTheme="majorHAnsi" w:hAnsiTheme="majorHAnsi" w:cstheme="majorHAnsi"/>
              </w:rPr>
            </w:pPr>
            <w:r w:rsidRPr="004D3538">
              <w:rPr>
                <w:rFonts w:asciiTheme="majorHAnsi" w:hAnsiTheme="majorHAnsi" w:cstheme="majorHAnsi"/>
              </w:rPr>
              <w:t>Monitor and review procedure, adjusting if necessary, or GOV guide- lines change</w:t>
            </w:r>
          </w:p>
        </w:tc>
      </w:tr>
      <w:tr w:rsidR="00C838C7" w:rsidRPr="004D3538" w14:paraId="3DD7EF9A" w14:textId="77777777" w:rsidTr="00636811">
        <w:tc>
          <w:tcPr>
            <w:tcW w:w="1827" w:type="dxa"/>
          </w:tcPr>
          <w:p w14:paraId="1A70FC39" w14:textId="77777777"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Social Distancing/group</w:t>
            </w:r>
          </w:p>
          <w:p w14:paraId="4BF4A566" w14:textId="77777777" w:rsidR="00C838C7" w:rsidRPr="00EB1558" w:rsidRDefault="00C838C7" w:rsidP="00C838C7">
            <w:pPr>
              <w:rPr>
                <w:rFonts w:asciiTheme="majorHAnsi" w:hAnsiTheme="majorHAnsi" w:cstheme="majorHAnsi"/>
                <w:b/>
                <w:bCs/>
              </w:rPr>
            </w:pPr>
          </w:p>
          <w:p w14:paraId="7CFE0E00" w14:textId="77777777" w:rsidR="00C838C7" w:rsidRPr="00EB1558" w:rsidRDefault="00C838C7" w:rsidP="00C838C7">
            <w:pPr>
              <w:rPr>
                <w:rFonts w:asciiTheme="majorHAnsi" w:hAnsiTheme="majorHAnsi" w:cstheme="majorHAnsi"/>
                <w:b/>
                <w:bCs/>
              </w:rPr>
            </w:pPr>
          </w:p>
          <w:p w14:paraId="7F4F80A8" w14:textId="77777777" w:rsidR="00C838C7" w:rsidRPr="00EB1558" w:rsidRDefault="00C838C7" w:rsidP="00C838C7">
            <w:pPr>
              <w:rPr>
                <w:rFonts w:asciiTheme="majorHAnsi" w:hAnsiTheme="majorHAnsi" w:cstheme="majorHAnsi"/>
                <w:b/>
                <w:bCs/>
              </w:rPr>
            </w:pPr>
          </w:p>
          <w:p w14:paraId="482098E5" w14:textId="77777777" w:rsidR="00C838C7" w:rsidRPr="00EB1558" w:rsidRDefault="00C838C7" w:rsidP="00C838C7">
            <w:pPr>
              <w:rPr>
                <w:rFonts w:asciiTheme="majorHAnsi" w:hAnsiTheme="majorHAnsi" w:cstheme="majorHAnsi"/>
                <w:b/>
                <w:bCs/>
              </w:rPr>
            </w:pPr>
          </w:p>
          <w:p w14:paraId="1342B406" w14:textId="77777777" w:rsidR="00C838C7" w:rsidRPr="00EB1558" w:rsidRDefault="00C838C7" w:rsidP="00C838C7">
            <w:pPr>
              <w:rPr>
                <w:rFonts w:asciiTheme="majorHAnsi" w:hAnsiTheme="majorHAnsi" w:cstheme="majorHAnsi"/>
                <w:b/>
                <w:bCs/>
              </w:rPr>
            </w:pPr>
          </w:p>
          <w:p w14:paraId="1FBC3470" w14:textId="77777777" w:rsidR="00C838C7" w:rsidRPr="00EB1558" w:rsidRDefault="00C838C7" w:rsidP="00C838C7">
            <w:pPr>
              <w:rPr>
                <w:rFonts w:asciiTheme="majorHAnsi" w:hAnsiTheme="majorHAnsi" w:cstheme="majorHAnsi"/>
                <w:b/>
                <w:bCs/>
              </w:rPr>
            </w:pPr>
          </w:p>
          <w:p w14:paraId="4C8D2267" w14:textId="010108D3" w:rsidR="00C838C7" w:rsidRPr="00EB1558" w:rsidRDefault="00C838C7" w:rsidP="00C838C7">
            <w:pPr>
              <w:rPr>
                <w:rFonts w:asciiTheme="majorHAnsi" w:hAnsiTheme="majorHAnsi" w:cstheme="majorHAnsi"/>
                <w:b/>
                <w:bCs/>
              </w:rPr>
            </w:pPr>
          </w:p>
        </w:tc>
        <w:tc>
          <w:tcPr>
            <w:tcW w:w="1390" w:type="dxa"/>
          </w:tcPr>
          <w:p w14:paraId="5D6DB89C" w14:textId="0F82691B" w:rsidR="00C838C7" w:rsidRPr="00EB1558" w:rsidRDefault="00C838C7" w:rsidP="00C838C7">
            <w:pPr>
              <w:rPr>
                <w:rFonts w:asciiTheme="majorHAnsi" w:hAnsiTheme="majorHAnsi" w:cstheme="majorHAnsi"/>
              </w:rPr>
            </w:pPr>
            <w:r w:rsidRPr="00EB1558">
              <w:rPr>
                <w:rFonts w:asciiTheme="majorHAnsi" w:hAnsiTheme="majorHAnsi" w:cstheme="majorHAnsi"/>
              </w:rPr>
              <w:lastRenderedPageBreak/>
              <w:t>Spread of COVID19</w:t>
            </w:r>
          </w:p>
        </w:tc>
        <w:tc>
          <w:tcPr>
            <w:tcW w:w="1131" w:type="dxa"/>
          </w:tcPr>
          <w:p w14:paraId="555027CA" w14:textId="1906ED0E"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Children </w:t>
            </w:r>
          </w:p>
        </w:tc>
        <w:tc>
          <w:tcPr>
            <w:tcW w:w="5053" w:type="dxa"/>
          </w:tcPr>
          <w:p w14:paraId="5ADD9829" w14:textId="07E1515E" w:rsidR="00C838C7" w:rsidRPr="00EB1558" w:rsidRDefault="00C838C7" w:rsidP="00C838C7">
            <w:pPr>
              <w:jc w:val="both"/>
              <w:rPr>
                <w:rFonts w:asciiTheme="majorHAnsi" w:hAnsiTheme="majorHAnsi" w:cstheme="majorHAnsi"/>
                <w:color w:val="FF0000"/>
              </w:rPr>
            </w:pPr>
            <w:r w:rsidRPr="00EB1558">
              <w:rPr>
                <w:rFonts w:asciiTheme="majorHAnsi" w:hAnsiTheme="majorHAnsi" w:cstheme="majorHAnsi"/>
                <w:color w:val="FF0000"/>
              </w:rPr>
              <w:t xml:space="preserve">During National Lockdown out of school settings should only offer face to face provision for children of critical </w:t>
            </w:r>
            <w:r w:rsidRPr="00EB1558">
              <w:rPr>
                <w:rFonts w:asciiTheme="majorHAnsi" w:hAnsiTheme="majorHAnsi" w:cstheme="majorHAnsi"/>
                <w:color w:val="FF0000"/>
              </w:rPr>
              <w:lastRenderedPageBreak/>
              <w:t xml:space="preserve">workers where it is reasonably necessary to support their parents or carers to work, seek work, attend a medical </w:t>
            </w:r>
            <w:r w:rsidR="00403A2B" w:rsidRPr="00EB1558">
              <w:rPr>
                <w:rFonts w:asciiTheme="majorHAnsi" w:hAnsiTheme="majorHAnsi" w:cstheme="majorHAnsi"/>
                <w:color w:val="FF0000"/>
              </w:rPr>
              <w:t>appointment,</w:t>
            </w:r>
            <w:r w:rsidRPr="00EB1558">
              <w:rPr>
                <w:rFonts w:asciiTheme="majorHAnsi" w:hAnsiTheme="majorHAnsi" w:cstheme="majorHAnsi"/>
                <w:color w:val="FF0000"/>
              </w:rPr>
              <w:t xml:space="preserve"> or undertake training or vulnerable children and young people. </w:t>
            </w:r>
          </w:p>
          <w:p w14:paraId="5AE1F29E" w14:textId="3752307E" w:rsidR="00C838C7" w:rsidRPr="00EB1558" w:rsidRDefault="00C838C7" w:rsidP="00C838C7">
            <w:pPr>
              <w:rPr>
                <w:rFonts w:asciiTheme="majorHAnsi" w:hAnsiTheme="majorHAnsi" w:cstheme="majorHAnsi"/>
              </w:rPr>
            </w:pPr>
            <w:r w:rsidRPr="00EB1558">
              <w:rPr>
                <w:rFonts w:asciiTheme="majorHAnsi" w:hAnsiTheme="majorHAnsi" w:cstheme="majorHAnsi"/>
              </w:rPr>
              <w:t>Wherever there are sufficient numbers of children to split into small groups, within the setting. Wherever possible these groups will not mix during the session.</w:t>
            </w:r>
          </w:p>
          <w:p w14:paraId="400F0A23" w14:textId="4241F5B1"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 Bubbles will always be kept socially distanced from each other, unless there is an emergency, in which case the safety of children and staff will take priority over maintaining social distancing. Each Bubble will have their own allocated area inside and an allocated area outside for them to play in. Each Bubble will also have their own selection of play resources/equipment which will be cleaned regularly. If equipment or resources are to be moved between groups, we will make sure they are either cleaned or ‘quarantined’ for 72 hours between uses.</w:t>
            </w:r>
          </w:p>
          <w:p w14:paraId="5B6636AE" w14:textId="77777777" w:rsidR="00C838C7" w:rsidRPr="00EB1558" w:rsidRDefault="00C838C7" w:rsidP="00C838C7">
            <w:pPr>
              <w:rPr>
                <w:rFonts w:asciiTheme="majorHAnsi" w:hAnsiTheme="majorHAnsi" w:cstheme="majorHAnsi"/>
              </w:rPr>
            </w:pPr>
          </w:p>
          <w:p w14:paraId="4BB460C0" w14:textId="4FA96E93"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Routines such as snack times </w:t>
            </w:r>
            <w:r w:rsidR="009D0E26">
              <w:rPr>
                <w:rFonts w:asciiTheme="majorHAnsi" w:hAnsiTheme="majorHAnsi" w:cstheme="majorHAnsi"/>
              </w:rPr>
              <w:t>will</w:t>
            </w:r>
            <w:r w:rsidR="00EE1BE2">
              <w:rPr>
                <w:rFonts w:asciiTheme="majorHAnsi" w:hAnsiTheme="majorHAnsi" w:cstheme="majorHAnsi"/>
              </w:rPr>
              <w:t xml:space="preserve"> be </w:t>
            </w:r>
            <w:r w:rsidRPr="00EB1558">
              <w:rPr>
                <w:rFonts w:asciiTheme="majorHAnsi" w:hAnsiTheme="majorHAnsi" w:cstheme="majorHAnsi"/>
              </w:rPr>
              <w:t>staggered to maintain social distancing (if necessary).</w:t>
            </w:r>
          </w:p>
          <w:p w14:paraId="61F07B77" w14:textId="5B40ED4D" w:rsidR="00C838C7" w:rsidRPr="00EB1558" w:rsidRDefault="00C838C7" w:rsidP="00C838C7">
            <w:pPr>
              <w:rPr>
                <w:rFonts w:asciiTheme="majorHAnsi" w:hAnsiTheme="majorHAnsi" w:cstheme="majorHAnsi"/>
              </w:rPr>
            </w:pPr>
            <w:r w:rsidRPr="00EB1558">
              <w:rPr>
                <w:rFonts w:asciiTheme="majorHAnsi" w:hAnsiTheme="majorHAnsi" w:cstheme="majorHAnsi"/>
              </w:rPr>
              <w:t>Children will be seated and served; they will not serve themselves. They will have choices of food.</w:t>
            </w:r>
          </w:p>
          <w:p w14:paraId="294C787D" w14:textId="4CAA21D5" w:rsidR="00C838C7" w:rsidRPr="00EB1558" w:rsidRDefault="00C838C7" w:rsidP="00C838C7">
            <w:pPr>
              <w:rPr>
                <w:rFonts w:asciiTheme="majorHAnsi" w:hAnsiTheme="majorHAnsi" w:cstheme="majorHAnsi"/>
              </w:rPr>
            </w:pPr>
            <w:r w:rsidRPr="00EB1558">
              <w:rPr>
                <w:rFonts w:asciiTheme="majorHAnsi" w:hAnsiTheme="majorHAnsi" w:cstheme="majorHAnsi"/>
              </w:rPr>
              <w:t>Outdoor space will be allocated to each group/ Bubble.</w:t>
            </w:r>
          </w:p>
          <w:p w14:paraId="35E0C717" w14:textId="04628AB6" w:rsidR="00C838C7" w:rsidRPr="00EB1558" w:rsidRDefault="00C838C7" w:rsidP="00C838C7">
            <w:pPr>
              <w:rPr>
                <w:rFonts w:asciiTheme="majorHAnsi" w:hAnsiTheme="majorHAnsi" w:cstheme="majorHAnsi"/>
              </w:rPr>
            </w:pPr>
            <w:r w:rsidRPr="00EB1558">
              <w:rPr>
                <w:rFonts w:asciiTheme="majorHAnsi" w:hAnsiTheme="majorHAnsi" w:cstheme="majorHAnsi"/>
              </w:rPr>
              <w:t>Daily details of each Bubble are kept and emailed to the Infant and Junior schools.</w:t>
            </w:r>
          </w:p>
          <w:p w14:paraId="7F135888" w14:textId="6E360436" w:rsidR="00C838C7" w:rsidRPr="00EB1558" w:rsidRDefault="00C838C7" w:rsidP="00C838C7">
            <w:pPr>
              <w:rPr>
                <w:rFonts w:asciiTheme="majorHAnsi" w:hAnsiTheme="majorHAnsi" w:cstheme="majorHAnsi"/>
              </w:rPr>
            </w:pPr>
          </w:p>
        </w:tc>
        <w:tc>
          <w:tcPr>
            <w:tcW w:w="2884" w:type="dxa"/>
          </w:tcPr>
          <w:p w14:paraId="10AFC7FB" w14:textId="4A8A7D32" w:rsidR="00C838C7" w:rsidRPr="00EB1558" w:rsidRDefault="00C838C7" w:rsidP="00C838C7">
            <w:pPr>
              <w:rPr>
                <w:rFonts w:asciiTheme="majorHAnsi" w:hAnsiTheme="majorHAnsi" w:cstheme="majorHAnsi"/>
              </w:rPr>
            </w:pPr>
            <w:r w:rsidRPr="00EB1558">
              <w:rPr>
                <w:rFonts w:asciiTheme="majorHAnsi" w:hAnsiTheme="majorHAnsi" w:cstheme="majorHAnsi"/>
              </w:rPr>
              <w:lastRenderedPageBreak/>
              <w:t xml:space="preserve">We are liaising with the Head teachers of the local schools, </w:t>
            </w:r>
            <w:r w:rsidRPr="00EB1558">
              <w:rPr>
                <w:rFonts w:asciiTheme="majorHAnsi" w:hAnsiTheme="majorHAnsi" w:cstheme="majorHAnsi"/>
              </w:rPr>
              <w:lastRenderedPageBreak/>
              <w:t>who have emailed their Key workers</w:t>
            </w:r>
            <w:r>
              <w:rPr>
                <w:rFonts w:asciiTheme="majorHAnsi" w:hAnsiTheme="majorHAnsi" w:cstheme="majorHAnsi"/>
              </w:rPr>
              <w:t>,</w:t>
            </w:r>
            <w:r w:rsidRPr="00EB1558">
              <w:rPr>
                <w:rFonts w:asciiTheme="majorHAnsi" w:hAnsiTheme="majorHAnsi" w:cstheme="majorHAnsi"/>
              </w:rPr>
              <w:t xml:space="preserve"> that our setting is open to their children.</w:t>
            </w:r>
          </w:p>
          <w:p w14:paraId="6623DBA3" w14:textId="36419CB8" w:rsidR="00C838C7" w:rsidRPr="00EB1558" w:rsidRDefault="00C838C7" w:rsidP="00C838C7">
            <w:pPr>
              <w:rPr>
                <w:rFonts w:asciiTheme="majorHAnsi" w:hAnsiTheme="majorHAnsi" w:cstheme="majorHAnsi"/>
              </w:rPr>
            </w:pPr>
            <w:r w:rsidRPr="00EB1558">
              <w:rPr>
                <w:rFonts w:asciiTheme="majorHAnsi" w:hAnsiTheme="majorHAnsi" w:cstheme="majorHAnsi"/>
              </w:rPr>
              <w:t>We email daily registrations to both schools of children attending setting.</w:t>
            </w:r>
          </w:p>
          <w:p w14:paraId="4BEB2332" w14:textId="77777777" w:rsidR="00C838C7" w:rsidRPr="00EB1558" w:rsidRDefault="00C838C7" w:rsidP="00C838C7">
            <w:pPr>
              <w:ind w:firstLine="720"/>
              <w:rPr>
                <w:rFonts w:asciiTheme="majorHAnsi" w:hAnsiTheme="majorHAnsi" w:cstheme="majorHAnsi"/>
              </w:rPr>
            </w:pPr>
          </w:p>
          <w:p w14:paraId="27EAF3CC" w14:textId="77777777" w:rsidR="00C838C7" w:rsidRDefault="00C838C7" w:rsidP="00C838C7">
            <w:pPr>
              <w:rPr>
                <w:rFonts w:asciiTheme="majorHAnsi" w:hAnsiTheme="majorHAnsi" w:cstheme="majorHAnsi"/>
              </w:rPr>
            </w:pPr>
            <w:r w:rsidRPr="00EB1558">
              <w:rPr>
                <w:rFonts w:asciiTheme="majorHAnsi" w:hAnsiTheme="majorHAnsi" w:cstheme="majorHAnsi"/>
              </w:rPr>
              <w:t xml:space="preserve">Furniture will need to rearrange to accommodate the space for social distancing between the ‘Bubbles’ safely. </w:t>
            </w:r>
          </w:p>
          <w:p w14:paraId="3BB6C3C5" w14:textId="08AE75D4" w:rsidR="00C838C7" w:rsidRPr="00EB1558" w:rsidRDefault="00C838C7" w:rsidP="00C838C7">
            <w:pPr>
              <w:rPr>
                <w:rFonts w:asciiTheme="majorHAnsi" w:hAnsiTheme="majorHAnsi" w:cstheme="majorHAnsi"/>
                <w:b/>
                <w:bCs/>
                <w:color w:val="FF0000"/>
              </w:rPr>
            </w:pPr>
            <w:r w:rsidRPr="00EB1558">
              <w:rPr>
                <w:rFonts w:asciiTheme="majorHAnsi" w:hAnsiTheme="majorHAnsi" w:cstheme="majorHAnsi"/>
                <w:b/>
                <w:bCs/>
                <w:color w:val="FF0000"/>
              </w:rPr>
              <w:t xml:space="preserve">On moving to the new setting, which is one large square, we have erected Plastic barriers to divide the areas safely to form the 3 Bubbles. With a one-way system around the setting, using Arrow to show direction. </w:t>
            </w:r>
          </w:p>
          <w:p w14:paraId="31AAD2A1" w14:textId="0D792ED7" w:rsidR="00C838C7" w:rsidRPr="00EB1558" w:rsidRDefault="00C838C7" w:rsidP="00C838C7">
            <w:pPr>
              <w:rPr>
                <w:rFonts w:asciiTheme="majorHAnsi" w:hAnsiTheme="majorHAnsi" w:cstheme="majorHAnsi"/>
                <w:b/>
                <w:bCs/>
                <w:color w:val="FF0000"/>
              </w:rPr>
            </w:pPr>
          </w:p>
          <w:p w14:paraId="243845AE" w14:textId="18CAA864" w:rsidR="00C838C7" w:rsidRPr="00EB1558" w:rsidRDefault="00C838C7" w:rsidP="00C838C7">
            <w:pPr>
              <w:rPr>
                <w:rFonts w:asciiTheme="majorHAnsi" w:hAnsiTheme="majorHAnsi" w:cstheme="majorHAnsi"/>
              </w:rPr>
            </w:pPr>
          </w:p>
        </w:tc>
        <w:tc>
          <w:tcPr>
            <w:tcW w:w="1885" w:type="dxa"/>
          </w:tcPr>
          <w:p w14:paraId="187B00E2" w14:textId="77777777" w:rsidR="00C838C7" w:rsidRPr="004D3538" w:rsidRDefault="00C838C7" w:rsidP="00C838C7">
            <w:pPr>
              <w:rPr>
                <w:rFonts w:asciiTheme="majorHAnsi" w:hAnsiTheme="majorHAnsi" w:cstheme="majorHAnsi"/>
              </w:rPr>
            </w:pPr>
            <w:r w:rsidRPr="004D3538">
              <w:rPr>
                <w:rFonts w:asciiTheme="majorHAnsi" w:hAnsiTheme="majorHAnsi" w:cstheme="majorHAnsi"/>
              </w:rPr>
              <w:lastRenderedPageBreak/>
              <w:t>All staff.</w:t>
            </w:r>
          </w:p>
          <w:p w14:paraId="6DC1B9F1" w14:textId="77777777" w:rsidR="00C838C7" w:rsidRPr="004D3538" w:rsidRDefault="00C838C7" w:rsidP="00C838C7">
            <w:pPr>
              <w:rPr>
                <w:rFonts w:asciiTheme="majorHAnsi" w:hAnsiTheme="majorHAnsi" w:cstheme="majorHAnsi"/>
              </w:rPr>
            </w:pPr>
          </w:p>
          <w:p w14:paraId="1DD5E9D2" w14:textId="26F8D43B" w:rsidR="00C838C7" w:rsidRPr="004D3538" w:rsidRDefault="00C838C7" w:rsidP="00C838C7">
            <w:pPr>
              <w:rPr>
                <w:rFonts w:asciiTheme="majorHAnsi" w:hAnsiTheme="majorHAnsi" w:cstheme="majorHAnsi"/>
              </w:rPr>
            </w:pPr>
            <w:r w:rsidRPr="004D3538">
              <w:rPr>
                <w:rFonts w:asciiTheme="majorHAnsi" w:hAnsiTheme="majorHAnsi" w:cstheme="majorHAnsi"/>
              </w:rPr>
              <w:lastRenderedPageBreak/>
              <w:t>Latest GOV updates will be taken into account.</w:t>
            </w:r>
          </w:p>
        </w:tc>
        <w:tc>
          <w:tcPr>
            <w:tcW w:w="1218" w:type="dxa"/>
          </w:tcPr>
          <w:p w14:paraId="3277ED50" w14:textId="77777777" w:rsidR="00C838C7" w:rsidRPr="004D3538" w:rsidRDefault="00C838C7" w:rsidP="00C838C7">
            <w:pPr>
              <w:rPr>
                <w:rFonts w:asciiTheme="majorHAnsi" w:hAnsiTheme="majorHAnsi" w:cstheme="majorHAnsi"/>
              </w:rPr>
            </w:pPr>
          </w:p>
        </w:tc>
      </w:tr>
      <w:tr w:rsidR="00C838C7" w:rsidRPr="004D3538" w14:paraId="1E8BFA5F" w14:textId="77777777" w:rsidTr="00636811">
        <w:tc>
          <w:tcPr>
            <w:tcW w:w="1827" w:type="dxa"/>
          </w:tcPr>
          <w:p w14:paraId="0F1569D2" w14:textId="4E81DB9A"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 xml:space="preserve">Hazard </w:t>
            </w:r>
          </w:p>
        </w:tc>
        <w:tc>
          <w:tcPr>
            <w:tcW w:w="1390" w:type="dxa"/>
          </w:tcPr>
          <w:p w14:paraId="43895808" w14:textId="66D291B0" w:rsidR="00C838C7" w:rsidRPr="00EB1558" w:rsidRDefault="00C838C7" w:rsidP="00C838C7">
            <w:pPr>
              <w:rPr>
                <w:rFonts w:asciiTheme="majorHAnsi" w:hAnsiTheme="majorHAnsi" w:cstheme="majorHAnsi"/>
              </w:rPr>
            </w:pPr>
            <w:r w:rsidRPr="00EB1558">
              <w:rPr>
                <w:rFonts w:asciiTheme="majorHAnsi" w:hAnsiTheme="majorHAnsi" w:cstheme="majorHAnsi"/>
                <w:b/>
                <w:bCs/>
              </w:rPr>
              <w:t>Risk</w:t>
            </w:r>
          </w:p>
        </w:tc>
        <w:tc>
          <w:tcPr>
            <w:tcW w:w="1131" w:type="dxa"/>
          </w:tcPr>
          <w:p w14:paraId="07031456" w14:textId="372BF89C" w:rsidR="00C838C7" w:rsidRPr="00EB1558" w:rsidRDefault="00C838C7" w:rsidP="00C838C7">
            <w:pPr>
              <w:rPr>
                <w:rFonts w:asciiTheme="majorHAnsi" w:hAnsiTheme="majorHAnsi" w:cstheme="majorHAnsi"/>
              </w:rPr>
            </w:pPr>
            <w:r w:rsidRPr="00EB1558">
              <w:rPr>
                <w:rFonts w:asciiTheme="majorHAnsi" w:hAnsiTheme="majorHAnsi" w:cstheme="majorHAnsi"/>
                <w:b/>
                <w:bCs/>
              </w:rPr>
              <w:t>Priority. High/low</w:t>
            </w:r>
          </w:p>
        </w:tc>
        <w:tc>
          <w:tcPr>
            <w:tcW w:w="5053" w:type="dxa"/>
          </w:tcPr>
          <w:p w14:paraId="1C2FCA29" w14:textId="2CED5330" w:rsidR="00C838C7" w:rsidRPr="00EB1558" w:rsidRDefault="00C838C7" w:rsidP="00C838C7">
            <w:pPr>
              <w:rPr>
                <w:rFonts w:asciiTheme="majorHAnsi" w:hAnsiTheme="majorHAnsi" w:cstheme="majorHAnsi"/>
              </w:rPr>
            </w:pPr>
            <w:r w:rsidRPr="00EB1558">
              <w:rPr>
                <w:rFonts w:asciiTheme="majorHAnsi" w:hAnsiTheme="majorHAnsi" w:cstheme="majorHAnsi"/>
                <w:b/>
                <w:bCs/>
              </w:rPr>
              <w:t xml:space="preserve">Procedures. What needs to be in place </w:t>
            </w:r>
          </w:p>
        </w:tc>
        <w:tc>
          <w:tcPr>
            <w:tcW w:w="2884" w:type="dxa"/>
          </w:tcPr>
          <w:p w14:paraId="706B5318" w14:textId="279D1C19" w:rsidR="00C838C7" w:rsidRPr="00EB1558" w:rsidRDefault="00C838C7" w:rsidP="00C838C7">
            <w:pPr>
              <w:rPr>
                <w:rFonts w:asciiTheme="majorHAnsi" w:hAnsiTheme="majorHAnsi" w:cstheme="majorHAnsi"/>
              </w:rPr>
            </w:pPr>
            <w:r w:rsidRPr="00EB1558">
              <w:rPr>
                <w:rFonts w:asciiTheme="majorHAnsi" w:hAnsiTheme="majorHAnsi" w:cstheme="majorHAnsi"/>
                <w:b/>
                <w:bCs/>
              </w:rPr>
              <w:t xml:space="preserve">Action </w:t>
            </w:r>
          </w:p>
        </w:tc>
        <w:tc>
          <w:tcPr>
            <w:tcW w:w="1885" w:type="dxa"/>
          </w:tcPr>
          <w:p w14:paraId="605FB581" w14:textId="514BC5BF" w:rsidR="00C838C7" w:rsidRPr="004D3538" w:rsidRDefault="00C838C7" w:rsidP="00C838C7">
            <w:pPr>
              <w:rPr>
                <w:rFonts w:asciiTheme="majorHAnsi" w:hAnsiTheme="majorHAnsi" w:cstheme="majorHAnsi"/>
              </w:rPr>
            </w:pPr>
            <w:r w:rsidRPr="004D3538">
              <w:rPr>
                <w:rFonts w:asciiTheme="majorHAnsi" w:hAnsiTheme="majorHAnsi" w:cstheme="majorHAnsi"/>
                <w:b/>
                <w:bCs/>
                <w:sz w:val="24"/>
                <w:szCs w:val="24"/>
              </w:rPr>
              <w:t>Persons responsible</w:t>
            </w:r>
          </w:p>
        </w:tc>
        <w:tc>
          <w:tcPr>
            <w:tcW w:w="1218" w:type="dxa"/>
          </w:tcPr>
          <w:p w14:paraId="52C30462" w14:textId="62EE01FB" w:rsidR="00C838C7" w:rsidRPr="004D3538" w:rsidRDefault="00C838C7" w:rsidP="00C838C7">
            <w:pPr>
              <w:rPr>
                <w:rFonts w:asciiTheme="majorHAnsi" w:hAnsiTheme="majorHAnsi" w:cstheme="majorHAnsi"/>
              </w:rPr>
            </w:pPr>
            <w:r w:rsidRPr="004D3538">
              <w:rPr>
                <w:rFonts w:asciiTheme="majorHAnsi" w:hAnsiTheme="majorHAnsi" w:cstheme="majorHAnsi"/>
                <w:b/>
                <w:bCs/>
                <w:sz w:val="24"/>
                <w:szCs w:val="24"/>
              </w:rPr>
              <w:t>Follow up action</w:t>
            </w:r>
          </w:p>
        </w:tc>
      </w:tr>
      <w:tr w:rsidR="00C838C7" w:rsidRPr="004D3538" w14:paraId="58A58DEC" w14:textId="77777777" w:rsidTr="00636811">
        <w:trPr>
          <w:trHeight w:val="841"/>
        </w:trPr>
        <w:tc>
          <w:tcPr>
            <w:tcW w:w="1827" w:type="dxa"/>
          </w:tcPr>
          <w:p w14:paraId="7D34E108" w14:textId="06354F16"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 xml:space="preserve">Resources </w:t>
            </w:r>
          </w:p>
        </w:tc>
        <w:tc>
          <w:tcPr>
            <w:tcW w:w="1390" w:type="dxa"/>
          </w:tcPr>
          <w:p w14:paraId="70A9DE7F" w14:textId="77777777" w:rsidR="00C838C7" w:rsidRPr="00EB1558" w:rsidRDefault="00C838C7" w:rsidP="00C838C7">
            <w:pPr>
              <w:rPr>
                <w:rFonts w:asciiTheme="majorHAnsi" w:hAnsiTheme="majorHAnsi" w:cstheme="majorHAnsi"/>
              </w:rPr>
            </w:pPr>
          </w:p>
        </w:tc>
        <w:tc>
          <w:tcPr>
            <w:tcW w:w="1131" w:type="dxa"/>
          </w:tcPr>
          <w:p w14:paraId="3FC9B23C" w14:textId="4573670F" w:rsidR="00C838C7" w:rsidRPr="00EB1558" w:rsidRDefault="00C838C7" w:rsidP="00C838C7">
            <w:pPr>
              <w:rPr>
                <w:rFonts w:asciiTheme="majorHAnsi" w:hAnsiTheme="majorHAnsi" w:cstheme="majorHAnsi"/>
              </w:rPr>
            </w:pPr>
            <w:r w:rsidRPr="00EB1558">
              <w:rPr>
                <w:rFonts w:asciiTheme="majorHAnsi" w:hAnsiTheme="majorHAnsi" w:cstheme="majorHAnsi"/>
              </w:rPr>
              <w:t>Children &amp; staff.</w:t>
            </w:r>
          </w:p>
        </w:tc>
        <w:tc>
          <w:tcPr>
            <w:tcW w:w="5053" w:type="dxa"/>
          </w:tcPr>
          <w:p w14:paraId="59C9C3F3" w14:textId="48283A6C" w:rsidR="00C838C7" w:rsidRPr="00EB1558" w:rsidRDefault="00735C82" w:rsidP="00C838C7">
            <w:pPr>
              <w:rPr>
                <w:rFonts w:asciiTheme="majorHAnsi" w:hAnsiTheme="majorHAnsi" w:cstheme="majorHAnsi"/>
              </w:rPr>
            </w:pPr>
            <w:r>
              <w:rPr>
                <w:rFonts w:asciiTheme="majorHAnsi" w:hAnsiTheme="majorHAnsi" w:cstheme="majorHAnsi"/>
              </w:rPr>
              <w:t>R</w:t>
            </w:r>
            <w:r w:rsidR="00C838C7" w:rsidRPr="00EB1558">
              <w:rPr>
                <w:rFonts w:asciiTheme="majorHAnsi" w:hAnsiTheme="majorHAnsi" w:cstheme="majorHAnsi"/>
              </w:rPr>
              <w:t xml:space="preserve">esources that cannot be appropriately cleaned such as soft toys, mechanical toys etc, and soft furnishings </w:t>
            </w:r>
            <w:r>
              <w:rPr>
                <w:rFonts w:asciiTheme="majorHAnsi" w:hAnsiTheme="majorHAnsi" w:cstheme="majorHAnsi"/>
              </w:rPr>
              <w:t>to</w:t>
            </w:r>
            <w:r w:rsidR="00C838C7" w:rsidRPr="00EB1558">
              <w:rPr>
                <w:rFonts w:asciiTheme="majorHAnsi" w:hAnsiTheme="majorHAnsi" w:cstheme="majorHAnsi"/>
              </w:rPr>
              <w:t xml:space="preserve"> be removed.</w:t>
            </w:r>
          </w:p>
          <w:p w14:paraId="3F4D4A1A" w14:textId="77777777" w:rsidR="00C838C7" w:rsidRPr="00EB1558" w:rsidRDefault="00C838C7" w:rsidP="00C838C7">
            <w:pPr>
              <w:rPr>
                <w:rFonts w:asciiTheme="majorHAnsi" w:hAnsiTheme="majorHAnsi" w:cstheme="majorHAnsi"/>
              </w:rPr>
            </w:pPr>
          </w:p>
          <w:p w14:paraId="7CE22CA8" w14:textId="2C6F278E" w:rsidR="00C838C7" w:rsidRPr="00EB1558" w:rsidRDefault="00C838C7" w:rsidP="00C838C7">
            <w:pPr>
              <w:rPr>
                <w:rFonts w:asciiTheme="majorHAnsi" w:hAnsiTheme="majorHAnsi" w:cstheme="majorHAnsi"/>
              </w:rPr>
            </w:pPr>
            <w:r w:rsidRPr="00EB1558">
              <w:rPr>
                <w:rFonts w:asciiTheme="majorHAnsi" w:hAnsiTheme="majorHAnsi" w:cstheme="majorHAnsi"/>
              </w:rPr>
              <w:t>Children will not be permitted to bring items from home into the setting unless essential to their wellbeing. Where this is the case items will be appropriately cleaned on arrival.</w:t>
            </w:r>
          </w:p>
          <w:p w14:paraId="0BD83021" w14:textId="77777777" w:rsidR="00C838C7" w:rsidRPr="00EB1558" w:rsidRDefault="00C838C7" w:rsidP="00C838C7">
            <w:pPr>
              <w:rPr>
                <w:rFonts w:asciiTheme="majorHAnsi" w:hAnsiTheme="majorHAnsi" w:cstheme="majorHAnsi"/>
              </w:rPr>
            </w:pPr>
          </w:p>
          <w:p w14:paraId="7FBB28A4" w14:textId="700E36F1" w:rsidR="00C838C7" w:rsidRPr="00EB1558" w:rsidRDefault="00C838C7" w:rsidP="00C838C7">
            <w:pPr>
              <w:rPr>
                <w:rFonts w:asciiTheme="majorHAnsi" w:hAnsiTheme="majorHAnsi" w:cstheme="majorHAnsi"/>
              </w:rPr>
            </w:pPr>
            <w:r w:rsidRPr="00EB1558">
              <w:rPr>
                <w:rFonts w:asciiTheme="majorHAnsi" w:hAnsiTheme="majorHAnsi" w:cstheme="majorHAnsi"/>
              </w:rPr>
              <w:t>All resources required for play will be regularly washed. Activities which may spread infection such as playdough, soft toys and furnishings will not be used for the duration of the pandemic.</w:t>
            </w:r>
          </w:p>
          <w:p w14:paraId="4A1326CB" w14:textId="77777777" w:rsidR="00C838C7" w:rsidRPr="00EB1558" w:rsidRDefault="00C838C7" w:rsidP="00C838C7">
            <w:pPr>
              <w:rPr>
                <w:rFonts w:asciiTheme="majorHAnsi" w:hAnsiTheme="majorHAnsi" w:cstheme="majorHAnsi"/>
              </w:rPr>
            </w:pPr>
          </w:p>
          <w:p w14:paraId="37C78AA1" w14:textId="2BDBF1E9" w:rsidR="00C838C7" w:rsidRPr="00EB1558" w:rsidRDefault="00C838C7" w:rsidP="00C838C7">
            <w:pPr>
              <w:rPr>
                <w:rFonts w:asciiTheme="majorHAnsi" w:hAnsiTheme="majorHAnsi" w:cstheme="majorHAnsi"/>
              </w:rPr>
            </w:pPr>
            <w:r w:rsidRPr="00EB1558">
              <w:rPr>
                <w:rFonts w:asciiTheme="majorHAnsi" w:hAnsiTheme="majorHAnsi" w:cstheme="majorHAnsi"/>
              </w:rPr>
              <w:t>Equipment used by staff such as stationary, tablets etc. will be allocated to individual staff where possible and cleaned regularly.</w:t>
            </w:r>
          </w:p>
        </w:tc>
        <w:tc>
          <w:tcPr>
            <w:tcW w:w="2884" w:type="dxa"/>
            <w:shd w:val="clear" w:color="auto" w:fill="FFFFFF" w:themeFill="background1"/>
          </w:tcPr>
          <w:p w14:paraId="71ABF5B0" w14:textId="7D7CAB76" w:rsidR="00C838C7" w:rsidRPr="00EB1558" w:rsidRDefault="00EB2753" w:rsidP="00C838C7">
            <w:pPr>
              <w:rPr>
                <w:rFonts w:asciiTheme="majorHAnsi" w:hAnsiTheme="majorHAnsi" w:cstheme="majorHAnsi"/>
              </w:rPr>
            </w:pPr>
            <w:r>
              <w:rPr>
                <w:rFonts w:asciiTheme="majorHAnsi" w:hAnsiTheme="majorHAnsi" w:cstheme="majorHAnsi"/>
              </w:rPr>
              <w:lastRenderedPageBreak/>
              <w:t>Resources have been removed.</w:t>
            </w:r>
          </w:p>
          <w:p w14:paraId="4C769700" w14:textId="263B0DB0" w:rsidR="00C838C7" w:rsidRDefault="00C838C7" w:rsidP="00C838C7">
            <w:pPr>
              <w:rPr>
                <w:rFonts w:asciiTheme="majorHAnsi" w:hAnsiTheme="majorHAnsi" w:cstheme="majorHAnsi"/>
              </w:rPr>
            </w:pPr>
          </w:p>
          <w:p w14:paraId="4288CF1C" w14:textId="77777777" w:rsidR="001A7667" w:rsidRPr="00EB1558" w:rsidRDefault="001A7667" w:rsidP="00C838C7">
            <w:pPr>
              <w:rPr>
                <w:rFonts w:asciiTheme="majorHAnsi" w:hAnsiTheme="majorHAnsi" w:cstheme="majorHAnsi"/>
              </w:rPr>
            </w:pPr>
          </w:p>
          <w:p w14:paraId="18E453EA" w14:textId="77777777" w:rsidR="00C838C7" w:rsidRPr="00EB1558" w:rsidRDefault="00C838C7" w:rsidP="00C838C7">
            <w:pPr>
              <w:rPr>
                <w:rFonts w:asciiTheme="majorHAnsi" w:hAnsiTheme="majorHAnsi" w:cstheme="majorHAnsi"/>
              </w:rPr>
            </w:pPr>
          </w:p>
          <w:p w14:paraId="2CE84D36" w14:textId="0A73FEF8" w:rsidR="00C838C7" w:rsidRPr="00EB1558" w:rsidRDefault="00C838C7" w:rsidP="00C838C7">
            <w:pPr>
              <w:rPr>
                <w:rFonts w:asciiTheme="majorHAnsi" w:hAnsiTheme="majorHAnsi" w:cstheme="majorHAnsi"/>
              </w:rPr>
            </w:pPr>
            <w:r w:rsidRPr="00EB1558">
              <w:rPr>
                <w:rFonts w:asciiTheme="majorHAnsi" w:hAnsiTheme="majorHAnsi" w:cstheme="majorHAnsi"/>
              </w:rPr>
              <w:t>Water bottles and lunch boxes will be wiped when brought into the setting.</w:t>
            </w:r>
          </w:p>
          <w:p w14:paraId="42C104D4" w14:textId="4378712F" w:rsidR="00C838C7" w:rsidRPr="00EB1558" w:rsidRDefault="00C838C7" w:rsidP="00C838C7">
            <w:pPr>
              <w:rPr>
                <w:rFonts w:asciiTheme="majorHAnsi" w:hAnsiTheme="majorHAnsi" w:cstheme="majorHAnsi"/>
              </w:rPr>
            </w:pPr>
          </w:p>
          <w:p w14:paraId="72172659" w14:textId="1323BF93" w:rsidR="00C838C7" w:rsidRPr="00EB1558" w:rsidRDefault="00C838C7" w:rsidP="00C838C7">
            <w:pPr>
              <w:rPr>
                <w:rFonts w:asciiTheme="majorHAnsi" w:hAnsiTheme="majorHAnsi" w:cstheme="majorHAnsi"/>
              </w:rPr>
            </w:pPr>
            <w:r w:rsidRPr="00EB1558">
              <w:rPr>
                <w:rFonts w:asciiTheme="majorHAnsi" w:hAnsiTheme="majorHAnsi" w:cstheme="majorHAnsi"/>
              </w:rPr>
              <w:t>Risk and Benefit assessments will be on-going throughout sessions with any new activity or equipment introduced.</w:t>
            </w:r>
          </w:p>
          <w:p w14:paraId="7C3AF10D" w14:textId="3119BECE" w:rsidR="00C838C7" w:rsidRPr="00EB1558" w:rsidRDefault="00C838C7" w:rsidP="00C838C7">
            <w:pPr>
              <w:rPr>
                <w:rFonts w:asciiTheme="majorHAnsi" w:hAnsiTheme="majorHAnsi" w:cstheme="majorHAnsi"/>
              </w:rPr>
            </w:pPr>
          </w:p>
          <w:p w14:paraId="7D1E0C5D" w14:textId="1291F2D2"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Each member of staff will have a bum-bag, containing their allocated club mobile to communicate with staff during the session, a first aid kit, cards, pen which they will solely use. </w:t>
            </w:r>
          </w:p>
        </w:tc>
        <w:tc>
          <w:tcPr>
            <w:tcW w:w="1885" w:type="dxa"/>
          </w:tcPr>
          <w:p w14:paraId="5F12C44B" w14:textId="60EB4452" w:rsidR="00C838C7" w:rsidRDefault="00C838C7" w:rsidP="00C838C7">
            <w:pPr>
              <w:rPr>
                <w:rFonts w:asciiTheme="majorHAnsi" w:hAnsiTheme="majorHAnsi" w:cstheme="majorHAnsi"/>
              </w:rPr>
            </w:pPr>
            <w:r>
              <w:rPr>
                <w:rFonts w:asciiTheme="majorHAnsi" w:hAnsiTheme="majorHAnsi" w:cstheme="majorHAnsi"/>
              </w:rPr>
              <w:lastRenderedPageBreak/>
              <w:t>Staff</w:t>
            </w:r>
          </w:p>
          <w:p w14:paraId="446AC87D" w14:textId="77777777" w:rsidR="00C838C7" w:rsidRDefault="00C838C7" w:rsidP="00C838C7">
            <w:pPr>
              <w:rPr>
                <w:rFonts w:asciiTheme="majorHAnsi" w:hAnsiTheme="majorHAnsi" w:cstheme="majorHAnsi"/>
              </w:rPr>
            </w:pPr>
          </w:p>
          <w:p w14:paraId="6C858266" w14:textId="77777777" w:rsidR="00C838C7" w:rsidRDefault="00C838C7" w:rsidP="00C838C7">
            <w:pPr>
              <w:rPr>
                <w:rFonts w:asciiTheme="majorHAnsi" w:hAnsiTheme="majorHAnsi" w:cstheme="majorHAnsi"/>
              </w:rPr>
            </w:pPr>
          </w:p>
          <w:p w14:paraId="6B900641" w14:textId="77777777" w:rsidR="00C838C7" w:rsidRDefault="00C838C7" w:rsidP="00C838C7">
            <w:pPr>
              <w:rPr>
                <w:rFonts w:asciiTheme="majorHAnsi" w:hAnsiTheme="majorHAnsi" w:cstheme="majorHAnsi"/>
              </w:rPr>
            </w:pPr>
          </w:p>
          <w:p w14:paraId="0B8F60BC" w14:textId="58E88701" w:rsidR="00C838C7" w:rsidRPr="004D3538" w:rsidRDefault="00C838C7" w:rsidP="00C838C7">
            <w:pPr>
              <w:rPr>
                <w:rFonts w:asciiTheme="majorHAnsi" w:hAnsiTheme="majorHAnsi" w:cstheme="majorHAnsi"/>
              </w:rPr>
            </w:pPr>
            <w:r w:rsidRPr="004D3538">
              <w:rPr>
                <w:rFonts w:asciiTheme="majorHAnsi" w:hAnsiTheme="majorHAnsi" w:cstheme="majorHAnsi"/>
              </w:rPr>
              <w:t>Parents &amp; Staff.</w:t>
            </w:r>
          </w:p>
          <w:p w14:paraId="035A217B" w14:textId="77777777" w:rsidR="00C838C7" w:rsidRPr="004D3538" w:rsidRDefault="00C838C7" w:rsidP="00C838C7">
            <w:pPr>
              <w:rPr>
                <w:rFonts w:asciiTheme="majorHAnsi" w:hAnsiTheme="majorHAnsi" w:cstheme="majorHAnsi"/>
              </w:rPr>
            </w:pPr>
          </w:p>
          <w:p w14:paraId="5BDCF38E" w14:textId="248994B5" w:rsidR="00C838C7" w:rsidRPr="004D3538" w:rsidRDefault="00C838C7" w:rsidP="00C838C7">
            <w:pPr>
              <w:rPr>
                <w:rFonts w:asciiTheme="majorHAnsi" w:hAnsiTheme="majorHAnsi" w:cstheme="majorHAnsi"/>
              </w:rPr>
            </w:pPr>
            <w:r w:rsidRPr="004D3538">
              <w:rPr>
                <w:rFonts w:asciiTheme="majorHAnsi" w:hAnsiTheme="majorHAnsi" w:cstheme="majorHAnsi"/>
              </w:rPr>
              <w:t>All staff.</w:t>
            </w:r>
          </w:p>
          <w:p w14:paraId="17C6072E" w14:textId="77777777" w:rsidR="00C838C7" w:rsidRPr="004D3538" w:rsidRDefault="00C838C7" w:rsidP="00C838C7">
            <w:pPr>
              <w:rPr>
                <w:rFonts w:asciiTheme="majorHAnsi" w:hAnsiTheme="majorHAnsi" w:cstheme="majorHAnsi"/>
              </w:rPr>
            </w:pPr>
          </w:p>
          <w:p w14:paraId="745C8C95" w14:textId="77777777" w:rsidR="00C838C7" w:rsidRPr="004D3538" w:rsidRDefault="00C838C7" w:rsidP="00C838C7">
            <w:pPr>
              <w:rPr>
                <w:rFonts w:asciiTheme="majorHAnsi" w:hAnsiTheme="majorHAnsi" w:cstheme="majorHAnsi"/>
              </w:rPr>
            </w:pPr>
          </w:p>
          <w:p w14:paraId="5A6FB2FC" w14:textId="77777777" w:rsidR="00C838C7" w:rsidRPr="004D3538" w:rsidRDefault="00C838C7" w:rsidP="00C838C7">
            <w:pPr>
              <w:rPr>
                <w:rFonts w:asciiTheme="majorHAnsi" w:hAnsiTheme="majorHAnsi" w:cstheme="majorHAnsi"/>
              </w:rPr>
            </w:pPr>
          </w:p>
          <w:p w14:paraId="48CC3166" w14:textId="77777777" w:rsidR="00C838C7" w:rsidRPr="004D3538" w:rsidRDefault="00C838C7" w:rsidP="00C838C7">
            <w:pPr>
              <w:rPr>
                <w:rFonts w:asciiTheme="majorHAnsi" w:hAnsiTheme="majorHAnsi" w:cstheme="majorHAnsi"/>
              </w:rPr>
            </w:pPr>
          </w:p>
          <w:p w14:paraId="1B237CA6" w14:textId="77777777" w:rsidR="00C838C7" w:rsidRPr="004D3538" w:rsidRDefault="00C838C7" w:rsidP="00C838C7">
            <w:pPr>
              <w:rPr>
                <w:rFonts w:asciiTheme="majorHAnsi" w:hAnsiTheme="majorHAnsi" w:cstheme="majorHAnsi"/>
              </w:rPr>
            </w:pPr>
          </w:p>
          <w:p w14:paraId="04CD4FBD" w14:textId="4D1AB6D9" w:rsidR="00C838C7" w:rsidRPr="004D3538" w:rsidRDefault="00C838C7" w:rsidP="00C838C7">
            <w:pPr>
              <w:rPr>
                <w:rFonts w:asciiTheme="majorHAnsi" w:hAnsiTheme="majorHAnsi" w:cstheme="majorHAnsi"/>
              </w:rPr>
            </w:pPr>
            <w:r w:rsidRPr="004D3538">
              <w:rPr>
                <w:rFonts w:asciiTheme="majorHAnsi" w:hAnsiTheme="majorHAnsi" w:cstheme="majorHAnsi"/>
              </w:rPr>
              <w:t>All staff.</w:t>
            </w:r>
          </w:p>
        </w:tc>
        <w:tc>
          <w:tcPr>
            <w:tcW w:w="1218" w:type="dxa"/>
          </w:tcPr>
          <w:p w14:paraId="5378B431" w14:textId="77777777" w:rsidR="00C838C7" w:rsidRPr="004D3538" w:rsidRDefault="00C838C7" w:rsidP="00C838C7">
            <w:pPr>
              <w:rPr>
                <w:rFonts w:asciiTheme="majorHAnsi" w:hAnsiTheme="majorHAnsi" w:cstheme="majorHAnsi"/>
              </w:rPr>
            </w:pPr>
          </w:p>
        </w:tc>
      </w:tr>
      <w:tr w:rsidR="00C838C7" w:rsidRPr="004D3538" w14:paraId="67EBF606" w14:textId="77777777" w:rsidTr="00636811">
        <w:trPr>
          <w:trHeight w:val="841"/>
        </w:trPr>
        <w:tc>
          <w:tcPr>
            <w:tcW w:w="1827" w:type="dxa"/>
          </w:tcPr>
          <w:p w14:paraId="1DEBB558" w14:textId="1A94AC63"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 xml:space="preserve">Hazard </w:t>
            </w:r>
          </w:p>
        </w:tc>
        <w:tc>
          <w:tcPr>
            <w:tcW w:w="1390" w:type="dxa"/>
          </w:tcPr>
          <w:p w14:paraId="7698BE11" w14:textId="54A60211" w:rsidR="00C838C7" w:rsidRPr="00EB1558" w:rsidRDefault="00C838C7" w:rsidP="00C838C7">
            <w:pPr>
              <w:rPr>
                <w:rFonts w:asciiTheme="majorHAnsi" w:hAnsiTheme="majorHAnsi" w:cstheme="majorHAnsi"/>
              </w:rPr>
            </w:pPr>
            <w:r w:rsidRPr="00EB1558">
              <w:rPr>
                <w:rFonts w:asciiTheme="majorHAnsi" w:hAnsiTheme="majorHAnsi" w:cstheme="majorHAnsi"/>
                <w:b/>
                <w:bCs/>
              </w:rPr>
              <w:t>Risk</w:t>
            </w:r>
          </w:p>
        </w:tc>
        <w:tc>
          <w:tcPr>
            <w:tcW w:w="1131" w:type="dxa"/>
          </w:tcPr>
          <w:p w14:paraId="5CC09A5B" w14:textId="29296468"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Priority. High/low</w:t>
            </w:r>
          </w:p>
        </w:tc>
        <w:tc>
          <w:tcPr>
            <w:tcW w:w="5053" w:type="dxa"/>
          </w:tcPr>
          <w:p w14:paraId="63EE872C" w14:textId="4021A284" w:rsidR="00C838C7" w:rsidRPr="00EB1558" w:rsidRDefault="00C838C7" w:rsidP="00C838C7">
            <w:pPr>
              <w:rPr>
                <w:rFonts w:asciiTheme="majorHAnsi" w:hAnsiTheme="majorHAnsi" w:cstheme="majorHAnsi"/>
              </w:rPr>
            </w:pPr>
            <w:r w:rsidRPr="00EB1558">
              <w:rPr>
                <w:rFonts w:asciiTheme="majorHAnsi" w:hAnsiTheme="majorHAnsi" w:cstheme="majorHAnsi"/>
                <w:b/>
                <w:bCs/>
              </w:rPr>
              <w:t xml:space="preserve">Procedures. What needs to be in place </w:t>
            </w:r>
          </w:p>
        </w:tc>
        <w:tc>
          <w:tcPr>
            <w:tcW w:w="2884" w:type="dxa"/>
            <w:shd w:val="clear" w:color="auto" w:fill="FFFFFF" w:themeFill="background1"/>
          </w:tcPr>
          <w:p w14:paraId="50C49553" w14:textId="656485AE" w:rsidR="00C838C7" w:rsidRPr="00EB1558" w:rsidRDefault="00C838C7" w:rsidP="00C838C7">
            <w:pPr>
              <w:rPr>
                <w:rFonts w:asciiTheme="majorHAnsi" w:hAnsiTheme="majorHAnsi" w:cstheme="majorHAnsi"/>
              </w:rPr>
            </w:pPr>
            <w:r w:rsidRPr="00EB1558">
              <w:rPr>
                <w:rFonts w:asciiTheme="majorHAnsi" w:hAnsiTheme="majorHAnsi" w:cstheme="majorHAnsi"/>
                <w:b/>
                <w:bCs/>
              </w:rPr>
              <w:t xml:space="preserve">Action </w:t>
            </w:r>
          </w:p>
        </w:tc>
        <w:tc>
          <w:tcPr>
            <w:tcW w:w="1885" w:type="dxa"/>
          </w:tcPr>
          <w:p w14:paraId="20A17209" w14:textId="5C695B58" w:rsidR="00C838C7" w:rsidRDefault="00C838C7" w:rsidP="00C838C7">
            <w:pPr>
              <w:rPr>
                <w:rFonts w:asciiTheme="majorHAnsi" w:hAnsiTheme="majorHAnsi" w:cstheme="majorHAnsi"/>
              </w:rPr>
            </w:pPr>
            <w:r w:rsidRPr="004D3538">
              <w:rPr>
                <w:rFonts w:asciiTheme="majorHAnsi" w:hAnsiTheme="majorHAnsi" w:cstheme="majorHAnsi"/>
                <w:b/>
                <w:bCs/>
                <w:sz w:val="24"/>
                <w:szCs w:val="24"/>
              </w:rPr>
              <w:t>Persons responsible</w:t>
            </w:r>
          </w:p>
        </w:tc>
        <w:tc>
          <w:tcPr>
            <w:tcW w:w="1218" w:type="dxa"/>
          </w:tcPr>
          <w:p w14:paraId="6CA097C9" w14:textId="0A002398" w:rsidR="00C838C7" w:rsidRPr="00910006" w:rsidRDefault="00C838C7" w:rsidP="00C838C7">
            <w:pPr>
              <w:rPr>
                <w:rFonts w:asciiTheme="majorHAnsi" w:hAnsiTheme="majorHAnsi" w:cstheme="majorHAnsi"/>
                <w:b/>
                <w:bCs/>
                <w:sz w:val="24"/>
                <w:szCs w:val="24"/>
              </w:rPr>
            </w:pPr>
            <w:r w:rsidRPr="004D3538">
              <w:rPr>
                <w:rFonts w:asciiTheme="majorHAnsi" w:hAnsiTheme="majorHAnsi" w:cstheme="majorHAnsi"/>
                <w:b/>
                <w:bCs/>
                <w:sz w:val="24"/>
                <w:szCs w:val="24"/>
              </w:rPr>
              <w:t>Follow up action</w:t>
            </w:r>
          </w:p>
        </w:tc>
      </w:tr>
      <w:tr w:rsidR="00C838C7" w:rsidRPr="004D3538" w14:paraId="0483A26B" w14:textId="77777777" w:rsidTr="00636811">
        <w:tc>
          <w:tcPr>
            <w:tcW w:w="1827" w:type="dxa"/>
          </w:tcPr>
          <w:p w14:paraId="7AA219FF" w14:textId="77777777" w:rsidR="00C838C7" w:rsidRPr="00EB1558" w:rsidRDefault="00C838C7" w:rsidP="00C838C7">
            <w:pPr>
              <w:rPr>
                <w:rFonts w:asciiTheme="majorHAnsi" w:hAnsiTheme="majorHAnsi" w:cstheme="majorHAnsi"/>
                <w:b/>
                <w:bCs/>
              </w:rPr>
            </w:pPr>
            <w:r w:rsidRPr="00EB1558">
              <w:rPr>
                <w:rFonts w:asciiTheme="majorHAnsi" w:hAnsiTheme="majorHAnsi" w:cstheme="majorHAnsi"/>
                <w:b/>
                <w:bCs/>
              </w:rPr>
              <w:t xml:space="preserve">Wellbeing </w:t>
            </w:r>
          </w:p>
          <w:p w14:paraId="353B3532" w14:textId="77777777" w:rsidR="00C838C7" w:rsidRPr="00EB1558" w:rsidRDefault="00C838C7" w:rsidP="00C838C7">
            <w:pPr>
              <w:rPr>
                <w:rFonts w:asciiTheme="majorHAnsi" w:hAnsiTheme="majorHAnsi" w:cstheme="majorHAnsi"/>
                <w:b/>
                <w:bCs/>
              </w:rPr>
            </w:pPr>
          </w:p>
          <w:p w14:paraId="0235B784" w14:textId="77777777" w:rsidR="00C838C7" w:rsidRPr="00EB1558" w:rsidRDefault="00C838C7" w:rsidP="00C838C7">
            <w:pPr>
              <w:rPr>
                <w:rFonts w:asciiTheme="majorHAnsi" w:hAnsiTheme="majorHAnsi" w:cstheme="majorHAnsi"/>
                <w:b/>
                <w:bCs/>
              </w:rPr>
            </w:pPr>
          </w:p>
          <w:p w14:paraId="33AAA033" w14:textId="77777777" w:rsidR="00C838C7" w:rsidRPr="00EB1558" w:rsidRDefault="00C838C7" w:rsidP="00C838C7">
            <w:pPr>
              <w:rPr>
                <w:rFonts w:asciiTheme="majorHAnsi" w:hAnsiTheme="majorHAnsi" w:cstheme="majorHAnsi"/>
                <w:b/>
                <w:bCs/>
              </w:rPr>
            </w:pPr>
          </w:p>
          <w:p w14:paraId="636FA3CE" w14:textId="77777777" w:rsidR="00C838C7" w:rsidRPr="00EB1558" w:rsidRDefault="00C838C7" w:rsidP="00C838C7">
            <w:pPr>
              <w:rPr>
                <w:rFonts w:asciiTheme="majorHAnsi" w:hAnsiTheme="majorHAnsi" w:cstheme="majorHAnsi"/>
                <w:b/>
                <w:bCs/>
              </w:rPr>
            </w:pPr>
          </w:p>
          <w:p w14:paraId="7913CB63" w14:textId="33D091A1" w:rsidR="00C838C7" w:rsidRPr="00EB1558" w:rsidRDefault="00C838C7" w:rsidP="00C838C7">
            <w:pPr>
              <w:rPr>
                <w:rFonts w:asciiTheme="majorHAnsi" w:hAnsiTheme="majorHAnsi" w:cstheme="majorHAnsi"/>
                <w:b/>
                <w:bCs/>
              </w:rPr>
            </w:pPr>
          </w:p>
        </w:tc>
        <w:tc>
          <w:tcPr>
            <w:tcW w:w="1390" w:type="dxa"/>
          </w:tcPr>
          <w:p w14:paraId="076E80CA" w14:textId="77777777" w:rsidR="00C838C7" w:rsidRPr="00EB1558" w:rsidRDefault="00C838C7" w:rsidP="00C838C7">
            <w:pPr>
              <w:rPr>
                <w:rFonts w:asciiTheme="majorHAnsi" w:hAnsiTheme="majorHAnsi" w:cstheme="majorHAnsi"/>
              </w:rPr>
            </w:pPr>
          </w:p>
        </w:tc>
        <w:tc>
          <w:tcPr>
            <w:tcW w:w="1131" w:type="dxa"/>
          </w:tcPr>
          <w:p w14:paraId="540D047E" w14:textId="77777777" w:rsidR="00C838C7" w:rsidRPr="00EB1558" w:rsidRDefault="00C838C7" w:rsidP="00C838C7">
            <w:pPr>
              <w:rPr>
                <w:rFonts w:asciiTheme="majorHAnsi" w:hAnsiTheme="majorHAnsi" w:cstheme="majorHAnsi"/>
              </w:rPr>
            </w:pPr>
            <w:r w:rsidRPr="00EB1558">
              <w:rPr>
                <w:rFonts w:asciiTheme="majorHAnsi" w:hAnsiTheme="majorHAnsi" w:cstheme="majorHAnsi"/>
              </w:rPr>
              <w:t>Children.</w:t>
            </w:r>
          </w:p>
          <w:p w14:paraId="4137B01B" w14:textId="77777777" w:rsidR="00C838C7" w:rsidRPr="00EB1558" w:rsidRDefault="00C838C7" w:rsidP="00C838C7">
            <w:pPr>
              <w:rPr>
                <w:rFonts w:asciiTheme="majorHAnsi" w:hAnsiTheme="majorHAnsi" w:cstheme="majorHAnsi"/>
              </w:rPr>
            </w:pPr>
          </w:p>
          <w:p w14:paraId="11DF2AC7" w14:textId="77777777" w:rsidR="00C838C7" w:rsidRPr="00EB1558" w:rsidRDefault="00C838C7" w:rsidP="00C838C7">
            <w:pPr>
              <w:rPr>
                <w:rFonts w:asciiTheme="majorHAnsi" w:hAnsiTheme="majorHAnsi" w:cstheme="majorHAnsi"/>
              </w:rPr>
            </w:pPr>
          </w:p>
          <w:p w14:paraId="682A7288" w14:textId="77777777" w:rsidR="00C838C7" w:rsidRPr="00EB1558" w:rsidRDefault="00C838C7" w:rsidP="00C838C7">
            <w:pPr>
              <w:rPr>
                <w:rFonts w:asciiTheme="majorHAnsi" w:hAnsiTheme="majorHAnsi" w:cstheme="majorHAnsi"/>
              </w:rPr>
            </w:pPr>
          </w:p>
          <w:p w14:paraId="156A90E7" w14:textId="77777777" w:rsidR="00C838C7" w:rsidRPr="00EB1558" w:rsidRDefault="00C838C7" w:rsidP="00C838C7">
            <w:pPr>
              <w:rPr>
                <w:rFonts w:asciiTheme="majorHAnsi" w:hAnsiTheme="majorHAnsi" w:cstheme="majorHAnsi"/>
              </w:rPr>
            </w:pPr>
          </w:p>
          <w:p w14:paraId="6F72A42B" w14:textId="77777777" w:rsidR="00C838C7" w:rsidRPr="00EB1558" w:rsidRDefault="00C838C7" w:rsidP="00C838C7">
            <w:pPr>
              <w:rPr>
                <w:rFonts w:asciiTheme="majorHAnsi" w:hAnsiTheme="majorHAnsi" w:cstheme="majorHAnsi"/>
              </w:rPr>
            </w:pPr>
          </w:p>
          <w:p w14:paraId="54473F54" w14:textId="77777777" w:rsidR="00C838C7" w:rsidRPr="00EB1558" w:rsidRDefault="00C838C7" w:rsidP="00C838C7">
            <w:pPr>
              <w:rPr>
                <w:rFonts w:asciiTheme="majorHAnsi" w:hAnsiTheme="majorHAnsi" w:cstheme="majorHAnsi"/>
              </w:rPr>
            </w:pPr>
          </w:p>
          <w:p w14:paraId="03039DDC" w14:textId="77777777" w:rsidR="00C838C7" w:rsidRPr="00EB1558" w:rsidRDefault="00C838C7" w:rsidP="00C838C7">
            <w:pPr>
              <w:rPr>
                <w:rFonts w:asciiTheme="majorHAnsi" w:hAnsiTheme="majorHAnsi" w:cstheme="majorHAnsi"/>
              </w:rPr>
            </w:pPr>
          </w:p>
          <w:p w14:paraId="6ED45337" w14:textId="77777777" w:rsidR="00C838C7" w:rsidRPr="00EB1558" w:rsidRDefault="00C838C7" w:rsidP="00C838C7">
            <w:pPr>
              <w:rPr>
                <w:rFonts w:asciiTheme="majorHAnsi" w:hAnsiTheme="majorHAnsi" w:cstheme="majorHAnsi"/>
              </w:rPr>
            </w:pPr>
          </w:p>
          <w:p w14:paraId="354F878C" w14:textId="20F298F4" w:rsidR="00C838C7" w:rsidRPr="00EB1558" w:rsidRDefault="00C838C7" w:rsidP="00C838C7">
            <w:pPr>
              <w:rPr>
                <w:rFonts w:asciiTheme="majorHAnsi" w:hAnsiTheme="majorHAnsi" w:cstheme="majorHAnsi"/>
              </w:rPr>
            </w:pPr>
            <w:r w:rsidRPr="00EB1558">
              <w:rPr>
                <w:rFonts w:asciiTheme="majorHAnsi" w:hAnsiTheme="majorHAnsi" w:cstheme="majorHAnsi"/>
              </w:rPr>
              <w:t>Adults</w:t>
            </w:r>
          </w:p>
        </w:tc>
        <w:tc>
          <w:tcPr>
            <w:tcW w:w="5053" w:type="dxa"/>
          </w:tcPr>
          <w:p w14:paraId="176F0206" w14:textId="1E2BCD8E"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Children will be supported on the changes and challenges they have faced or facing during COVID-19, in an age-appropriate manner.  </w:t>
            </w:r>
          </w:p>
          <w:p w14:paraId="7AD6D37E" w14:textId="4079AF62"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Staff will be mindful of children’s emotions and behaviour. As part of our provision, we will endeavour to support and give children the opportunities to talk about their experiences, and for conversation with trusted adults. </w:t>
            </w:r>
          </w:p>
          <w:p w14:paraId="51D694B2" w14:textId="30135AEA" w:rsidR="00C838C7" w:rsidRPr="00EB1558" w:rsidRDefault="00C838C7" w:rsidP="00C838C7">
            <w:pPr>
              <w:rPr>
                <w:rFonts w:asciiTheme="majorHAnsi" w:hAnsiTheme="majorHAnsi" w:cstheme="majorHAnsi"/>
              </w:rPr>
            </w:pPr>
          </w:p>
          <w:p w14:paraId="470FC83F" w14:textId="2966DB7D" w:rsidR="00C838C7" w:rsidRPr="00EB1558" w:rsidRDefault="00C838C7" w:rsidP="00C838C7">
            <w:pPr>
              <w:rPr>
                <w:rFonts w:asciiTheme="majorHAnsi" w:hAnsiTheme="majorHAnsi" w:cstheme="majorHAnsi"/>
              </w:rPr>
            </w:pPr>
            <w:r w:rsidRPr="00EB1558">
              <w:rPr>
                <w:rFonts w:asciiTheme="majorHAnsi" w:hAnsiTheme="majorHAnsi" w:cstheme="majorHAnsi"/>
              </w:rPr>
              <w:t>Staff training and posters</w:t>
            </w:r>
          </w:p>
        </w:tc>
        <w:tc>
          <w:tcPr>
            <w:tcW w:w="2884" w:type="dxa"/>
          </w:tcPr>
          <w:p w14:paraId="7BB589B3" w14:textId="77777777"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Stories, quizzes, posters. </w:t>
            </w:r>
          </w:p>
          <w:p w14:paraId="7D0448DC" w14:textId="77777777" w:rsidR="00C838C7" w:rsidRPr="00EB1558" w:rsidRDefault="00C838C7" w:rsidP="00C838C7">
            <w:pPr>
              <w:rPr>
                <w:rFonts w:asciiTheme="majorHAnsi" w:hAnsiTheme="majorHAnsi" w:cstheme="majorHAnsi"/>
              </w:rPr>
            </w:pPr>
          </w:p>
          <w:p w14:paraId="54561D2F" w14:textId="77777777" w:rsidR="00C838C7" w:rsidRPr="00EB1558" w:rsidRDefault="00C838C7" w:rsidP="00C838C7">
            <w:pPr>
              <w:rPr>
                <w:rFonts w:asciiTheme="majorHAnsi" w:hAnsiTheme="majorHAnsi" w:cstheme="majorHAnsi"/>
              </w:rPr>
            </w:pPr>
          </w:p>
          <w:p w14:paraId="56B4343C" w14:textId="77777777" w:rsidR="00C838C7" w:rsidRPr="00EB1558" w:rsidRDefault="00C838C7" w:rsidP="00C838C7">
            <w:pPr>
              <w:rPr>
                <w:rFonts w:asciiTheme="majorHAnsi" w:hAnsiTheme="majorHAnsi" w:cstheme="majorHAnsi"/>
              </w:rPr>
            </w:pPr>
          </w:p>
          <w:p w14:paraId="1B29BF04" w14:textId="77777777" w:rsidR="00C838C7" w:rsidRPr="00EB1558" w:rsidRDefault="00C838C7" w:rsidP="00C838C7">
            <w:pPr>
              <w:rPr>
                <w:rFonts w:asciiTheme="majorHAnsi" w:hAnsiTheme="majorHAnsi" w:cstheme="majorHAnsi"/>
              </w:rPr>
            </w:pPr>
          </w:p>
          <w:p w14:paraId="12BD451B" w14:textId="77777777" w:rsidR="00C838C7" w:rsidRPr="00EB1558" w:rsidRDefault="00C838C7" w:rsidP="00C838C7">
            <w:pPr>
              <w:rPr>
                <w:rFonts w:asciiTheme="majorHAnsi" w:hAnsiTheme="majorHAnsi" w:cstheme="majorHAnsi"/>
              </w:rPr>
            </w:pPr>
          </w:p>
          <w:p w14:paraId="5A836D25" w14:textId="77777777" w:rsidR="00C838C7" w:rsidRPr="00EB1558" w:rsidRDefault="00C838C7" w:rsidP="00C838C7">
            <w:pPr>
              <w:rPr>
                <w:rFonts w:asciiTheme="majorHAnsi" w:hAnsiTheme="majorHAnsi" w:cstheme="majorHAnsi"/>
              </w:rPr>
            </w:pPr>
          </w:p>
          <w:p w14:paraId="4381F02E" w14:textId="1964A00A" w:rsidR="00C838C7" w:rsidRPr="00EB1558" w:rsidRDefault="00C838C7" w:rsidP="00C838C7">
            <w:pPr>
              <w:rPr>
                <w:rFonts w:asciiTheme="majorHAnsi" w:hAnsiTheme="majorHAnsi" w:cstheme="majorHAnsi"/>
              </w:rPr>
            </w:pPr>
            <w:r w:rsidRPr="00EB1558">
              <w:rPr>
                <w:rFonts w:asciiTheme="majorHAnsi" w:hAnsiTheme="majorHAnsi" w:cstheme="majorHAnsi"/>
                <w:color w:val="FF0000"/>
              </w:rPr>
              <w:t xml:space="preserve">Staff have all received appropriate </w:t>
            </w:r>
            <w:r w:rsidR="00A41D1F" w:rsidRPr="00EB1558">
              <w:rPr>
                <w:rFonts w:asciiTheme="majorHAnsi" w:hAnsiTheme="majorHAnsi" w:cstheme="majorHAnsi"/>
                <w:color w:val="FF0000"/>
              </w:rPr>
              <w:t>training</w:t>
            </w:r>
            <w:r w:rsidR="00A41D1F">
              <w:rPr>
                <w:rFonts w:asciiTheme="majorHAnsi" w:hAnsiTheme="majorHAnsi" w:cstheme="majorHAnsi"/>
                <w:color w:val="FF0000"/>
              </w:rPr>
              <w:t xml:space="preserve">, </w:t>
            </w:r>
            <w:r w:rsidR="00A41D1F" w:rsidRPr="00EB1558">
              <w:rPr>
                <w:rFonts w:asciiTheme="majorHAnsi" w:hAnsiTheme="majorHAnsi" w:cstheme="majorHAnsi"/>
                <w:color w:val="FF0000"/>
              </w:rPr>
              <w:t>certificates</w:t>
            </w:r>
            <w:r w:rsidRPr="00EB1558">
              <w:rPr>
                <w:rFonts w:asciiTheme="majorHAnsi" w:hAnsiTheme="majorHAnsi" w:cstheme="majorHAnsi"/>
                <w:color w:val="FF0000"/>
              </w:rPr>
              <w:t xml:space="preserve"> display</w:t>
            </w:r>
            <w:r w:rsidR="00A41D1F">
              <w:rPr>
                <w:rFonts w:asciiTheme="majorHAnsi" w:hAnsiTheme="majorHAnsi" w:cstheme="majorHAnsi"/>
                <w:color w:val="FF0000"/>
              </w:rPr>
              <w:t>ed</w:t>
            </w:r>
            <w:r w:rsidR="00B33F46">
              <w:rPr>
                <w:rFonts w:asciiTheme="majorHAnsi" w:hAnsiTheme="majorHAnsi" w:cstheme="majorHAnsi"/>
                <w:color w:val="FF0000"/>
              </w:rPr>
              <w:t>.</w:t>
            </w:r>
          </w:p>
        </w:tc>
        <w:tc>
          <w:tcPr>
            <w:tcW w:w="1885" w:type="dxa"/>
          </w:tcPr>
          <w:p w14:paraId="6AE7DFA3" w14:textId="14E58D88" w:rsidR="00C838C7" w:rsidRPr="004D3538" w:rsidRDefault="00C838C7" w:rsidP="00C838C7">
            <w:pPr>
              <w:rPr>
                <w:rFonts w:asciiTheme="majorHAnsi" w:hAnsiTheme="majorHAnsi" w:cstheme="majorHAnsi"/>
              </w:rPr>
            </w:pPr>
            <w:r w:rsidRPr="004D3538">
              <w:rPr>
                <w:rFonts w:asciiTheme="majorHAnsi" w:hAnsiTheme="majorHAnsi" w:cstheme="majorHAnsi"/>
              </w:rPr>
              <w:t xml:space="preserve">All staff. </w:t>
            </w:r>
          </w:p>
        </w:tc>
        <w:tc>
          <w:tcPr>
            <w:tcW w:w="1218" w:type="dxa"/>
          </w:tcPr>
          <w:p w14:paraId="5C7B62A1" w14:textId="77777777" w:rsidR="00C838C7" w:rsidRPr="004D3538" w:rsidRDefault="00C838C7" w:rsidP="00C838C7">
            <w:pPr>
              <w:rPr>
                <w:rFonts w:asciiTheme="majorHAnsi" w:hAnsiTheme="majorHAnsi" w:cstheme="majorHAnsi"/>
              </w:rPr>
            </w:pPr>
          </w:p>
        </w:tc>
      </w:tr>
      <w:tr w:rsidR="00C838C7" w:rsidRPr="004D3538" w14:paraId="0FA5CFC0" w14:textId="77777777" w:rsidTr="00636811">
        <w:tc>
          <w:tcPr>
            <w:tcW w:w="1827" w:type="dxa"/>
          </w:tcPr>
          <w:p w14:paraId="148B6AB0" w14:textId="77777777" w:rsidR="00C838C7" w:rsidRPr="00EB1558" w:rsidRDefault="00C838C7" w:rsidP="00C838C7">
            <w:pPr>
              <w:pStyle w:val="NormalWeb"/>
              <w:rPr>
                <w:rFonts w:asciiTheme="majorHAnsi" w:hAnsiTheme="majorHAnsi" w:cstheme="majorHAnsi"/>
                <w:b/>
                <w:bCs/>
                <w:color w:val="000000"/>
                <w:sz w:val="22"/>
                <w:szCs w:val="22"/>
              </w:rPr>
            </w:pPr>
            <w:r w:rsidRPr="00EB1558">
              <w:rPr>
                <w:rFonts w:asciiTheme="majorHAnsi" w:hAnsiTheme="majorHAnsi" w:cstheme="majorHAnsi"/>
                <w:b/>
                <w:bCs/>
                <w:color w:val="000000"/>
                <w:sz w:val="22"/>
                <w:szCs w:val="22"/>
              </w:rPr>
              <w:t>Staff/children</w:t>
            </w:r>
          </w:p>
          <w:p w14:paraId="78EE8C39" w14:textId="5CE0A5E8" w:rsidR="00C838C7" w:rsidRPr="00EB1558" w:rsidRDefault="00C838C7" w:rsidP="00C838C7">
            <w:pPr>
              <w:pStyle w:val="NormalWeb"/>
              <w:rPr>
                <w:rFonts w:asciiTheme="majorHAnsi" w:hAnsiTheme="majorHAnsi" w:cstheme="majorHAnsi"/>
                <w:b/>
                <w:bCs/>
                <w:color w:val="000000"/>
                <w:sz w:val="22"/>
                <w:szCs w:val="22"/>
              </w:rPr>
            </w:pPr>
            <w:r w:rsidRPr="00EB1558">
              <w:rPr>
                <w:rFonts w:asciiTheme="majorHAnsi" w:hAnsiTheme="majorHAnsi" w:cstheme="majorHAnsi"/>
                <w:b/>
                <w:bCs/>
                <w:color w:val="000000"/>
                <w:sz w:val="22"/>
                <w:szCs w:val="22"/>
              </w:rPr>
              <w:t>within the clinically extremely vulnerable group &amp; staff members who are pregnant</w:t>
            </w:r>
          </w:p>
          <w:p w14:paraId="79DE19A4" w14:textId="77777777" w:rsidR="00C838C7" w:rsidRPr="00EB1558" w:rsidRDefault="00C838C7" w:rsidP="00C838C7">
            <w:pPr>
              <w:rPr>
                <w:rFonts w:asciiTheme="majorHAnsi" w:hAnsiTheme="majorHAnsi" w:cstheme="majorHAnsi"/>
                <w:b/>
                <w:bCs/>
              </w:rPr>
            </w:pPr>
          </w:p>
        </w:tc>
        <w:tc>
          <w:tcPr>
            <w:tcW w:w="1390" w:type="dxa"/>
          </w:tcPr>
          <w:p w14:paraId="588AAE8C" w14:textId="77777777" w:rsidR="00C838C7" w:rsidRPr="00EB1558" w:rsidRDefault="00C838C7" w:rsidP="00C838C7">
            <w:pPr>
              <w:rPr>
                <w:rFonts w:asciiTheme="majorHAnsi" w:hAnsiTheme="majorHAnsi" w:cstheme="majorHAnsi"/>
              </w:rPr>
            </w:pPr>
          </w:p>
        </w:tc>
        <w:tc>
          <w:tcPr>
            <w:tcW w:w="1131" w:type="dxa"/>
          </w:tcPr>
          <w:p w14:paraId="5B57285E" w14:textId="77777777" w:rsidR="00C838C7" w:rsidRPr="00EB1558" w:rsidRDefault="00C838C7" w:rsidP="00C838C7">
            <w:pPr>
              <w:rPr>
                <w:rFonts w:asciiTheme="majorHAnsi" w:hAnsiTheme="majorHAnsi" w:cstheme="majorHAnsi"/>
              </w:rPr>
            </w:pPr>
          </w:p>
        </w:tc>
        <w:tc>
          <w:tcPr>
            <w:tcW w:w="5053" w:type="dxa"/>
          </w:tcPr>
          <w:p w14:paraId="661B75F1" w14:textId="77777777" w:rsidR="00C838C7" w:rsidRPr="00EB1558" w:rsidRDefault="00C838C7" w:rsidP="00C838C7">
            <w:pPr>
              <w:pStyle w:val="NormalWeb"/>
              <w:rPr>
                <w:rFonts w:asciiTheme="majorHAnsi" w:hAnsiTheme="majorHAnsi" w:cstheme="majorHAnsi"/>
                <w:color w:val="000000"/>
                <w:sz w:val="22"/>
                <w:szCs w:val="22"/>
              </w:rPr>
            </w:pPr>
            <w:r w:rsidRPr="00EB1558">
              <w:rPr>
                <w:rFonts w:asciiTheme="majorHAnsi" w:hAnsiTheme="majorHAnsi" w:cstheme="majorHAnsi"/>
                <w:color w:val="000000"/>
                <w:sz w:val="22"/>
                <w:szCs w:val="22"/>
              </w:rPr>
              <w:t xml:space="preserve">Staff/children that meet the criteria as moderate risk of infection or clinically vulnerable e.g. diabetics, those who are pregnant, should have a risk assessment completed to identify any suitable control measures that must be in place before returning to work/setting. · · </w:t>
            </w:r>
          </w:p>
          <w:p w14:paraId="39B4937D" w14:textId="720C8A1D" w:rsidR="00C838C7" w:rsidRPr="00EB1558" w:rsidRDefault="00C838C7" w:rsidP="00C838C7">
            <w:pPr>
              <w:pStyle w:val="NormalWeb"/>
              <w:rPr>
                <w:rFonts w:asciiTheme="majorHAnsi" w:hAnsiTheme="majorHAnsi" w:cstheme="majorHAnsi"/>
                <w:sz w:val="22"/>
                <w:szCs w:val="22"/>
              </w:rPr>
            </w:pPr>
            <w:r w:rsidRPr="00EB1558">
              <w:rPr>
                <w:rFonts w:asciiTheme="majorHAnsi" w:hAnsiTheme="majorHAnsi" w:cstheme="majorHAnsi"/>
                <w:color w:val="000000"/>
                <w:sz w:val="22"/>
                <w:szCs w:val="22"/>
              </w:rPr>
              <w:t>Risks to new and expectant mothers in the workplace will be considered and added to this risk assessment. These should be reviewed if a member of staff notifies the provider that they are expecting.</w:t>
            </w:r>
          </w:p>
        </w:tc>
        <w:tc>
          <w:tcPr>
            <w:tcW w:w="2884" w:type="dxa"/>
          </w:tcPr>
          <w:p w14:paraId="4399B2E9" w14:textId="6057A9F0" w:rsidR="00C838C7" w:rsidRPr="00EB1558" w:rsidRDefault="00C838C7" w:rsidP="00C838C7">
            <w:pPr>
              <w:rPr>
                <w:rFonts w:asciiTheme="majorHAnsi" w:hAnsiTheme="majorHAnsi" w:cstheme="majorHAnsi"/>
              </w:rPr>
            </w:pPr>
            <w:r w:rsidRPr="00EB1558">
              <w:rPr>
                <w:rFonts w:asciiTheme="majorHAnsi" w:hAnsiTheme="majorHAnsi" w:cstheme="majorHAnsi"/>
              </w:rPr>
              <w:t xml:space="preserve">Risk assessment for any Child or staff member that falls into these categories to be done before coming back into the setting. </w:t>
            </w:r>
          </w:p>
          <w:p w14:paraId="6C522099" w14:textId="77777777" w:rsidR="00C838C7" w:rsidRPr="00EB1558" w:rsidRDefault="00C838C7" w:rsidP="00C838C7">
            <w:pPr>
              <w:rPr>
                <w:rFonts w:asciiTheme="majorHAnsi" w:hAnsiTheme="majorHAnsi" w:cstheme="majorHAnsi"/>
              </w:rPr>
            </w:pPr>
          </w:p>
          <w:p w14:paraId="0AC5FD2B" w14:textId="1F3C48E7" w:rsidR="00C838C7" w:rsidRPr="00EB1558" w:rsidRDefault="00C838C7" w:rsidP="00C838C7">
            <w:pPr>
              <w:rPr>
                <w:rFonts w:asciiTheme="majorHAnsi" w:hAnsiTheme="majorHAnsi" w:cstheme="majorHAnsi"/>
                <w:color w:val="FF0000"/>
              </w:rPr>
            </w:pPr>
            <w:r w:rsidRPr="00EB1558">
              <w:rPr>
                <w:rFonts w:asciiTheme="majorHAnsi" w:hAnsiTheme="majorHAnsi" w:cstheme="majorHAnsi"/>
                <w:color w:val="FF0000"/>
              </w:rPr>
              <w:t>Whilst the region is in Lockdown clinically extremely vulnerable staff and children should not attend the setting.</w:t>
            </w:r>
          </w:p>
          <w:p w14:paraId="5F8AE71E" w14:textId="08E0B5ED" w:rsidR="00C838C7" w:rsidRPr="00B22EBB" w:rsidRDefault="00C838C7" w:rsidP="00C838C7">
            <w:pPr>
              <w:rPr>
                <w:rFonts w:asciiTheme="majorHAnsi" w:hAnsiTheme="majorHAnsi" w:cstheme="majorHAnsi"/>
                <w:color w:val="FF0000"/>
                <w:u w:val="single"/>
              </w:rPr>
            </w:pPr>
            <w:r w:rsidRPr="00EB1558">
              <w:rPr>
                <w:rFonts w:asciiTheme="majorHAnsi" w:hAnsiTheme="majorHAnsi" w:cstheme="majorHAnsi"/>
                <w:color w:val="FF0000"/>
              </w:rPr>
              <w:t xml:space="preserve">Pregnant women are considered ‘clinically </w:t>
            </w:r>
            <w:r w:rsidRPr="00EB1558">
              <w:rPr>
                <w:rFonts w:asciiTheme="majorHAnsi" w:hAnsiTheme="majorHAnsi" w:cstheme="majorHAnsi"/>
                <w:color w:val="FF0000"/>
              </w:rPr>
              <w:lastRenderedPageBreak/>
              <w:t xml:space="preserve">vulnerable’ or in some cases ‘clinically extremely vulnerable’ to coronavirus (COVID-19) and therefore require special consideration as set out in the </w:t>
            </w:r>
            <w:r w:rsidRPr="00EB1558">
              <w:rPr>
                <w:rFonts w:asciiTheme="majorHAnsi" w:hAnsiTheme="majorHAnsi" w:cstheme="majorHAnsi"/>
                <w:color w:val="FF0000"/>
                <w:u w:val="single"/>
              </w:rPr>
              <w:t>guidance for pregnant employees</w:t>
            </w:r>
          </w:p>
        </w:tc>
        <w:tc>
          <w:tcPr>
            <w:tcW w:w="1885" w:type="dxa"/>
          </w:tcPr>
          <w:p w14:paraId="65C558FC" w14:textId="77777777" w:rsidR="00C838C7" w:rsidRDefault="00C838C7" w:rsidP="00C838C7">
            <w:pPr>
              <w:rPr>
                <w:rFonts w:asciiTheme="majorHAnsi" w:hAnsiTheme="majorHAnsi" w:cstheme="majorHAnsi"/>
              </w:rPr>
            </w:pPr>
          </w:p>
          <w:p w14:paraId="6ED15964" w14:textId="7011610E" w:rsidR="00C838C7" w:rsidRPr="004D3538" w:rsidRDefault="00C838C7" w:rsidP="00C838C7">
            <w:pPr>
              <w:rPr>
                <w:rFonts w:asciiTheme="majorHAnsi" w:hAnsiTheme="majorHAnsi" w:cstheme="majorHAnsi"/>
              </w:rPr>
            </w:pPr>
          </w:p>
        </w:tc>
        <w:tc>
          <w:tcPr>
            <w:tcW w:w="1218" w:type="dxa"/>
          </w:tcPr>
          <w:p w14:paraId="705F35F4" w14:textId="77777777" w:rsidR="00C838C7" w:rsidRPr="004D3538" w:rsidRDefault="00C838C7" w:rsidP="00C838C7">
            <w:pPr>
              <w:rPr>
                <w:rFonts w:asciiTheme="majorHAnsi" w:hAnsiTheme="majorHAnsi" w:cstheme="majorHAnsi"/>
              </w:rPr>
            </w:pPr>
          </w:p>
        </w:tc>
      </w:tr>
      <w:tr w:rsidR="00C506C1" w:rsidRPr="004D3538" w14:paraId="426837B2" w14:textId="77777777" w:rsidTr="00636811">
        <w:tc>
          <w:tcPr>
            <w:tcW w:w="1827" w:type="dxa"/>
          </w:tcPr>
          <w:p w14:paraId="23DAFFCF" w14:textId="20CFA83A" w:rsidR="00C506C1" w:rsidRPr="00EB1558" w:rsidRDefault="00C506C1" w:rsidP="00C506C1">
            <w:pPr>
              <w:pStyle w:val="NormalWeb"/>
              <w:rPr>
                <w:rFonts w:asciiTheme="majorHAnsi" w:hAnsiTheme="majorHAnsi" w:cstheme="majorHAnsi"/>
                <w:b/>
                <w:bCs/>
                <w:color w:val="000000"/>
                <w:sz w:val="22"/>
                <w:szCs w:val="22"/>
              </w:rPr>
            </w:pPr>
            <w:r w:rsidRPr="00EB1558">
              <w:rPr>
                <w:rFonts w:asciiTheme="majorHAnsi" w:hAnsiTheme="majorHAnsi" w:cstheme="majorHAnsi"/>
                <w:b/>
                <w:bCs/>
                <w:sz w:val="22"/>
                <w:szCs w:val="22"/>
              </w:rPr>
              <w:t xml:space="preserve">Hazard </w:t>
            </w:r>
          </w:p>
        </w:tc>
        <w:tc>
          <w:tcPr>
            <w:tcW w:w="1390" w:type="dxa"/>
          </w:tcPr>
          <w:p w14:paraId="23948064" w14:textId="59758340" w:rsidR="00C506C1" w:rsidRPr="00EB1558" w:rsidRDefault="00C506C1" w:rsidP="00C506C1">
            <w:pPr>
              <w:rPr>
                <w:rFonts w:asciiTheme="majorHAnsi" w:hAnsiTheme="majorHAnsi" w:cstheme="majorHAnsi"/>
              </w:rPr>
            </w:pPr>
            <w:r w:rsidRPr="00EB1558">
              <w:rPr>
                <w:rFonts w:asciiTheme="majorHAnsi" w:hAnsiTheme="majorHAnsi" w:cstheme="majorHAnsi"/>
                <w:b/>
                <w:bCs/>
              </w:rPr>
              <w:t>Risk</w:t>
            </w:r>
          </w:p>
        </w:tc>
        <w:tc>
          <w:tcPr>
            <w:tcW w:w="1131" w:type="dxa"/>
          </w:tcPr>
          <w:p w14:paraId="130E4E27" w14:textId="0C390159" w:rsidR="00C506C1" w:rsidRPr="00EB1558" w:rsidRDefault="00C506C1" w:rsidP="00C506C1">
            <w:pPr>
              <w:rPr>
                <w:rFonts w:asciiTheme="majorHAnsi" w:hAnsiTheme="majorHAnsi" w:cstheme="majorHAnsi"/>
              </w:rPr>
            </w:pPr>
            <w:r w:rsidRPr="00EB1558">
              <w:rPr>
                <w:rFonts w:asciiTheme="majorHAnsi" w:hAnsiTheme="majorHAnsi" w:cstheme="majorHAnsi"/>
                <w:b/>
                <w:bCs/>
              </w:rPr>
              <w:t>Priority. High/low</w:t>
            </w:r>
          </w:p>
        </w:tc>
        <w:tc>
          <w:tcPr>
            <w:tcW w:w="5053" w:type="dxa"/>
          </w:tcPr>
          <w:p w14:paraId="26D8EF22" w14:textId="01F577AC" w:rsidR="00C506C1" w:rsidRPr="00686ED4" w:rsidRDefault="00C506C1" w:rsidP="00C506C1">
            <w:pPr>
              <w:pStyle w:val="NormalWeb"/>
              <w:rPr>
                <w:rFonts w:asciiTheme="majorHAnsi" w:hAnsiTheme="majorHAnsi" w:cstheme="majorHAnsi"/>
                <w:b/>
                <w:bCs/>
                <w:color w:val="92D050"/>
                <w:sz w:val="22"/>
                <w:szCs w:val="22"/>
              </w:rPr>
            </w:pPr>
            <w:r w:rsidRPr="00686ED4">
              <w:rPr>
                <w:rFonts w:asciiTheme="majorHAnsi" w:hAnsiTheme="majorHAnsi" w:cstheme="majorHAnsi"/>
                <w:b/>
                <w:bCs/>
                <w:sz w:val="22"/>
                <w:szCs w:val="22"/>
              </w:rPr>
              <w:t xml:space="preserve">Procedures. What needs to be in place </w:t>
            </w:r>
          </w:p>
        </w:tc>
        <w:tc>
          <w:tcPr>
            <w:tcW w:w="2884" w:type="dxa"/>
          </w:tcPr>
          <w:p w14:paraId="6B5AB155" w14:textId="40FCA7C6" w:rsidR="00C506C1" w:rsidRPr="00EB1558" w:rsidRDefault="00C506C1" w:rsidP="00C506C1">
            <w:pPr>
              <w:rPr>
                <w:rFonts w:asciiTheme="majorHAnsi" w:hAnsiTheme="majorHAnsi" w:cstheme="majorHAnsi"/>
              </w:rPr>
            </w:pPr>
            <w:r w:rsidRPr="00EB1558">
              <w:rPr>
                <w:rFonts w:asciiTheme="majorHAnsi" w:hAnsiTheme="majorHAnsi" w:cstheme="majorHAnsi"/>
                <w:b/>
                <w:bCs/>
              </w:rPr>
              <w:t xml:space="preserve">Action </w:t>
            </w:r>
          </w:p>
        </w:tc>
        <w:tc>
          <w:tcPr>
            <w:tcW w:w="1885" w:type="dxa"/>
          </w:tcPr>
          <w:p w14:paraId="1151FCBF" w14:textId="37BD29CE" w:rsidR="00C506C1" w:rsidRDefault="00C506C1" w:rsidP="00C506C1">
            <w:pPr>
              <w:rPr>
                <w:rFonts w:asciiTheme="majorHAnsi" w:hAnsiTheme="majorHAnsi" w:cstheme="majorHAnsi"/>
              </w:rPr>
            </w:pPr>
            <w:r w:rsidRPr="004D3538">
              <w:rPr>
                <w:rFonts w:asciiTheme="majorHAnsi" w:hAnsiTheme="majorHAnsi" w:cstheme="majorHAnsi"/>
                <w:b/>
                <w:bCs/>
                <w:sz w:val="24"/>
                <w:szCs w:val="24"/>
              </w:rPr>
              <w:t>Persons responsible</w:t>
            </w:r>
          </w:p>
        </w:tc>
        <w:tc>
          <w:tcPr>
            <w:tcW w:w="1218" w:type="dxa"/>
          </w:tcPr>
          <w:p w14:paraId="1159F066" w14:textId="6EF98A44" w:rsidR="00C506C1" w:rsidRPr="004D3538" w:rsidRDefault="00C506C1" w:rsidP="00C506C1">
            <w:pPr>
              <w:rPr>
                <w:rFonts w:asciiTheme="majorHAnsi" w:hAnsiTheme="majorHAnsi" w:cstheme="majorHAnsi"/>
              </w:rPr>
            </w:pPr>
            <w:r w:rsidRPr="004D3538">
              <w:rPr>
                <w:rFonts w:asciiTheme="majorHAnsi" w:hAnsiTheme="majorHAnsi" w:cstheme="majorHAnsi"/>
                <w:b/>
                <w:bCs/>
                <w:sz w:val="24"/>
                <w:szCs w:val="24"/>
              </w:rPr>
              <w:t>Follow up action</w:t>
            </w:r>
          </w:p>
        </w:tc>
      </w:tr>
      <w:tr w:rsidR="00C506C1" w:rsidRPr="004D3538" w14:paraId="2000C68D" w14:textId="77777777" w:rsidTr="00636811">
        <w:tc>
          <w:tcPr>
            <w:tcW w:w="1827" w:type="dxa"/>
          </w:tcPr>
          <w:p w14:paraId="00CA0D7A" w14:textId="27E8AD11" w:rsidR="00C506C1" w:rsidRPr="00D71D20" w:rsidRDefault="00C506C1" w:rsidP="00D71D20">
            <w:pPr>
              <w:spacing w:after="100" w:afterAutospacing="1"/>
              <w:rPr>
                <w:rFonts w:asciiTheme="majorHAnsi" w:eastAsia="Times New Roman" w:hAnsiTheme="majorHAnsi" w:cstheme="majorHAnsi"/>
                <w:lang w:eastAsia="en-GB"/>
              </w:rPr>
            </w:pPr>
            <w:r w:rsidRPr="00D71D20">
              <w:rPr>
                <w:rFonts w:asciiTheme="majorHAnsi" w:eastAsia="Times New Roman" w:hAnsiTheme="majorHAnsi" w:cstheme="majorHAnsi"/>
                <w:lang w:eastAsia="en-GB"/>
              </w:rPr>
              <w:t>Transmission</w:t>
            </w:r>
            <w:r w:rsidR="00D71D20">
              <w:rPr>
                <w:rFonts w:asciiTheme="majorHAnsi" w:eastAsia="Times New Roman" w:hAnsiTheme="majorHAnsi" w:cstheme="majorHAnsi"/>
                <w:lang w:eastAsia="en-GB"/>
              </w:rPr>
              <w:t xml:space="preserve"> </w:t>
            </w:r>
            <w:r w:rsidRPr="00D71D20">
              <w:rPr>
                <w:rFonts w:asciiTheme="majorHAnsi" w:eastAsia="Times New Roman" w:hAnsiTheme="majorHAnsi" w:cstheme="majorHAnsi"/>
                <w:lang w:eastAsia="en-GB"/>
              </w:rPr>
              <w:t>of Covid-19</w:t>
            </w:r>
            <w:r w:rsidR="00A52732" w:rsidRPr="00D71D20">
              <w:rPr>
                <w:rFonts w:asciiTheme="majorHAnsi" w:eastAsia="Times New Roman" w:hAnsiTheme="majorHAnsi" w:cstheme="majorHAnsi"/>
                <w:lang w:eastAsia="en-GB"/>
              </w:rPr>
              <w:t xml:space="preserve"> </w:t>
            </w:r>
            <w:r w:rsidRPr="00D71D20">
              <w:rPr>
                <w:rFonts w:asciiTheme="majorHAnsi" w:eastAsia="Times New Roman" w:hAnsiTheme="majorHAnsi" w:cstheme="majorHAnsi"/>
                <w:lang w:eastAsia="en-GB"/>
              </w:rPr>
              <w:t>within the</w:t>
            </w:r>
            <w:r w:rsidR="00A52732" w:rsidRPr="00D71D20">
              <w:rPr>
                <w:rFonts w:asciiTheme="majorHAnsi" w:eastAsia="Times New Roman" w:hAnsiTheme="majorHAnsi" w:cstheme="majorHAnsi"/>
                <w:lang w:eastAsia="en-GB"/>
              </w:rPr>
              <w:t xml:space="preserve"> </w:t>
            </w:r>
            <w:r w:rsidRPr="00D71D20">
              <w:rPr>
                <w:rFonts w:asciiTheme="majorHAnsi" w:eastAsia="Times New Roman" w:hAnsiTheme="majorHAnsi" w:cstheme="majorHAnsi"/>
                <w:lang w:eastAsia="en-GB"/>
              </w:rPr>
              <w:t>setting</w:t>
            </w:r>
          </w:p>
          <w:p w14:paraId="1663E929" w14:textId="77777777" w:rsidR="00C506C1" w:rsidRPr="00EB1558" w:rsidRDefault="00C506C1" w:rsidP="00C6266F">
            <w:pPr>
              <w:pStyle w:val="NormalWeb"/>
              <w:spacing w:before="0" w:beforeAutospacing="0"/>
              <w:rPr>
                <w:rFonts w:asciiTheme="majorHAnsi" w:hAnsiTheme="majorHAnsi" w:cstheme="majorHAnsi"/>
                <w:b/>
                <w:bCs/>
                <w:color w:val="000000"/>
                <w:sz w:val="22"/>
                <w:szCs w:val="22"/>
              </w:rPr>
            </w:pPr>
          </w:p>
        </w:tc>
        <w:tc>
          <w:tcPr>
            <w:tcW w:w="1390" w:type="dxa"/>
          </w:tcPr>
          <w:p w14:paraId="11F48803" w14:textId="77777777" w:rsidR="00C506C1" w:rsidRPr="00EB1558" w:rsidRDefault="00C506C1" w:rsidP="00C6266F">
            <w:pPr>
              <w:rPr>
                <w:rFonts w:asciiTheme="majorHAnsi" w:hAnsiTheme="majorHAnsi" w:cstheme="majorHAnsi"/>
              </w:rPr>
            </w:pPr>
          </w:p>
        </w:tc>
        <w:tc>
          <w:tcPr>
            <w:tcW w:w="1131" w:type="dxa"/>
          </w:tcPr>
          <w:p w14:paraId="6D12A4D1" w14:textId="77777777" w:rsidR="00C506C1" w:rsidRPr="00EB1558" w:rsidRDefault="00C506C1" w:rsidP="00C6266F">
            <w:pPr>
              <w:rPr>
                <w:rFonts w:asciiTheme="majorHAnsi" w:hAnsiTheme="majorHAnsi" w:cstheme="majorHAnsi"/>
              </w:rPr>
            </w:pPr>
          </w:p>
        </w:tc>
        <w:tc>
          <w:tcPr>
            <w:tcW w:w="5053" w:type="dxa"/>
          </w:tcPr>
          <w:p w14:paraId="625600C0" w14:textId="77777777" w:rsidR="00C506C1" w:rsidRPr="002E4B10" w:rsidRDefault="00C506C1" w:rsidP="002E4B10">
            <w:pPr>
              <w:spacing w:after="100" w:afterAutospacing="1"/>
              <w:rPr>
                <w:rFonts w:asciiTheme="majorHAnsi" w:eastAsia="Times New Roman" w:hAnsiTheme="majorHAnsi" w:cstheme="majorHAnsi"/>
                <w:sz w:val="24"/>
                <w:szCs w:val="24"/>
                <w:lang w:eastAsia="en-GB"/>
              </w:rPr>
            </w:pPr>
            <w:r w:rsidRPr="002E4B10">
              <w:rPr>
                <w:rFonts w:asciiTheme="majorHAnsi" w:eastAsia="Times New Roman" w:hAnsiTheme="majorHAnsi" w:cstheme="majorHAnsi"/>
                <w:sz w:val="24"/>
                <w:szCs w:val="24"/>
                <w:lang w:eastAsia="en-GB"/>
              </w:rPr>
              <w:t xml:space="preserve">Ensure that all staff are aware of the symptoms of Covid-19 and are alert to how to respond: </w:t>
            </w:r>
          </w:p>
          <w:p w14:paraId="601562FF" w14:textId="699A9E14" w:rsidR="00C506C1" w:rsidRPr="002E4B10" w:rsidRDefault="00C506C1" w:rsidP="002E4B10">
            <w:pPr>
              <w:pStyle w:val="ListParagraph"/>
              <w:numPr>
                <w:ilvl w:val="0"/>
                <w:numId w:val="9"/>
              </w:numPr>
              <w:spacing w:after="100" w:afterAutospacing="1"/>
              <w:rPr>
                <w:rFonts w:asciiTheme="majorHAnsi" w:eastAsia="Times New Roman" w:hAnsiTheme="majorHAnsi" w:cstheme="majorHAnsi"/>
                <w:sz w:val="24"/>
                <w:szCs w:val="24"/>
                <w:lang w:eastAsia="en-GB"/>
              </w:rPr>
            </w:pPr>
            <w:r w:rsidRPr="002E4B10">
              <w:rPr>
                <w:rFonts w:asciiTheme="majorHAnsi" w:eastAsia="Times New Roman" w:hAnsiTheme="majorHAnsi" w:cstheme="majorHAnsi"/>
                <w:sz w:val="24"/>
                <w:szCs w:val="24"/>
                <w:lang w:eastAsia="en-GB"/>
              </w:rPr>
              <w:t>A high temperature – this means the child feels hot to touch on their chest or back</w:t>
            </w:r>
            <w:r w:rsidR="008C2CE4" w:rsidRPr="002E4B10">
              <w:rPr>
                <w:rFonts w:asciiTheme="majorHAnsi" w:eastAsia="Times New Roman" w:hAnsiTheme="majorHAnsi" w:cstheme="majorHAnsi"/>
                <w:sz w:val="24"/>
                <w:szCs w:val="24"/>
                <w:lang w:eastAsia="en-GB"/>
              </w:rPr>
              <w:t>.</w:t>
            </w:r>
          </w:p>
          <w:p w14:paraId="418F5DC1" w14:textId="77777777" w:rsidR="00C506C1" w:rsidRPr="002E4B10" w:rsidRDefault="00C506C1" w:rsidP="002E4B10">
            <w:pPr>
              <w:pStyle w:val="ListParagraph"/>
              <w:numPr>
                <w:ilvl w:val="0"/>
                <w:numId w:val="9"/>
              </w:numPr>
              <w:spacing w:after="100" w:afterAutospacing="1"/>
              <w:rPr>
                <w:rFonts w:asciiTheme="majorHAnsi" w:eastAsia="Times New Roman" w:hAnsiTheme="majorHAnsi" w:cstheme="majorHAnsi"/>
                <w:sz w:val="24"/>
                <w:szCs w:val="24"/>
                <w:lang w:eastAsia="en-GB"/>
              </w:rPr>
            </w:pPr>
            <w:r w:rsidRPr="002E4B10">
              <w:rPr>
                <w:rFonts w:asciiTheme="majorHAnsi" w:eastAsia="Times New Roman" w:hAnsiTheme="majorHAnsi" w:cstheme="majorHAnsi"/>
                <w:sz w:val="24"/>
                <w:szCs w:val="24"/>
                <w:lang w:eastAsia="en-GB"/>
              </w:rPr>
              <w:t xml:space="preserve">A new, continuous cough – this means coughing a lot for more than an hour, or 3 or more coughing episodes in 24 hours (if a child usually has a cough, it may be worse than usual) </w:t>
            </w:r>
          </w:p>
          <w:p w14:paraId="02DAADAB" w14:textId="77777777" w:rsidR="00C506C1" w:rsidRPr="002E4B10" w:rsidRDefault="00C506C1" w:rsidP="002E4B10">
            <w:pPr>
              <w:pStyle w:val="ListParagraph"/>
              <w:numPr>
                <w:ilvl w:val="0"/>
                <w:numId w:val="9"/>
              </w:numPr>
              <w:spacing w:after="100" w:afterAutospacing="1"/>
              <w:rPr>
                <w:rFonts w:asciiTheme="majorHAnsi" w:eastAsia="Times New Roman" w:hAnsiTheme="majorHAnsi" w:cstheme="majorHAnsi"/>
                <w:sz w:val="24"/>
                <w:szCs w:val="24"/>
                <w:lang w:eastAsia="en-GB"/>
              </w:rPr>
            </w:pPr>
            <w:r w:rsidRPr="002E4B10">
              <w:rPr>
                <w:rFonts w:asciiTheme="majorHAnsi" w:eastAsia="Times New Roman" w:hAnsiTheme="majorHAnsi" w:cstheme="majorHAnsi"/>
                <w:sz w:val="24"/>
                <w:szCs w:val="24"/>
                <w:lang w:eastAsia="en-GB"/>
              </w:rPr>
              <w:t xml:space="preserve">Loss or change to sense of smell or taste – this means the child noticed they cannot smell or taste anything, or things smell or taste different to normal · </w:t>
            </w:r>
          </w:p>
          <w:p w14:paraId="6C0BCCE6" w14:textId="66E2D89F" w:rsidR="00C506C1" w:rsidRPr="002E4B10" w:rsidRDefault="00C506C1" w:rsidP="005610AF">
            <w:pPr>
              <w:spacing w:after="100" w:afterAutospacing="1"/>
              <w:rPr>
                <w:rFonts w:asciiTheme="majorHAnsi" w:eastAsia="Times New Roman" w:hAnsiTheme="majorHAnsi" w:cstheme="majorHAnsi"/>
                <w:sz w:val="24"/>
                <w:szCs w:val="24"/>
                <w:lang w:eastAsia="en-GB"/>
              </w:rPr>
            </w:pPr>
            <w:r w:rsidRPr="002E4B10">
              <w:rPr>
                <w:rFonts w:asciiTheme="majorHAnsi" w:eastAsia="Times New Roman" w:hAnsiTheme="majorHAnsi" w:cstheme="majorHAnsi"/>
                <w:sz w:val="24"/>
                <w:szCs w:val="24"/>
                <w:lang w:eastAsia="en-GB"/>
              </w:rPr>
              <w:t xml:space="preserve">Adults who are displaying </w:t>
            </w:r>
            <w:r w:rsidR="005610AF" w:rsidRPr="002E4B10">
              <w:rPr>
                <w:rFonts w:asciiTheme="majorHAnsi" w:eastAsia="Times New Roman" w:hAnsiTheme="majorHAnsi" w:cstheme="majorHAnsi"/>
                <w:sz w:val="24"/>
                <w:szCs w:val="24"/>
                <w:lang w:eastAsia="en-GB"/>
              </w:rPr>
              <w:t>symptoms or</w:t>
            </w:r>
            <w:r w:rsidRPr="002E4B10">
              <w:rPr>
                <w:rFonts w:asciiTheme="majorHAnsi" w:eastAsia="Times New Roman" w:hAnsiTheme="majorHAnsi" w:cstheme="majorHAnsi"/>
                <w:sz w:val="24"/>
                <w:szCs w:val="24"/>
                <w:lang w:eastAsia="en-GB"/>
              </w:rPr>
              <w:t xml:space="preserve"> have experienced symptoms in the last 10 days are not permitted to enter the building and will be advised to </w:t>
            </w:r>
            <w:r w:rsidR="008A1104" w:rsidRPr="002E4B10">
              <w:rPr>
                <w:rFonts w:asciiTheme="majorHAnsi" w:eastAsia="Times New Roman" w:hAnsiTheme="majorHAnsi" w:cstheme="majorHAnsi"/>
                <w:sz w:val="24"/>
                <w:szCs w:val="24"/>
                <w:lang w:eastAsia="en-GB"/>
              </w:rPr>
              <w:t>self-isolate</w:t>
            </w:r>
            <w:r w:rsidRPr="002E4B10">
              <w:rPr>
                <w:rFonts w:asciiTheme="majorHAnsi" w:eastAsia="Times New Roman" w:hAnsiTheme="majorHAnsi" w:cstheme="majorHAnsi"/>
                <w:sz w:val="24"/>
                <w:szCs w:val="24"/>
                <w:lang w:eastAsia="en-GB"/>
              </w:rPr>
              <w:t xml:space="preserve"> at home for 10 days from the day after their </w:t>
            </w:r>
            <w:r w:rsidR="008A1104" w:rsidRPr="002E4B10">
              <w:rPr>
                <w:rFonts w:asciiTheme="majorHAnsi" w:eastAsia="Times New Roman" w:hAnsiTheme="majorHAnsi" w:cstheme="majorHAnsi"/>
                <w:sz w:val="24"/>
                <w:szCs w:val="24"/>
                <w:lang w:eastAsia="en-GB"/>
              </w:rPr>
              <w:t>symptoms</w:t>
            </w:r>
            <w:r w:rsidRPr="002E4B10">
              <w:rPr>
                <w:rFonts w:asciiTheme="majorHAnsi" w:eastAsia="Times New Roman" w:hAnsiTheme="majorHAnsi" w:cstheme="majorHAnsi"/>
                <w:sz w:val="24"/>
                <w:szCs w:val="24"/>
                <w:lang w:eastAsia="en-GB"/>
              </w:rPr>
              <w:t xml:space="preserve"> started. A poster will be displayed at all entrances advising adults of this. ·</w:t>
            </w:r>
          </w:p>
          <w:p w14:paraId="15093FB0" w14:textId="6A4147EE" w:rsidR="006F77C3" w:rsidRPr="00D71D20" w:rsidRDefault="00C506C1" w:rsidP="002E4B10">
            <w:pPr>
              <w:spacing w:after="100" w:afterAutospacing="1"/>
              <w:rPr>
                <w:rFonts w:asciiTheme="majorHAnsi" w:eastAsia="Times New Roman" w:hAnsiTheme="majorHAnsi" w:cstheme="majorHAnsi"/>
                <w:color w:val="4472C4" w:themeColor="accent1"/>
                <w:sz w:val="24"/>
                <w:szCs w:val="24"/>
                <w:lang w:eastAsia="en-GB"/>
              </w:rPr>
            </w:pPr>
            <w:r w:rsidRPr="002E4B10">
              <w:rPr>
                <w:rFonts w:asciiTheme="majorHAnsi" w:eastAsia="Times New Roman" w:hAnsiTheme="majorHAnsi" w:cstheme="majorHAnsi"/>
                <w:sz w:val="24"/>
                <w:szCs w:val="24"/>
                <w:lang w:eastAsia="en-GB"/>
              </w:rPr>
              <w:t xml:space="preserve"> If a child or staff member develops symptoms compatible with coronavirus, they should rapidly be sent home and advised to self-isolate for 10 full days from the day after their symptoms </w:t>
            </w:r>
            <w:r w:rsidRPr="002E4B10">
              <w:rPr>
                <w:rFonts w:asciiTheme="majorHAnsi" w:eastAsia="Times New Roman" w:hAnsiTheme="majorHAnsi" w:cstheme="majorHAnsi"/>
                <w:sz w:val="24"/>
                <w:szCs w:val="24"/>
                <w:lang w:eastAsia="en-GB"/>
              </w:rPr>
              <w:lastRenderedPageBreak/>
              <w:t xml:space="preserve">started. Their fellow household members will be advised to self-isolate for 10 days. </w:t>
            </w:r>
            <w:r w:rsidR="00AA4DB9" w:rsidRPr="002E4B10">
              <w:rPr>
                <w:rFonts w:asciiTheme="majorHAnsi" w:eastAsia="Times New Roman" w:hAnsiTheme="majorHAnsi" w:cstheme="majorHAnsi"/>
                <w:sz w:val="24"/>
                <w:szCs w:val="24"/>
                <w:lang w:eastAsia="en-GB"/>
              </w:rPr>
              <w:t xml:space="preserve">                      </w:t>
            </w:r>
            <w:r w:rsidR="00324A0C" w:rsidRPr="002E4B10">
              <w:rPr>
                <w:rFonts w:asciiTheme="majorHAnsi" w:eastAsia="Times New Roman" w:hAnsiTheme="majorHAnsi" w:cstheme="majorHAnsi"/>
                <w:sz w:val="24"/>
                <w:szCs w:val="24"/>
                <w:lang w:eastAsia="en-GB"/>
              </w:rPr>
              <w:t xml:space="preserve"> </w:t>
            </w:r>
            <w:r w:rsidR="00AA4DB9" w:rsidRPr="002E4B10">
              <w:rPr>
                <w:rFonts w:asciiTheme="majorHAnsi" w:eastAsia="Times New Roman" w:hAnsiTheme="majorHAnsi" w:cstheme="majorHAnsi"/>
                <w:sz w:val="24"/>
                <w:szCs w:val="24"/>
                <w:lang w:eastAsia="en-GB"/>
              </w:rPr>
              <w:t xml:space="preserve"> </w:t>
            </w:r>
            <w:r w:rsidRPr="002E4B10">
              <w:rPr>
                <w:rFonts w:asciiTheme="majorHAnsi" w:eastAsia="Times New Roman" w:hAnsiTheme="majorHAnsi" w:cstheme="majorHAnsi"/>
                <w:sz w:val="24"/>
                <w:szCs w:val="24"/>
                <w:lang w:eastAsia="en-GB"/>
              </w:rPr>
              <w:t xml:space="preserve">All children and staff will be directed to the NHS Test and Trace portal if they display symptoms of coronavirus to book a test and tracing of contacts to take place: </w:t>
            </w:r>
            <w:hyperlink r:id="rId6" w:history="1">
              <w:r w:rsidR="006F77C3" w:rsidRPr="00D71D20">
                <w:rPr>
                  <w:rStyle w:val="Hyperlink"/>
                  <w:rFonts w:asciiTheme="majorHAnsi" w:eastAsia="Times New Roman" w:hAnsiTheme="majorHAnsi" w:cstheme="majorHAnsi"/>
                  <w:color w:val="4472C4" w:themeColor="accent1"/>
                  <w:sz w:val="24"/>
                  <w:szCs w:val="24"/>
                  <w:lang w:eastAsia="en-GB"/>
                </w:rPr>
                <w:t>https://www.nhs.uk/conditions/coronavirus-covid-19/testing-and-tracing/</w:t>
              </w:r>
            </w:hyperlink>
          </w:p>
          <w:p w14:paraId="320F5BCA" w14:textId="77777777" w:rsidR="00AF359A" w:rsidRPr="002E4B10" w:rsidRDefault="00C506C1" w:rsidP="002E4B10">
            <w:pPr>
              <w:spacing w:after="100" w:afterAutospacing="1"/>
              <w:rPr>
                <w:rFonts w:asciiTheme="majorHAnsi" w:eastAsia="Times New Roman" w:hAnsiTheme="majorHAnsi" w:cstheme="majorHAnsi"/>
                <w:sz w:val="24"/>
                <w:szCs w:val="24"/>
                <w:lang w:eastAsia="en-GB"/>
              </w:rPr>
            </w:pPr>
            <w:r w:rsidRPr="002E4B10">
              <w:rPr>
                <w:rFonts w:asciiTheme="majorHAnsi" w:eastAsia="Times New Roman" w:hAnsiTheme="majorHAnsi" w:cstheme="majorHAnsi"/>
                <w:sz w:val="24"/>
                <w:szCs w:val="24"/>
                <w:lang w:eastAsia="en-GB"/>
              </w:rPr>
              <w:t>The isolation period includes the day the symptoms started and the next 10 full days</w:t>
            </w:r>
            <w:r w:rsidR="00AF359A" w:rsidRPr="002E4B10">
              <w:rPr>
                <w:rFonts w:asciiTheme="majorHAnsi" w:eastAsia="Times New Roman" w:hAnsiTheme="majorHAnsi" w:cstheme="majorHAnsi"/>
                <w:sz w:val="24"/>
                <w:szCs w:val="24"/>
                <w:lang w:eastAsia="en-GB"/>
              </w:rPr>
              <w:t>.</w:t>
            </w:r>
          </w:p>
          <w:p w14:paraId="10370167" w14:textId="75936179" w:rsidR="00C506C1" w:rsidRPr="002E4B10" w:rsidRDefault="00C506C1" w:rsidP="002E4B10">
            <w:pPr>
              <w:spacing w:after="100" w:afterAutospacing="1"/>
              <w:rPr>
                <w:rFonts w:asciiTheme="majorHAnsi" w:eastAsia="Times New Roman" w:hAnsiTheme="majorHAnsi" w:cstheme="majorHAnsi"/>
                <w:sz w:val="24"/>
                <w:szCs w:val="24"/>
                <w:lang w:eastAsia="en-GB"/>
              </w:rPr>
            </w:pPr>
            <w:r w:rsidRPr="002E4B10">
              <w:rPr>
                <w:rFonts w:asciiTheme="majorHAnsi" w:eastAsia="Times New Roman" w:hAnsiTheme="majorHAnsi" w:cstheme="majorHAnsi"/>
                <w:sz w:val="24"/>
                <w:szCs w:val="24"/>
                <w:lang w:eastAsia="en-GB"/>
              </w:rPr>
              <w:t>The national guidance does not deem isolation of a bubble/group necessary on the basis of symptoms only. However, this should be considered on a case by case basis.</w:t>
            </w:r>
          </w:p>
          <w:p w14:paraId="4F2E95F8" w14:textId="77777777" w:rsidR="00E464D8" w:rsidRPr="002E4B10" w:rsidRDefault="00C506C1" w:rsidP="002E4B10">
            <w:pPr>
              <w:spacing w:after="100" w:afterAutospacing="1"/>
              <w:rPr>
                <w:rFonts w:asciiTheme="majorHAnsi" w:hAnsiTheme="majorHAnsi" w:cstheme="majorHAnsi"/>
                <w:sz w:val="24"/>
                <w:szCs w:val="24"/>
              </w:rPr>
            </w:pPr>
            <w:r w:rsidRPr="002E4B10">
              <w:rPr>
                <w:rFonts w:asciiTheme="majorHAnsi" w:hAnsiTheme="majorHAnsi" w:cstheme="majorHAnsi"/>
                <w:sz w:val="24"/>
                <w:szCs w:val="24"/>
              </w:rPr>
              <w:t xml:space="preserve">The manager will support the family/staff member and ensure the outcome of the test in passed to the setting without delay. </w:t>
            </w:r>
          </w:p>
          <w:p w14:paraId="543BFEC9" w14:textId="0FB28896" w:rsidR="00272697" w:rsidRPr="002E4B10" w:rsidRDefault="00C506C1" w:rsidP="002E4B10">
            <w:pPr>
              <w:spacing w:after="100" w:afterAutospacing="1"/>
              <w:rPr>
                <w:rFonts w:asciiTheme="majorHAnsi" w:hAnsiTheme="majorHAnsi" w:cstheme="majorHAnsi"/>
                <w:sz w:val="24"/>
                <w:szCs w:val="24"/>
              </w:rPr>
            </w:pPr>
            <w:r w:rsidRPr="002E4B10">
              <w:rPr>
                <w:rFonts w:asciiTheme="majorHAnsi" w:hAnsiTheme="majorHAnsi" w:cstheme="majorHAnsi"/>
                <w:sz w:val="24"/>
                <w:szCs w:val="24"/>
              </w:rPr>
              <w:t>The manager will ensure relevant processes are followed when a child/staff member displays symptoms:</w:t>
            </w:r>
          </w:p>
          <w:p w14:paraId="0A9A6199" w14:textId="337022C2" w:rsidR="00106C02" w:rsidRPr="002E4B10" w:rsidRDefault="00C506C1" w:rsidP="002E4B10">
            <w:pPr>
              <w:pStyle w:val="ListParagraph"/>
              <w:numPr>
                <w:ilvl w:val="0"/>
                <w:numId w:val="11"/>
              </w:numPr>
              <w:spacing w:after="100" w:afterAutospacing="1"/>
              <w:rPr>
                <w:rFonts w:asciiTheme="majorHAnsi" w:hAnsiTheme="majorHAnsi" w:cstheme="majorHAnsi"/>
                <w:sz w:val="24"/>
                <w:szCs w:val="24"/>
              </w:rPr>
            </w:pPr>
            <w:r w:rsidRPr="002E4B10">
              <w:rPr>
                <w:rFonts w:asciiTheme="majorHAnsi" w:hAnsiTheme="majorHAnsi" w:cstheme="majorHAnsi"/>
                <w:sz w:val="24"/>
                <w:szCs w:val="24"/>
              </w:rPr>
              <w:t xml:space="preserve">Inform the LA using the inbox </w:t>
            </w:r>
            <w:r w:rsidRPr="001F054D">
              <w:rPr>
                <w:rFonts w:asciiTheme="majorHAnsi" w:hAnsiTheme="majorHAnsi" w:cstheme="majorHAnsi"/>
                <w:color w:val="4472C4" w:themeColor="accent1"/>
                <w:sz w:val="24"/>
                <w:szCs w:val="24"/>
              </w:rPr>
              <w:t xml:space="preserve">earlyyears.service@cambridgeshire.gov.uk </w:t>
            </w:r>
            <w:r w:rsidRPr="002E4B10">
              <w:rPr>
                <w:rFonts w:asciiTheme="majorHAnsi" w:hAnsiTheme="majorHAnsi" w:cstheme="majorHAnsi"/>
                <w:sz w:val="24"/>
                <w:szCs w:val="24"/>
              </w:rPr>
              <w:t>so appropriate operational support can be offered. The email will include: ·</w:t>
            </w:r>
          </w:p>
          <w:p w14:paraId="5733610F" w14:textId="282A80FF" w:rsidR="00106C02" w:rsidRPr="002E4B10" w:rsidRDefault="00C506C1" w:rsidP="002E4B10">
            <w:pPr>
              <w:pStyle w:val="ListParagraph"/>
              <w:numPr>
                <w:ilvl w:val="0"/>
                <w:numId w:val="10"/>
              </w:numPr>
              <w:spacing w:after="100" w:afterAutospacing="1"/>
              <w:rPr>
                <w:rFonts w:asciiTheme="majorHAnsi" w:hAnsiTheme="majorHAnsi" w:cstheme="majorHAnsi"/>
                <w:sz w:val="24"/>
                <w:szCs w:val="24"/>
              </w:rPr>
            </w:pPr>
            <w:r w:rsidRPr="002E4B10">
              <w:rPr>
                <w:rFonts w:asciiTheme="majorHAnsi" w:hAnsiTheme="majorHAnsi" w:cstheme="majorHAnsi"/>
                <w:sz w:val="24"/>
                <w:szCs w:val="24"/>
              </w:rPr>
              <w:t xml:space="preserve">Name of setting · </w:t>
            </w:r>
          </w:p>
          <w:p w14:paraId="72078902" w14:textId="77777777" w:rsidR="00106C02" w:rsidRPr="002E4B10" w:rsidRDefault="00C506C1" w:rsidP="002E4B10">
            <w:pPr>
              <w:pStyle w:val="ListParagraph"/>
              <w:numPr>
                <w:ilvl w:val="0"/>
                <w:numId w:val="10"/>
              </w:numPr>
              <w:spacing w:after="100" w:afterAutospacing="1"/>
              <w:rPr>
                <w:rFonts w:asciiTheme="majorHAnsi" w:hAnsiTheme="majorHAnsi" w:cstheme="majorHAnsi"/>
                <w:sz w:val="24"/>
                <w:szCs w:val="24"/>
              </w:rPr>
            </w:pPr>
            <w:r w:rsidRPr="002E4B10">
              <w:rPr>
                <w:rFonts w:asciiTheme="majorHAnsi" w:hAnsiTheme="majorHAnsi" w:cstheme="majorHAnsi"/>
                <w:sz w:val="24"/>
                <w:szCs w:val="24"/>
              </w:rPr>
              <w:t>Number of children/members of staff with symptoms ·</w:t>
            </w:r>
          </w:p>
          <w:p w14:paraId="22210FEA" w14:textId="77777777" w:rsidR="00B42DCD" w:rsidRDefault="00C506C1" w:rsidP="00B67511">
            <w:pPr>
              <w:pStyle w:val="ListParagraph"/>
              <w:numPr>
                <w:ilvl w:val="0"/>
                <w:numId w:val="10"/>
              </w:numPr>
              <w:spacing w:after="100" w:afterAutospacing="1"/>
              <w:rPr>
                <w:rFonts w:asciiTheme="majorHAnsi" w:hAnsiTheme="majorHAnsi" w:cstheme="majorHAnsi"/>
                <w:sz w:val="24"/>
                <w:szCs w:val="24"/>
              </w:rPr>
            </w:pPr>
            <w:r w:rsidRPr="00B42DCD">
              <w:rPr>
                <w:rFonts w:asciiTheme="majorHAnsi" w:hAnsiTheme="majorHAnsi" w:cstheme="majorHAnsi"/>
                <w:sz w:val="24"/>
                <w:szCs w:val="24"/>
              </w:rPr>
              <w:t xml:space="preserve">Confirmation that the child/member of staff has booked a test · </w:t>
            </w:r>
          </w:p>
          <w:p w14:paraId="547B0A49" w14:textId="38E77284" w:rsidR="007E1F3D" w:rsidRPr="00B42DCD" w:rsidRDefault="00C506C1" w:rsidP="00B67511">
            <w:pPr>
              <w:pStyle w:val="ListParagraph"/>
              <w:numPr>
                <w:ilvl w:val="0"/>
                <w:numId w:val="10"/>
              </w:numPr>
              <w:spacing w:after="100" w:afterAutospacing="1"/>
              <w:rPr>
                <w:rFonts w:asciiTheme="majorHAnsi" w:hAnsiTheme="majorHAnsi" w:cstheme="majorHAnsi"/>
                <w:sz w:val="24"/>
                <w:szCs w:val="24"/>
              </w:rPr>
            </w:pPr>
            <w:r w:rsidRPr="00B42DCD">
              <w:rPr>
                <w:rFonts w:asciiTheme="majorHAnsi" w:hAnsiTheme="majorHAnsi" w:cstheme="majorHAnsi"/>
                <w:sz w:val="24"/>
                <w:szCs w:val="24"/>
              </w:rPr>
              <w:lastRenderedPageBreak/>
              <w:t xml:space="preserve">Clear guidance will be given to parents to communicate the setting and national protocols. </w:t>
            </w:r>
          </w:p>
          <w:p w14:paraId="16BDBF51" w14:textId="21765A83" w:rsidR="007924C1" w:rsidRPr="002E4B10" w:rsidRDefault="00C506C1" w:rsidP="002E4B10">
            <w:pPr>
              <w:spacing w:after="100" w:afterAutospacing="1"/>
              <w:rPr>
                <w:rFonts w:asciiTheme="majorHAnsi" w:hAnsiTheme="majorHAnsi" w:cstheme="majorHAnsi"/>
                <w:sz w:val="24"/>
                <w:szCs w:val="24"/>
              </w:rPr>
            </w:pPr>
            <w:r w:rsidRPr="002E4B10">
              <w:rPr>
                <w:rFonts w:asciiTheme="majorHAnsi" w:hAnsiTheme="majorHAnsi" w:cstheme="majorHAnsi"/>
                <w:sz w:val="24"/>
                <w:szCs w:val="24"/>
              </w:rPr>
              <w:t xml:space="preserve">Identify an area where any child displaying symptoms can be isolated whilst they are waiting for collection. </w:t>
            </w:r>
          </w:p>
          <w:p w14:paraId="0E572F0A" w14:textId="70747D68" w:rsidR="00AC3BCD" w:rsidRPr="00EB1558" w:rsidRDefault="00AC3BCD" w:rsidP="00AC3BCD">
            <w:pPr>
              <w:rPr>
                <w:rFonts w:asciiTheme="majorHAnsi" w:hAnsiTheme="majorHAnsi" w:cstheme="majorHAnsi"/>
              </w:rPr>
            </w:pPr>
            <w:r>
              <w:rPr>
                <w:rFonts w:asciiTheme="majorHAnsi" w:hAnsiTheme="majorHAnsi" w:cstheme="majorHAnsi"/>
                <w:sz w:val="24"/>
                <w:szCs w:val="24"/>
              </w:rPr>
              <w:t xml:space="preserve">A </w:t>
            </w:r>
            <w:r w:rsidRPr="002E4B10">
              <w:rPr>
                <w:rFonts w:asciiTheme="majorHAnsi" w:hAnsiTheme="majorHAnsi" w:cstheme="majorHAnsi"/>
                <w:sz w:val="24"/>
                <w:szCs w:val="24"/>
              </w:rPr>
              <w:t>familiar</w:t>
            </w:r>
            <w:r w:rsidR="00C506C1" w:rsidRPr="002E4B10">
              <w:rPr>
                <w:rFonts w:asciiTheme="majorHAnsi" w:hAnsiTheme="majorHAnsi" w:cstheme="majorHAnsi"/>
                <w:sz w:val="24"/>
                <w:szCs w:val="24"/>
              </w:rPr>
              <w:t xml:space="preserve"> adult, with appropriate PPE stays with the</w:t>
            </w:r>
            <w:r>
              <w:rPr>
                <w:rFonts w:asciiTheme="majorHAnsi" w:hAnsiTheme="majorHAnsi" w:cstheme="majorHAnsi"/>
                <w:sz w:val="24"/>
                <w:szCs w:val="24"/>
              </w:rPr>
              <w:t xml:space="preserve"> child</w:t>
            </w:r>
            <w:r w:rsidR="00C506C1" w:rsidRPr="002E4B10">
              <w:rPr>
                <w:rFonts w:asciiTheme="majorHAnsi" w:hAnsiTheme="majorHAnsi" w:cstheme="majorHAnsi"/>
                <w:sz w:val="24"/>
                <w:szCs w:val="24"/>
              </w:rPr>
              <w:t xml:space="preserve">. </w:t>
            </w:r>
            <w:r w:rsidRPr="00EB1558">
              <w:rPr>
                <w:rFonts w:asciiTheme="majorHAnsi" w:hAnsiTheme="majorHAnsi" w:cstheme="majorHAnsi"/>
              </w:rPr>
              <w:t>Whilst waiting for the child to be collected the child will be separated from the other children in a previously identified area.</w:t>
            </w:r>
          </w:p>
          <w:p w14:paraId="45E5CF8C" w14:textId="41B450C0" w:rsidR="00ED3840" w:rsidRPr="002E4B10" w:rsidRDefault="00C506C1" w:rsidP="00AC3BCD">
            <w:pPr>
              <w:spacing w:after="100" w:afterAutospacing="1"/>
              <w:rPr>
                <w:rFonts w:asciiTheme="majorHAnsi" w:hAnsiTheme="majorHAnsi" w:cstheme="majorHAnsi"/>
                <w:sz w:val="24"/>
                <w:szCs w:val="24"/>
              </w:rPr>
            </w:pPr>
            <w:r w:rsidRPr="002E4B10">
              <w:rPr>
                <w:rFonts w:asciiTheme="majorHAnsi" w:hAnsiTheme="majorHAnsi" w:cstheme="majorHAnsi"/>
                <w:sz w:val="24"/>
                <w:szCs w:val="24"/>
              </w:rPr>
              <w:t xml:space="preserve"> </w:t>
            </w:r>
          </w:p>
          <w:p w14:paraId="78E4276B" w14:textId="77777777" w:rsidR="00ED3840" w:rsidRPr="002E4B10" w:rsidRDefault="00C506C1" w:rsidP="002E4B10">
            <w:pPr>
              <w:spacing w:after="100" w:afterAutospacing="1"/>
              <w:rPr>
                <w:rFonts w:asciiTheme="majorHAnsi" w:hAnsiTheme="majorHAnsi" w:cstheme="majorHAnsi"/>
                <w:sz w:val="24"/>
                <w:szCs w:val="24"/>
              </w:rPr>
            </w:pPr>
            <w:r w:rsidRPr="002E4B10">
              <w:rPr>
                <w:rFonts w:asciiTheme="majorHAnsi" w:hAnsiTheme="majorHAnsi" w:cstheme="majorHAnsi"/>
                <w:sz w:val="24"/>
                <w:szCs w:val="24"/>
              </w:rPr>
              <w:t>Ensure that all children have up to date contact details to enable parents/carers to be contacted quickly. ·</w:t>
            </w:r>
          </w:p>
          <w:p w14:paraId="566F0E49" w14:textId="67A5E207" w:rsidR="00F73491" w:rsidRDefault="008F46FC" w:rsidP="00F73491">
            <w:pPr>
              <w:rPr>
                <w:rFonts w:asciiTheme="majorHAnsi" w:hAnsiTheme="majorHAnsi" w:cstheme="majorHAnsi"/>
                <w:sz w:val="24"/>
                <w:szCs w:val="24"/>
              </w:rPr>
            </w:pPr>
            <w:r>
              <w:rPr>
                <w:rFonts w:asciiTheme="majorHAnsi" w:hAnsiTheme="majorHAnsi" w:cstheme="majorHAnsi"/>
                <w:sz w:val="24"/>
                <w:szCs w:val="24"/>
              </w:rPr>
              <w:t xml:space="preserve">Designated </w:t>
            </w:r>
            <w:r w:rsidR="00C506C1" w:rsidRPr="002E4B10">
              <w:rPr>
                <w:rFonts w:asciiTheme="majorHAnsi" w:hAnsiTheme="majorHAnsi" w:cstheme="majorHAnsi"/>
                <w:sz w:val="24"/>
                <w:szCs w:val="24"/>
              </w:rPr>
              <w:t>isolation area can be</w:t>
            </w:r>
            <w:r w:rsidR="006479FC" w:rsidRPr="002E4B10">
              <w:rPr>
                <w:rFonts w:asciiTheme="majorHAnsi" w:hAnsiTheme="majorHAnsi" w:cstheme="majorHAnsi"/>
                <w:sz w:val="24"/>
                <w:szCs w:val="24"/>
              </w:rPr>
              <w:t xml:space="preserve"> easily cleaned after use. </w:t>
            </w:r>
          </w:p>
          <w:p w14:paraId="61DD149C" w14:textId="796C9E5A" w:rsidR="00AC3BCD" w:rsidRDefault="00AC3BCD" w:rsidP="00F73491">
            <w:pPr>
              <w:rPr>
                <w:rFonts w:asciiTheme="majorHAnsi" w:hAnsiTheme="majorHAnsi" w:cstheme="majorHAnsi"/>
              </w:rPr>
            </w:pPr>
          </w:p>
          <w:p w14:paraId="5703E24C" w14:textId="4B0D6456" w:rsidR="00AC3BCD" w:rsidRDefault="00AC3BCD" w:rsidP="00F73491">
            <w:pPr>
              <w:rPr>
                <w:rFonts w:asciiTheme="majorHAnsi" w:hAnsiTheme="majorHAnsi" w:cstheme="majorHAnsi"/>
              </w:rPr>
            </w:pPr>
          </w:p>
          <w:p w14:paraId="5BCF1234" w14:textId="31FA425D" w:rsidR="00AC3BCD" w:rsidRDefault="00AC3BCD" w:rsidP="00F73491">
            <w:pPr>
              <w:rPr>
                <w:rFonts w:asciiTheme="majorHAnsi" w:hAnsiTheme="majorHAnsi" w:cstheme="majorHAnsi"/>
              </w:rPr>
            </w:pPr>
          </w:p>
          <w:p w14:paraId="68D0ABB8" w14:textId="6CCD5260" w:rsidR="00AC3BCD" w:rsidRPr="00EB1558" w:rsidRDefault="00AC3BCD" w:rsidP="00F73491">
            <w:pPr>
              <w:rPr>
                <w:rFonts w:asciiTheme="majorHAnsi" w:hAnsiTheme="majorHAnsi" w:cstheme="majorHAnsi"/>
              </w:rPr>
            </w:pPr>
          </w:p>
          <w:p w14:paraId="39864726" w14:textId="58C07EC7" w:rsidR="00ED3840" w:rsidRDefault="00ED3840" w:rsidP="00F56936">
            <w:pPr>
              <w:spacing w:after="100" w:afterAutospacing="1"/>
              <w:rPr>
                <w:rFonts w:asciiTheme="majorHAnsi" w:hAnsiTheme="majorHAnsi" w:cstheme="majorHAnsi"/>
                <w:sz w:val="24"/>
                <w:szCs w:val="24"/>
              </w:rPr>
            </w:pPr>
          </w:p>
          <w:p w14:paraId="0AD286ED" w14:textId="28AA7DCD" w:rsidR="00715014" w:rsidRDefault="00715014" w:rsidP="00715014">
            <w:pPr>
              <w:spacing w:after="100" w:afterAutospacing="1"/>
              <w:rPr>
                <w:rFonts w:asciiTheme="majorHAnsi" w:hAnsiTheme="majorHAnsi" w:cstheme="majorHAnsi"/>
                <w:sz w:val="24"/>
                <w:szCs w:val="24"/>
              </w:rPr>
            </w:pPr>
          </w:p>
          <w:p w14:paraId="45784035" w14:textId="77777777" w:rsidR="00ED0F56" w:rsidRDefault="00ED0F56" w:rsidP="00715014">
            <w:pPr>
              <w:spacing w:after="100" w:afterAutospacing="1"/>
              <w:rPr>
                <w:rFonts w:asciiTheme="majorHAnsi" w:hAnsiTheme="majorHAnsi" w:cstheme="majorHAnsi"/>
                <w:sz w:val="24"/>
                <w:szCs w:val="24"/>
              </w:rPr>
            </w:pPr>
          </w:p>
          <w:p w14:paraId="0CEF1B12" w14:textId="08B7B61F" w:rsidR="00C506C1" w:rsidRPr="002E4B10" w:rsidRDefault="006479FC" w:rsidP="00715014">
            <w:pPr>
              <w:spacing w:after="100" w:afterAutospacing="1"/>
              <w:rPr>
                <w:rFonts w:asciiTheme="majorHAnsi" w:eastAsia="Times New Roman" w:hAnsiTheme="majorHAnsi" w:cstheme="majorHAnsi"/>
                <w:sz w:val="24"/>
                <w:szCs w:val="24"/>
                <w:lang w:eastAsia="en-GB"/>
              </w:rPr>
            </w:pPr>
            <w:r w:rsidRPr="002E4B10">
              <w:rPr>
                <w:rFonts w:asciiTheme="majorHAnsi" w:hAnsiTheme="majorHAnsi" w:cstheme="majorHAnsi"/>
                <w:sz w:val="24"/>
                <w:szCs w:val="24"/>
              </w:rPr>
              <w:t>Staff will encourage children to learn and practise good hygiene habits through games, songs and repetition.</w:t>
            </w:r>
          </w:p>
          <w:p w14:paraId="7F49DBEF" w14:textId="77777777" w:rsidR="00C506C1" w:rsidRPr="002E4B10" w:rsidRDefault="00C506C1" w:rsidP="002E4B10">
            <w:pPr>
              <w:pStyle w:val="NormalWeb"/>
              <w:spacing w:before="0" w:beforeAutospacing="0"/>
              <w:rPr>
                <w:rFonts w:asciiTheme="majorHAnsi" w:hAnsiTheme="majorHAnsi" w:cstheme="majorHAnsi"/>
              </w:rPr>
            </w:pPr>
          </w:p>
        </w:tc>
        <w:tc>
          <w:tcPr>
            <w:tcW w:w="2884" w:type="dxa"/>
          </w:tcPr>
          <w:p w14:paraId="4376ED24" w14:textId="77777777" w:rsidR="004256D8" w:rsidRPr="00EB1558" w:rsidRDefault="004256D8" w:rsidP="00C6266F">
            <w:pPr>
              <w:rPr>
                <w:rFonts w:asciiTheme="majorHAnsi" w:hAnsiTheme="majorHAnsi" w:cstheme="majorHAnsi"/>
              </w:rPr>
            </w:pPr>
            <w:r w:rsidRPr="00EB1558">
              <w:rPr>
                <w:rFonts w:asciiTheme="majorHAnsi" w:hAnsiTheme="majorHAnsi" w:cstheme="majorHAnsi"/>
              </w:rPr>
              <w:lastRenderedPageBreak/>
              <w:t xml:space="preserve">All staff are aware of the symptoms of Covid-19 and are alert to how to respond: </w:t>
            </w:r>
          </w:p>
          <w:p w14:paraId="44745585" w14:textId="77777777" w:rsidR="004256D8" w:rsidRPr="00EB1558" w:rsidRDefault="004256D8" w:rsidP="00C6266F">
            <w:pPr>
              <w:rPr>
                <w:rFonts w:asciiTheme="majorHAnsi" w:hAnsiTheme="majorHAnsi" w:cstheme="majorHAnsi"/>
              </w:rPr>
            </w:pPr>
          </w:p>
          <w:p w14:paraId="3E01A82F" w14:textId="2A6C2ACE" w:rsidR="004256D8" w:rsidRDefault="004256D8" w:rsidP="00C6266F">
            <w:pPr>
              <w:rPr>
                <w:rFonts w:asciiTheme="majorHAnsi" w:hAnsiTheme="majorHAnsi" w:cstheme="majorHAnsi"/>
              </w:rPr>
            </w:pPr>
            <w:r w:rsidRPr="00EB1558">
              <w:rPr>
                <w:rFonts w:asciiTheme="majorHAnsi" w:hAnsiTheme="majorHAnsi" w:cstheme="majorHAnsi"/>
              </w:rPr>
              <w:t>First Aider Attending every session.</w:t>
            </w:r>
          </w:p>
          <w:p w14:paraId="12B2E686" w14:textId="0A11C82A" w:rsidR="008C2CE4" w:rsidRPr="00EB1558" w:rsidRDefault="00434C88" w:rsidP="00C6266F">
            <w:pPr>
              <w:rPr>
                <w:rFonts w:asciiTheme="majorHAnsi" w:hAnsiTheme="majorHAnsi" w:cstheme="majorHAnsi"/>
              </w:rPr>
            </w:pPr>
            <w:r>
              <w:rPr>
                <w:rFonts w:asciiTheme="majorHAnsi" w:hAnsiTheme="majorHAnsi" w:cstheme="majorHAnsi"/>
              </w:rPr>
              <w:t xml:space="preserve">Non-contact </w:t>
            </w:r>
            <w:r w:rsidR="00EC4294">
              <w:rPr>
                <w:rFonts w:asciiTheme="majorHAnsi" w:hAnsiTheme="majorHAnsi" w:cstheme="majorHAnsi"/>
              </w:rPr>
              <w:t>digital t</w:t>
            </w:r>
            <w:r w:rsidR="00E9546B">
              <w:rPr>
                <w:rFonts w:asciiTheme="majorHAnsi" w:hAnsiTheme="majorHAnsi" w:cstheme="majorHAnsi"/>
              </w:rPr>
              <w:t xml:space="preserve">hermometer </w:t>
            </w:r>
            <w:r w:rsidR="00EC4294">
              <w:rPr>
                <w:rFonts w:asciiTheme="majorHAnsi" w:hAnsiTheme="majorHAnsi" w:cstheme="majorHAnsi"/>
              </w:rPr>
              <w:t>purchased.</w:t>
            </w:r>
          </w:p>
          <w:p w14:paraId="609DD6E2" w14:textId="77777777" w:rsidR="004256D8" w:rsidRPr="00EB1558" w:rsidRDefault="004256D8" w:rsidP="00C6266F">
            <w:pPr>
              <w:rPr>
                <w:rFonts w:asciiTheme="majorHAnsi" w:hAnsiTheme="majorHAnsi" w:cstheme="majorHAnsi"/>
              </w:rPr>
            </w:pPr>
          </w:p>
          <w:p w14:paraId="13BACDB3" w14:textId="77777777" w:rsidR="00C506C1" w:rsidRDefault="00C506C1" w:rsidP="00C6266F">
            <w:pPr>
              <w:rPr>
                <w:rFonts w:asciiTheme="majorHAnsi" w:hAnsiTheme="majorHAnsi" w:cstheme="majorHAnsi"/>
              </w:rPr>
            </w:pPr>
          </w:p>
          <w:p w14:paraId="313B5FD6" w14:textId="77777777" w:rsidR="001C152C" w:rsidRDefault="001C152C" w:rsidP="00C6266F">
            <w:pPr>
              <w:rPr>
                <w:rFonts w:asciiTheme="majorHAnsi" w:hAnsiTheme="majorHAnsi" w:cstheme="majorHAnsi"/>
              </w:rPr>
            </w:pPr>
          </w:p>
          <w:p w14:paraId="02B28BD5" w14:textId="77777777" w:rsidR="001C152C" w:rsidRDefault="001C152C" w:rsidP="00C6266F">
            <w:pPr>
              <w:rPr>
                <w:rFonts w:asciiTheme="majorHAnsi" w:hAnsiTheme="majorHAnsi" w:cstheme="majorHAnsi"/>
              </w:rPr>
            </w:pPr>
          </w:p>
          <w:p w14:paraId="3E65C392" w14:textId="77777777" w:rsidR="001C152C" w:rsidRDefault="001C152C" w:rsidP="00C6266F">
            <w:pPr>
              <w:rPr>
                <w:rFonts w:asciiTheme="majorHAnsi" w:hAnsiTheme="majorHAnsi" w:cstheme="majorHAnsi"/>
              </w:rPr>
            </w:pPr>
          </w:p>
          <w:p w14:paraId="36C45EC3" w14:textId="77777777" w:rsidR="001C152C" w:rsidRDefault="001C152C" w:rsidP="00C6266F">
            <w:pPr>
              <w:rPr>
                <w:rFonts w:asciiTheme="majorHAnsi" w:hAnsiTheme="majorHAnsi" w:cstheme="majorHAnsi"/>
              </w:rPr>
            </w:pPr>
          </w:p>
          <w:p w14:paraId="50D51DBB" w14:textId="77777777" w:rsidR="001C152C" w:rsidRDefault="001C152C" w:rsidP="00C6266F">
            <w:pPr>
              <w:rPr>
                <w:rFonts w:asciiTheme="majorHAnsi" w:hAnsiTheme="majorHAnsi" w:cstheme="majorHAnsi"/>
              </w:rPr>
            </w:pPr>
          </w:p>
          <w:p w14:paraId="7C6CB37E" w14:textId="77777777" w:rsidR="001C152C" w:rsidRDefault="001C152C" w:rsidP="00C6266F">
            <w:pPr>
              <w:rPr>
                <w:rFonts w:asciiTheme="majorHAnsi" w:hAnsiTheme="majorHAnsi" w:cstheme="majorHAnsi"/>
              </w:rPr>
            </w:pPr>
          </w:p>
          <w:p w14:paraId="2F61D3EE" w14:textId="77777777" w:rsidR="001C152C" w:rsidRDefault="001C152C" w:rsidP="00C6266F">
            <w:pPr>
              <w:rPr>
                <w:rFonts w:asciiTheme="majorHAnsi" w:hAnsiTheme="majorHAnsi" w:cstheme="majorHAnsi"/>
              </w:rPr>
            </w:pPr>
          </w:p>
          <w:p w14:paraId="08B23CFA" w14:textId="77777777" w:rsidR="001C152C" w:rsidRDefault="001C152C" w:rsidP="00C6266F">
            <w:pPr>
              <w:rPr>
                <w:rFonts w:asciiTheme="majorHAnsi" w:hAnsiTheme="majorHAnsi" w:cstheme="majorHAnsi"/>
              </w:rPr>
            </w:pPr>
          </w:p>
          <w:p w14:paraId="1C579875" w14:textId="77777777" w:rsidR="001C152C" w:rsidRDefault="001C152C" w:rsidP="00C6266F">
            <w:pPr>
              <w:rPr>
                <w:rFonts w:asciiTheme="majorHAnsi" w:hAnsiTheme="majorHAnsi" w:cstheme="majorHAnsi"/>
              </w:rPr>
            </w:pPr>
          </w:p>
          <w:p w14:paraId="4791E2F9" w14:textId="77777777" w:rsidR="001C152C" w:rsidRDefault="001C152C" w:rsidP="00C6266F">
            <w:pPr>
              <w:rPr>
                <w:rFonts w:asciiTheme="majorHAnsi" w:hAnsiTheme="majorHAnsi" w:cstheme="majorHAnsi"/>
              </w:rPr>
            </w:pPr>
          </w:p>
          <w:p w14:paraId="73B2551B" w14:textId="77777777" w:rsidR="001C152C" w:rsidRDefault="001C152C" w:rsidP="00C6266F">
            <w:pPr>
              <w:rPr>
                <w:rFonts w:asciiTheme="majorHAnsi" w:hAnsiTheme="majorHAnsi" w:cstheme="majorHAnsi"/>
              </w:rPr>
            </w:pPr>
          </w:p>
          <w:p w14:paraId="5E5FD0CA" w14:textId="77777777" w:rsidR="001C152C" w:rsidRDefault="001C152C" w:rsidP="00C6266F">
            <w:pPr>
              <w:rPr>
                <w:rFonts w:asciiTheme="majorHAnsi" w:hAnsiTheme="majorHAnsi" w:cstheme="majorHAnsi"/>
              </w:rPr>
            </w:pPr>
          </w:p>
          <w:p w14:paraId="68FB2EA8" w14:textId="77777777" w:rsidR="001C152C" w:rsidRDefault="001C152C" w:rsidP="00C6266F">
            <w:pPr>
              <w:rPr>
                <w:rFonts w:asciiTheme="majorHAnsi" w:hAnsiTheme="majorHAnsi" w:cstheme="majorHAnsi"/>
              </w:rPr>
            </w:pPr>
          </w:p>
          <w:p w14:paraId="51B87303" w14:textId="77777777" w:rsidR="001C152C" w:rsidRDefault="001C152C" w:rsidP="00C6266F">
            <w:pPr>
              <w:rPr>
                <w:rFonts w:asciiTheme="majorHAnsi" w:hAnsiTheme="majorHAnsi" w:cstheme="majorHAnsi"/>
              </w:rPr>
            </w:pPr>
          </w:p>
          <w:p w14:paraId="0E5F281B" w14:textId="77777777" w:rsidR="001C152C" w:rsidRDefault="001C152C" w:rsidP="00C6266F">
            <w:pPr>
              <w:rPr>
                <w:rFonts w:asciiTheme="majorHAnsi" w:hAnsiTheme="majorHAnsi" w:cstheme="majorHAnsi"/>
              </w:rPr>
            </w:pPr>
          </w:p>
          <w:p w14:paraId="23EA730C" w14:textId="77777777" w:rsidR="00826684" w:rsidRDefault="00826684" w:rsidP="00826684">
            <w:pPr>
              <w:rPr>
                <w:rFonts w:asciiTheme="majorHAnsi" w:hAnsiTheme="majorHAnsi" w:cstheme="majorHAnsi"/>
              </w:rPr>
            </w:pPr>
            <w:r w:rsidRPr="00EB1558">
              <w:rPr>
                <w:rFonts w:asciiTheme="majorHAnsi" w:hAnsiTheme="majorHAnsi" w:cstheme="majorHAnsi"/>
              </w:rPr>
              <w:t>The manager will ensure that the relevant processes are followed when a child/staff member displays symptoms</w:t>
            </w:r>
          </w:p>
          <w:p w14:paraId="50DC09A0" w14:textId="77777777" w:rsidR="001C152C" w:rsidRDefault="001C152C" w:rsidP="00C6266F">
            <w:pPr>
              <w:rPr>
                <w:rFonts w:asciiTheme="majorHAnsi" w:hAnsiTheme="majorHAnsi" w:cstheme="majorHAnsi"/>
              </w:rPr>
            </w:pPr>
          </w:p>
          <w:p w14:paraId="17E1AFA9" w14:textId="77777777" w:rsidR="001C152C" w:rsidRDefault="001C152C" w:rsidP="00C6266F">
            <w:pPr>
              <w:rPr>
                <w:rFonts w:asciiTheme="majorHAnsi" w:hAnsiTheme="majorHAnsi" w:cstheme="majorHAnsi"/>
              </w:rPr>
            </w:pPr>
          </w:p>
          <w:p w14:paraId="0DE5BF10" w14:textId="77777777" w:rsidR="001C152C" w:rsidRDefault="001C152C" w:rsidP="00C6266F">
            <w:pPr>
              <w:rPr>
                <w:rFonts w:asciiTheme="majorHAnsi" w:hAnsiTheme="majorHAnsi" w:cstheme="majorHAnsi"/>
              </w:rPr>
            </w:pPr>
          </w:p>
          <w:p w14:paraId="38AC9228" w14:textId="1002FB66" w:rsidR="001C152C" w:rsidRDefault="001C152C" w:rsidP="00C6266F">
            <w:pPr>
              <w:rPr>
                <w:rFonts w:asciiTheme="majorHAnsi" w:hAnsiTheme="majorHAnsi" w:cstheme="majorHAnsi"/>
              </w:rPr>
            </w:pPr>
          </w:p>
          <w:p w14:paraId="5D7331D3" w14:textId="274B4737" w:rsidR="00306A8F" w:rsidRDefault="00306A8F" w:rsidP="00C6266F">
            <w:pPr>
              <w:rPr>
                <w:rFonts w:asciiTheme="majorHAnsi" w:hAnsiTheme="majorHAnsi" w:cstheme="majorHAnsi"/>
              </w:rPr>
            </w:pPr>
          </w:p>
          <w:p w14:paraId="0DF7E179" w14:textId="7991A649" w:rsidR="00306A8F" w:rsidRDefault="00306A8F" w:rsidP="00C6266F">
            <w:pPr>
              <w:rPr>
                <w:rFonts w:asciiTheme="majorHAnsi" w:hAnsiTheme="majorHAnsi" w:cstheme="majorHAnsi"/>
              </w:rPr>
            </w:pPr>
          </w:p>
          <w:p w14:paraId="63A53BB9" w14:textId="54F11620" w:rsidR="00306A8F" w:rsidRDefault="00306A8F" w:rsidP="00C6266F">
            <w:pPr>
              <w:rPr>
                <w:rFonts w:asciiTheme="majorHAnsi" w:hAnsiTheme="majorHAnsi" w:cstheme="majorHAnsi"/>
              </w:rPr>
            </w:pPr>
          </w:p>
          <w:p w14:paraId="3FEAB55F" w14:textId="2A3CDEFF" w:rsidR="00306A8F" w:rsidRDefault="00306A8F" w:rsidP="00C6266F">
            <w:pPr>
              <w:rPr>
                <w:rFonts w:asciiTheme="majorHAnsi" w:hAnsiTheme="majorHAnsi" w:cstheme="majorHAnsi"/>
              </w:rPr>
            </w:pPr>
          </w:p>
          <w:p w14:paraId="7C439C2C" w14:textId="48CB4563" w:rsidR="00306A8F" w:rsidRDefault="00306A8F" w:rsidP="00C6266F">
            <w:pPr>
              <w:rPr>
                <w:rFonts w:asciiTheme="majorHAnsi" w:hAnsiTheme="majorHAnsi" w:cstheme="majorHAnsi"/>
              </w:rPr>
            </w:pPr>
          </w:p>
          <w:p w14:paraId="3931B51E" w14:textId="42FE04AF" w:rsidR="00306A8F" w:rsidRDefault="00306A8F" w:rsidP="00C6266F">
            <w:pPr>
              <w:rPr>
                <w:rFonts w:asciiTheme="majorHAnsi" w:hAnsiTheme="majorHAnsi" w:cstheme="majorHAnsi"/>
              </w:rPr>
            </w:pPr>
          </w:p>
          <w:p w14:paraId="26067DAD" w14:textId="62100FFE" w:rsidR="00306A8F" w:rsidRDefault="00306A8F" w:rsidP="00C6266F">
            <w:pPr>
              <w:rPr>
                <w:rFonts w:asciiTheme="majorHAnsi" w:hAnsiTheme="majorHAnsi" w:cstheme="majorHAnsi"/>
              </w:rPr>
            </w:pPr>
          </w:p>
          <w:p w14:paraId="1D425B51" w14:textId="15B5F650" w:rsidR="00306A8F" w:rsidRDefault="00306A8F" w:rsidP="00C6266F">
            <w:pPr>
              <w:rPr>
                <w:rFonts w:asciiTheme="majorHAnsi" w:hAnsiTheme="majorHAnsi" w:cstheme="majorHAnsi"/>
              </w:rPr>
            </w:pPr>
          </w:p>
          <w:p w14:paraId="00B72446" w14:textId="0CF7304E" w:rsidR="00306A8F" w:rsidRDefault="00306A8F" w:rsidP="00C6266F">
            <w:pPr>
              <w:rPr>
                <w:rFonts w:asciiTheme="majorHAnsi" w:hAnsiTheme="majorHAnsi" w:cstheme="majorHAnsi"/>
              </w:rPr>
            </w:pPr>
          </w:p>
          <w:p w14:paraId="0204CD86" w14:textId="0D4D3A9A" w:rsidR="00306A8F" w:rsidRDefault="00306A8F" w:rsidP="00C6266F">
            <w:pPr>
              <w:rPr>
                <w:rFonts w:asciiTheme="majorHAnsi" w:hAnsiTheme="majorHAnsi" w:cstheme="majorHAnsi"/>
              </w:rPr>
            </w:pPr>
          </w:p>
          <w:p w14:paraId="66CDE885" w14:textId="045E22D8" w:rsidR="00306A8F" w:rsidRDefault="00306A8F" w:rsidP="00C6266F">
            <w:pPr>
              <w:rPr>
                <w:rFonts w:asciiTheme="majorHAnsi" w:hAnsiTheme="majorHAnsi" w:cstheme="majorHAnsi"/>
              </w:rPr>
            </w:pPr>
          </w:p>
          <w:p w14:paraId="2A6B73F7" w14:textId="774C86BF" w:rsidR="00306A8F" w:rsidRDefault="00306A8F" w:rsidP="00C6266F">
            <w:pPr>
              <w:rPr>
                <w:rFonts w:asciiTheme="majorHAnsi" w:hAnsiTheme="majorHAnsi" w:cstheme="majorHAnsi"/>
              </w:rPr>
            </w:pPr>
          </w:p>
          <w:p w14:paraId="4DDA3A2F" w14:textId="47F6ED06" w:rsidR="00306A8F" w:rsidRDefault="00306A8F" w:rsidP="00C6266F">
            <w:pPr>
              <w:rPr>
                <w:rFonts w:asciiTheme="majorHAnsi" w:hAnsiTheme="majorHAnsi" w:cstheme="majorHAnsi"/>
              </w:rPr>
            </w:pPr>
          </w:p>
          <w:p w14:paraId="16E8B59A" w14:textId="77777777" w:rsidR="00333446" w:rsidRDefault="00333446" w:rsidP="00333446">
            <w:pPr>
              <w:rPr>
                <w:rFonts w:asciiTheme="majorHAnsi" w:hAnsiTheme="majorHAnsi" w:cstheme="majorHAnsi"/>
              </w:rPr>
            </w:pPr>
          </w:p>
          <w:p w14:paraId="1FD47CAE" w14:textId="77777777" w:rsidR="00333446" w:rsidRDefault="00333446" w:rsidP="00333446">
            <w:pPr>
              <w:rPr>
                <w:rFonts w:asciiTheme="majorHAnsi" w:hAnsiTheme="majorHAnsi" w:cstheme="majorHAnsi"/>
              </w:rPr>
            </w:pPr>
          </w:p>
          <w:p w14:paraId="1C726B0F" w14:textId="77777777" w:rsidR="00333446" w:rsidRDefault="00333446" w:rsidP="00333446">
            <w:pPr>
              <w:rPr>
                <w:rFonts w:asciiTheme="majorHAnsi" w:hAnsiTheme="majorHAnsi" w:cstheme="majorHAnsi"/>
              </w:rPr>
            </w:pPr>
          </w:p>
          <w:p w14:paraId="66EFD1C0" w14:textId="5093A886" w:rsidR="00306A8F" w:rsidRDefault="00306A8F" w:rsidP="00C6266F">
            <w:pPr>
              <w:rPr>
                <w:rFonts w:asciiTheme="majorHAnsi" w:hAnsiTheme="majorHAnsi" w:cstheme="majorHAnsi"/>
              </w:rPr>
            </w:pPr>
          </w:p>
          <w:p w14:paraId="4BB502BB" w14:textId="7A36A8E8" w:rsidR="00565BCF" w:rsidRDefault="00565BCF" w:rsidP="00C6266F">
            <w:pPr>
              <w:rPr>
                <w:rFonts w:asciiTheme="majorHAnsi" w:hAnsiTheme="majorHAnsi" w:cstheme="majorHAnsi"/>
              </w:rPr>
            </w:pPr>
          </w:p>
          <w:p w14:paraId="1DFAB87B" w14:textId="36840540" w:rsidR="00565BCF" w:rsidRDefault="00565BCF" w:rsidP="00C6266F">
            <w:pPr>
              <w:rPr>
                <w:rFonts w:asciiTheme="majorHAnsi" w:hAnsiTheme="majorHAnsi" w:cstheme="majorHAnsi"/>
              </w:rPr>
            </w:pPr>
          </w:p>
          <w:p w14:paraId="2095E4A5" w14:textId="77777777" w:rsidR="00306A8F" w:rsidRDefault="00306A8F" w:rsidP="00C6266F">
            <w:pPr>
              <w:rPr>
                <w:rFonts w:asciiTheme="majorHAnsi" w:hAnsiTheme="majorHAnsi" w:cstheme="majorHAnsi"/>
              </w:rPr>
            </w:pPr>
          </w:p>
          <w:p w14:paraId="3C5A1CA9" w14:textId="77777777" w:rsidR="00072534" w:rsidRDefault="00072534" w:rsidP="00C6266F">
            <w:pPr>
              <w:rPr>
                <w:rFonts w:asciiTheme="majorHAnsi" w:hAnsiTheme="majorHAnsi" w:cstheme="majorHAnsi"/>
              </w:rPr>
            </w:pPr>
          </w:p>
          <w:p w14:paraId="3FB59716" w14:textId="77777777" w:rsidR="002E4B10" w:rsidRDefault="002E4B10" w:rsidP="00C6266F">
            <w:pPr>
              <w:rPr>
                <w:rFonts w:asciiTheme="majorHAnsi" w:hAnsiTheme="majorHAnsi" w:cstheme="majorHAnsi"/>
              </w:rPr>
            </w:pPr>
          </w:p>
          <w:p w14:paraId="16122BFC" w14:textId="77777777" w:rsidR="002E4B10" w:rsidRDefault="002E4B10" w:rsidP="00C6266F">
            <w:pPr>
              <w:rPr>
                <w:rFonts w:asciiTheme="majorHAnsi" w:hAnsiTheme="majorHAnsi" w:cstheme="majorHAnsi"/>
              </w:rPr>
            </w:pPr>
          </w:p>
          <w:p w14:paraId="4BF60286" w14:textId="77777777" w:rsidR="002E4B10" w:rsidRDefault="002E4B10" w:rsidP="00C6266F">
            <w:pPr>
              <w:rPr>
                <w:rFonts w:asciiTheme="majorHAnsi" w:hAnsiTheme="majorHAnsi" w:cstheme="majorHAnsi"/>
              </w:rPr>
            </w:pPr>
          </w:p>
          <w:p w14:paraId="1E03A5D9" w14:textId="77777777" w:rsidR="002E4B10" w:rsidRDefault="002E4B10" w:rsidP="00C6266F">
            <w:pPr>
              <w:rPr>
                <w:rFonts w:asciiTheme="majorHAnsi" w:hAnsiTheme="majorHAnsi" w:cstheme="majorHAnsi"/>
              </w:rPr>
            </w:pPr>
          </w:p>
          <w:p w14:paraId="112123BB" w14:textId="77777777" w:rsidR="002E4B10" w:rsidRDefault="002E4B10" w:rsidP="00C6266F">
            <w:pPr>
              <w:rPr>
                <w:rFonts w:asciiTheme="majorHAnsi" w:hAnsiTheme="majorHAnsi" w:cstheme="majorHAnsi"/>
              </w:rPr>
            </w:pPr>
          </w:p>
          <w:p w14:paraId="0D83A370" w14:textId="77777777" w:rsidR="002E4B10" w:rsidRDefault="002E4B10" w:rsidP="00C6266F">
            <w:pPr>
              <w:rPr>
                <w:rFonts w:asciiTheme="majorHAnsi" w:hAnsiTheme="majorHAnsi" w:cstheme="majorHAnsi"/>
              </w:rPr>
            </w:pPr>
          </w:p>
          <w:p w14:paraId="3E505F04" w14:textId="77777777" w:rsidR="002E4B10" w:rsidRDefault="002E4B10" w:rsidP="00C6266F">
            <w:pPr>
              <w:rPr>
                <w:rFonts w:asciiTheme="majorHAnsi" w:hAnsiTheme="majorHAnsi" w:cstheme="majorHAnsi"/>
              </w:rPr>
            </w:pPr>
          </w:p>
          <w:p w14:paraId="11C07321" w14:textId="77777777" w:rsidR="002E4B10" w:rsidRDefault="002E4B10" w:rsidP="00C6266F">
            <w:pPr>
              <w:rPr>
                <w:rFonts w:asciiTheme="majorHAnsi" w:hAnsiTheme="majorHAnsi" w:cstheme="majorHAnsi"/>
              </w:rPr>
            </w:pPr>
          </w:p>
          <w:p w14:paraId="61DB9955" w14:textId="77777777" w:rsidR="002E4B10" w:rsidRDefault="002E4B10" w:rsidP="00C6266F">
            <w:pPr>
              <w:rPr>
                <w:rFonts w:asciiTheme="majorHAnsi" w:hAnsiTheme="majorHAnsi" w:cstheme="majorHAnsi"/>
              </w:rPr>
            </w:pPr>
          </w:p>
          <w:p w14:paraId="5C5180ED" w14:textId="77777777" w:rsidR="002E4B10" w:rsidRDefault="002E4B10" w:rsidP="00C6266F">
            <w:pPr>
              <w:rPr>
                <w:rFonts w:asciiTheme="majorHAnsi" w:hAnsiTheme="majorHAnsi" w:cstheme="majorHAnsi"/>
              </w:rPr>
            </w:pPr>
          </w:p>
          <w:p w14:paraId="55E21A40" w14:textId="77777777" w:rsidR="002E4B10" w:rsidRDefault="002E4B10" w:rsidP="00C6266F">
            <w:pPr>
              <w:rPr>
                <w:rFonts w:asciiTheme="majorHAnsi" w:hAnsiTheme="majorHAnsi" w:cstheme="majorHAnsi"/>
              </w:rPr>
            </w:pPr>
          </w:p>
          <w:p w14:paraId="078AC87B" w14:textId="77777777" w:rsidR="002E4B10" w:rsidRDefault="002E4B10" w:rsidP="00C6266F">
            <w:pPr>
              <w:rPr>
                <w:rFonts w:asciiTheme="majorHAnsi" w:hAnsiTheme="majorHAnsi" w:cstheme="majorHAnsi"/>
              </w:rPr>
            </w:pPr>
          </w:p>
          <w:p w14:paraId="2EF90DF7" w14:textId="77777777" w:rsidR="002E4B10" w:rsidRDefault="002E4B10" w:rsidP="00C6266F">
            <w:pPr>
              <w:rPr>
                <w:rFonts w:asciiTheme="majorHAnsi" w:hAnsiTheme="majorHAnsi" w:cstheme="majorHAnsi"/>
              </w:rPr>
            </w:pPr>
          </w:p>
          <w:p w14:paraId="517AE707" w14:textId="77777777" w:rsidR="002E4B10" w:rsidRDefault="002E4B10" w:rsidP="00C6266F">
            <w:pPr>
              <w:rPr>
                <w:rFonts w:asciiTheme="majorHAnsi" w:hAnsiTheme="majorHAnsi" w:cstheme="majorHAnsi"/>
              </w:rPr>
            </w:pPr>
          </w:p>
          <w:p w14:paraId="0EF1A74B" w14:textId="77777777" w:rsidR="002E4B10" w:rsidRDefault="002E4B10" w:rsidP="00C6266F">
            <w:pPr>
              <w:rPr>
                <w:rFonts w:asciiTheme="majorHAnsi" w:hAnsiTheme="majorHAnsi" w:cstheme="majorHAnsi"/>
              </w:rPr>
            </w:pPr>
          </w:p>
          <w:p w14:paraId="3E95CD77" w14:textId="77777777" w:rsidR="002E4B10" w:rsidRDefault="002E4B10" w:rsidP="00C6266F">
            <w:pPr>
              <w:rPr>
                <w:rFonts w:asciiTheme="majorHAnsi" w:hAnsiTheme="majorHAnsi" w:cstheme="majorHAnsi"/>
              </w:rPr>
            </w:pPr>
          </w:p>
          <w:p w14:paraId="3C34B3FD" w14:textId="7038ECCF" w:rsidR="002E4B10" w:rsidRDefault="002E4B10" w:rsidP="00854161">
            <w:pPr>
              <w:spacing w:after="100" w:afterAutospacing="1"/>
              <w:rPr>
                <w:rFonts w:asciiTheme="majorHAnsi" w:hAnsiTheme="majorHAnsi" w:cstheme="majorHAnsi"/>
                <w:color w:val="92D050"/>
                <w:sz w:val="24"/>
                <w:szCs w:val="24"/>
              </w:rPr>
            </w:pPr>
            <w:r w:rsidRPr="00913E5B">
              <w:rPr>
                <w:rFonts w:asciiTheme="majorHAnsi" w:hAnsiTheme="majorHAnsi" w:cstheme="majorHAnsi"/>
                <w:color w:val="92D050"/>
                <w:sz w:val="24"/>
                <w:szCs w:val="24"/>
              </w:rPr>
              <w:t xml:space="preserve">· </w:t>
            </w:r>
          </w:p>
          <w:p w14:paraId="696C554E" w14:textId="6F449791" w:rsidR="00B42DCD" w:rsidRPr="00EB1558" w:rsidRDefault="00B42DCD" w:rsidP="00B42DCD">
            <w:pPr>
              <w:rPr>
                <w:rFonts w:asciiTheme="majorHAnsi" w:hAnsiTheme="majorHAnsi" w:cstheme="majorHAnsi"/>
              </w:rPr>
            </w:pPr>
            <w:r>
              <w:rPr>
                <w:rFonts w:asciiTheme="majorHAnsi" w:hAnsiTheme="majorHAnsi" w:cstheme="majorHAnsi"/>
              </w:rPr>
              <w:t>A d</w:t>
            </w:r>
            <w:r w:rsidRPr="00EB1558">
              <w:rPr>
                <w:rFonts w:asciiTheme="majorHAnsi" w:hAnsiTheme="majorHAnsi" w:cstheme="majorHAnsi"/>
              </w:rPr>
              <w:t>esignated isolating room has been identified.  Sick-bay room, and COVID-19 emergency kit, containing all PPE needed, is available in the designated area.</w:t>
            </w:r>
          </w:p>
          <w:p w14:paraId="3E283A55" w14:textId="77777777" w:rsidR="008F46FC" w:rsidRDefault="008F46FC" w:rsidP="00C6266F">
            <w:pPr>
              <w:rPr>
                <w:rFonts w:asciiTheme="majorHAnsi" w:hAnsiTheme="majorHAnsi" w:cstheme="majorHAnsi"/>
              </w:rPr>
            </w:pPr>
          </w:p>
          <w:p w14:paraId="55BD6050" w14:textId="77777777" w:rsidR="00ED0F56" w:rsidRDefault="00ED0F56" w:rsidP="00F73491">
            <w:pPr>
              <w:rPr>
                <w:rFonts w:asciiTheme="majorHAnsi" w:hAnsiTheme="majorHAnsi" w:cstheme="majorHAnsi"/>
              </w:rPr>
            </w:pPr>
          </w:p>
          <w:p w14:paraId="63337CFA" w14:textId="77777777" w:rsidR="00ED0F56" w:rsidRDefault="00ED0F56" w:rsidP="00F73491">
            <w:pPr>
              <w:rPr>
                <w:rFonts w:asciiTheme="majorHAnsi" w:hAnsiTheme="majorHAnsi" w:cstheme="majorHAnsi"/>
              </w:rPr>
            </w:pPr>
          </w:p>
          <w:p w14:paraId="62B4FDFB" w14:textId="77777777" w:rsidR="00ED0F56" w:rsidRDefault="00ED0F56" w:rsidP="00F73491">
            <w:pPr>
              <w:rPr>
                <w:rFonts w:asciiTheme="majorHAnsi" w:hAnsiTheme="majorHAnsi" w:cstheme="majorHAnsi"/>
              </w:rPr>
            </w:pPr>
          </w:p>
          <w:p w14:paraId="5F23D2FE" w14:textId="77777777" w:rsidR="00ED0F56" w:rsidRDefault="00ED0F56" w:rsidP="00F73491">
            <w:pPr>
              <w:rPr>
                <w:rFonts w:asciiTheme="majorHAnsi" w:hAnsiTheme="majorHAnsi" w:cstheme="majorHAnsi"/>
              </w:rPr>
            </w:pPr>
          </w:p>
          <w:p w14:paraId="609B1581" w14:textId="77777777" w:rsidR="00ED0F56" w:rsidRDefault="00ED0F56" w:rsidP="00F73491">
            <w:pPr>
              <w:rPr>
                <w:rFonts w:asciiTheme="majorHAnsi" w:hAnsiTheme="majorHAnsi" w:cstheme="majorHAnsi"/>
              </w:rPr>
            </w:pPr>
          </w:p>
          <w:p w14:paraId="42A89EC4" w14:textId="77777777" w:rsidR="00ED0F56" w:rsidRDefault="00ED0F56" w:rsidP="00F73491">
            <w:pPr>
              <w:rPr>
                <w:rFonts w:asciiTheme="majorHAnsi" w:hAnsiTheme="majorHAnsi" w:cstheme="majorHAnsi"/>
              </w:rPr>
            </w:pPr>
          </w:p>
          <w:p w14:paraId="72D9BB2F" w14:textId="77777777" w:rsidR="00ED0F56" w:rsidRDefault="00ED0F56" w:rsidP="00F73491">
            <w:pPr>
              <w:rPr>
                <w:rFonts w:asciiTheme="majorHAnsi" w:hAnsiTheme="majorHAnsi" w:cstheme="majorHAnsi"/>
              </w:rPr>
            </w:pPr>
          </w:p>
          <w:p w14:paraId="58ABAE14" w14:textId="77777777" w:rsidR="00ED0F56" w:rsidRDefault="00ED0F56" w:rsidP="00F73491">
            <w:pPr>
              <w:rPr>
                <w:rFonts w:asciiTheme="majorHAnsi" w:hAnsiTheme="majorHAnsi" w:cstheme="majorHAnsi"/>
              </w:rPr>
            </w:pPr>
          </w:p>
          <w:p w14:paraId="43AE3CB9" w14:textId="4D421613" w:rsidR="00F73491" w:rsidRPr="00EB1558" w:rsidRDefault="00F73491" w:rsidP="00F73491">
            <w:pPr>
              <w:rPr>
                <w:rFonts w:asciiTheme="majorHAnsi" w:hAnsiTheme="majorHAnsi" w:cstheme="majorHAnsi"/>
              </w:rPr>
            </w:pPr>
            <w:r w:rsidRPr="00EB1558">
              <w:rPr>
                <w:rFonts w:asciiTheme="majorHAnsi" w:hAnsiTheme="majorHAnsi" w:cstheme="majorHAnsi"/>
              </w:rPr>
              <w:t>If possible, the area will be left for 72 hours after the child has been collected.</w:t>
            </w:r>
          </w:p>
          <w:p w14:paraId="0E5C615F" w14:textId="77777777" w:rsidR="00F73491" w:rsidRPr="00EB1558" w:rsidRDefault="00F73491" w:rsidP="00F73491">
            <w:pPr>
              <w:rPr>
                <w:rFonts w:asciiTheme="majorHAnsi" w:hAnsiTheme="majorHAnsi" w:cstheme="majorHAnsi"/>
              </w:rPr>
            </w:pPr>
            <w:r w:rsidRPr="00EB1558">
              <w:rPr>
                <w:rFonts w:asciiTheme="majorHAnsi" w:hAnsiTheme="majorHAnsi" w:cstheme="majorHAnsi"/>
              </w:rPr>
              <w:t>The area will be thoroughly cleaned, immediately, if the area cannot be left for 72 hours.</w:t>
            </w:r>
          </w:p>
          <w:p w14:paraId="09103D07" w14:textId="77777777" w:rsidR="00F73491" w:rsidRPr="00EB1558" w:rsidRDefault="00F73491" w:rsidP="00F73491">
            <w:pPr>
              <w:rPr>
                <w:rFonts w:asciiTheme="majorHAnsi" w:hAnsiTheme="majorHAnsi" w:cstheme="majorHAnsi"/>
              </w:rPr>
            </w:pPr>
            <w:r w:rsidRPr="00EB1558">
              <w:rPr>
                <w:rFonts w:asciiTheme="majorHAnsi" w:hAnsiTheme="majorHAnsi" w:cstheme="majorHAnsi"/>
              </w:rPr>
              <w:t>The person responsible for cleaning the area should wear appropriate PPE.</w:t>
            </w:r>
            <w:r w:rsidRPr="00EB1558">
              <w:rPr>
                <w:rFonts w:asciiTheme="majorHAnsi" w:eastAsia="Times New Roman" w:hAnsiTheme="majorHAnsi" w:cstheme="majorHAnsi"/>
              </w:rPr>
              <w:t xml:space="preserve"> These will be disposed of following government guidelines. </w:t>
            </w:r>
          </w:p>
          <w:p w14:paraId="586590A8" w14:textId="77777777" w:rsidR="00E0622A" w:rsidRDefault="00E0622A" w:rsidP="00C6266F">
            <w:pPr>
              <w:rPr>
                <w:rFonts w:asciiTheme="majorHAnsi" w:hAnsiTheme="majorHAnsi" w:cstheme="majorHAnsi"/>
              </w:rPr>
            </w:pPr>
          </w:p>
          <w:p w14:paraId="4F876353" w14:textId="29E9F4F4" w:rsidR="00C64CAD" w:rsidRPr="00EB1558" w:rsidRDefault="00C64CAD" w:rsidP="00C6266F">
            <w:pPr>
              <w:rPr>
                <w:rFonts w:asciiTheme="majorHAnsi" w:hAnsiTheme="majorHAnsi" w:cstheme="majorHAnsi"/>
              </w:rPr>
            </w:pPr>
            <w:r>
              <w:rPr>
                <w:rFonts w:asciiTheme="majorHAnsi" w:hAnsiTheme="majorHAnsi" w:cstheme="majorHAnsi"/>
              </w:rPr>
              <w:t xml:space="preserve">Fun </w:t>
            </w:r>
            <w:r w:rsidR="009F1901">
              <w:rPr>
                <w:rFonts w:asciiTheme="majorHAnsi" w:hAnsiTheme="majorHAnsi" w:cstheme="majorHAnsi"/>
              </w:rPr>
              <w:t>foam soap dispenser allocated for children</w:t>
            </w:r>
            <w:r w:rsidR="009C0FDC">
              <w:rPr>
                <w:rFonts w:asciiTheme="majorHAnsi" w:hAnsiTheme="majorHAnsi" w:cstheme="majorHAnsi"/>
              </w:rPr>
              <w:t xml:space="preserve"> to use</w:t>
            </w:r>
            <w:r w:rsidR="00F54A53">
              <w:rPr>
                <w:rFonts w:asciiTheme="majorHAnsi" w:hAnsiTheme="majorHAnsi" w:cstheme="majorHAnsi"/>
              </w:rPr>
              <w:t xml:space="preserve"> (this has been named </w:t>
            </w:r>
            <w:proofErr w:type="spellStart"/>
            <w:r w:rsidR="00F54A53">
              <w:rPr>
                <w:rFonts w:asciiTheme="majorHAnsi" w:hAnsiTheme="majorHAnsi" w:cstheme="majorHAnsi"/>
              </w:rPr>
              <w:t>E</w:t>
            </w:r>
            <w:r w:rsidR="009C0FDC">
              <w:rPr>
                <w:rFonts w:asciiTheme="majorHAnsi" w:hAnsiTheme="majorHAnsi" w:cstheme="majorHAnsi"/>
              </w:rPr>
              <w:t>eo</w:t>
            </w:r>
            <w:proofErr w:type="spellEnd"/>
            <w:r w:rsidR="009C0FDC">
              <w:rPr>
                <w:rFonts w:asciiTheme="majorHAnsi" w:hAnsiTheme="majorHAnsi" w:cstheme="majorHAnsi"/>
              </w:rPr>
              <w:t>).</w:t>
            </w:r>
            <w:r w:rsidR="00595AFD">
              <w:rPr>
                <w:rFonts w:asciiTheme="majorHAnsi" w:hAnsiTheme="majorHAnsi" w:cstheme="majorHAnsi"/>
              </w:rPr>
              <w:t xml:space="preserve">Child friendly </w:t>
            </w:r>
            <w:r w:rsidR="003C677C">
              <w:rPr>
                <w:rFonts w:asciiTheme="majorHAnsi" w:hAnsiTheme="majorHAnsi" w:cstheme="majorHAnsi"/>
              </w:rPr>
              <w:t>books and posters have been purchased</w:t>
            </w:r>
            <w:r w:rsidR="00595AFD">
              <w:rPr>
                <w:rFonts w:asciiTheme="majorHAnsi" w:hAnsiTheme="majorHAnsi" w:cstheme="majorHAnsi"/>
              </w:rPr>
              <w:t>.</w:t>
            </w:r>
          </w:p>
        </w:tc>
        <w:tc>
          <w:tcPr>
            <w:tcW w:w="1885" w:type="dxa"/>
          </w:tcPr>
          <w:p w14:paraId="17FA389A" w14:textId="2D310F1D" w:rsidR="00C506C1" w:rsidRDefault="00854161" w:rsidP="00C6266F">
            <w:pPr>
              <w:rPr>
                <w:rFonts w:asciiTheme="majorHAnsi" w:hAnsiTheme="majorHAnsi" w:cstheme="majorHAnsi"/>
              </w:rPr>
            </w:pPr>
            <w:r>
              <w:rPr>
                <w:rFonts w:asciiTheme="majorHAnsi" w:hAnsiTheme="majorHAnsi" w:cstheme="majorHAnsi"/>
              </w:rPr>
              <w:lastRenderedPageBreak/>
              <w:t>Manager</w:t>
            </w:r>
          </w:p>
        </w:tc>
        <w:tc>
          <w:tcPr>
            <w:tcW w:w="1218" w:type="dxa"/>
          </w:tcPr>
          <w:p w14:paraId="364F4556" w14:textId="77777777" w:rsidR="005610AF" w:rsidRPr="004D3538" w:rsidRDefault="005610AF" w:rsidP="005610AF">
            <w:pPr>
              <w:rPr>
                <w:rFonts w:asciiTheme="majorHAnsi" w:hAnsiTheme="majorHAnsi" w:cstheme="majorHAnsi"/>
              </w:rPr>
            </w:pPr>
            <w:r w:rsidRPr="004D3538">
              <w:rPr>
                <w:rFonts w:asciiTheme="majorHAnsi" w:hAnsiTheme="majorHAnsi" w:cstheme="majorHAnsi"/>
              </w:rPr>
              <w:t>Monitor and review procedure, adjusting if necessary, or GOV guide- lines change</w:t>
            </w:r>
          </w:p>
          <w:p w14:paraId="755A306D" w14:textId="77777777" w:rsidR="00C506C1" w:rsidRPr="004D3538" w:rsidRDefault="00C506C1" w:rsidP="00C6266F">
            <w:pPr>
              <w:rPr>
                <w:rFonts w:asciiTheme="majorHAnsi" w:hAnsiTheme="majorHAnsi" w:cstheme="majorHAnsi"/>
              </w:rPr>
            </w:pPr>
          </w:p>
        </w:tc>
      </w:tr>
      <w:tr w:rsidR="00C506C1" w:rsidRPr="004D3538" w14:paraId="043B8105" w14:textId="77777777" w:rsidTr="00636811">
        <w:tc>
          <w:tcPr>
            <w:tcW w:w="1827" w:type="dxa"/>
          </w:tcPr>
          <w:p w14:paraId="10A56AA9" w14:textId="31C84F32" w:rsidR="00C506C1" w:rsidRPr="00EB1558" w:rsidRDefault="00C506C1" w:rsidP="00C506C1">
            <w:pPr>
              <w:spacing w:before="120" w:after="120"/>
              <w:rPr>
                <w:rFonts w:asciiTheme="majorHAnsi" w:hAnsiTheme="majorHAnsi" w:cstheme="majorHAnsi"/>
                <w:b/>
                <w:bCs/>
              </w:rPr>
            </w:pPr>
            <w:r w:rsidRPr="00EB1558">
              <w:rPr>
                <w:rFonts w:asciiTheme="majorHAnsi" w:hAnsiTheme="majorHAnsi" w:cstheme="majorHAnsi"/>
                <w:b/>
                <w:bCs/>
              </w:rPr>
              <w:lastRenderedPageBreak/>
              <w:t xml:space="preserve">Hazard </w:t>
            </w:r>
          </w:p>
        </w:tc>
        <w:tc>
          <w:tcPr>
            <w:tcW w:w="1390" w:type="dxa"/>
          </w:tcPr>
          <w:p w14:paraId="34F97EAE" w14:textId="6C92FDF7" w:rsidR="00C506C1" w:rsidRPr="00EB1558" w:rsidRDefault="00C506C1" w:rsidP="00C506C1">
            <w:pPr>
              <w:rPr>
                <w:rFonts w:asciiTheme="majorHAnsi" w:hAnsiTheme="majorHAnsi" w:cstheme="majorHAnsi"/>
              </w:rPr>
            </w:pPr>
            <w:r w:rsidRPr="00EB1558">
              <w:rPr>
                <w:rFonts w:asciiTheme="majorHAnsi" w:hAnsiTheme="majorHAnsi" w:cstheme="majorHAnsi"/>
                <w:b/>
                <w:bCs/>
              </w:rPr>
              <w:t>Risk</w:t>
            </w:r>
          </w:p>
        </w:tc>
        <w:tc>
          <w:tcPr>
            <w:tcW w:w="1131" w:type="dxa"/>
          </w:tcPr>
          <w:p w14:paraId="627DB645" w14:textId="5E25CD89" w:rsidR="00C506C1" w:rsidRPr="00EB1558" w:rsidRDefault="00C506C1" w:rsidP="00C506C1">
            <w:pPr>
              <w:rPr>
                <w:rFonts w:asciiTheme="majorHAnsi" w:hAnsiTheme="majorHAnsi" w:cstheme="majorHAnsi"/>
              </w:rPr>
            </w:pPr>
            <w:r w:rsidRPr="00EB1558">
              <w:rPr>
                <w:rFonts w:asciiTheme="majorHAnsi" w:hAnsiTheme="majorHAnsi" w:cstheme="majorHAnsi"/>
                <w:b/>
                <w:bCs/>
              </w:rPr>
              <w:t>Priority. High/low</w:t>
            </w:r>
          </w:p>
        </w:tc>
        <w:tc>
          <w:tcPr>
            <w:tcW w:w="5053" w:type="dxa"/>
          </w:tcPr>
          <w:p w14:paraId="0BC665D6" w14:textId="6B4AF4AE" w:rsidR="00C506C1" w:rsidRPr="00EB1558" w:rsidRDefault="00C506C1" w:rsidP="00C506C1">
            <w:pPr>
              <w:rPr>
                <w:rFonts w:asciiTheme="majorHAnsi" w:hAnsiTheme="majorHAnsi" w:cstheme="majorHAnsi"/>
              </w:rPr>
            </w:pPr>
            <w:r w:rsidRPr="00EB1558">
              <w:rPr>
                <w:rFonts w:asciiTheme="majorHAnsi" w:hAnsiTheme="majorHAnsi" w:cstheme="majorHAnsi"/>
                <w:b/>
                <w:bCs/>
              </w:rPr>
              <w:t xml:space="preserve">Procedures. What needs to be in place </w:t>
            </w:r>
          </w:p>
        </w:tc>
        <w:tc>
          <w:tcPr>
            <w:tcW w:w="2884" w:type="dxa"/>
          </w:tcPr>
          <w:p w14:paraId="553D8461" w14:textId="3599B757" w:rsidR="00C506C1" w:rsidRPr="00EB1558" w:rsidRDefault="00C506C1" w:rsidP="00C506C1">
            <w:pPr>
              <w:rPr>
                <w:rFonts w:asciiTheme="majorHAnsi" w:hAnsiTheme="majorHAnsi" w:cstheme="majorHAnsi"/>
              </w:rPr>
            </w:pPr>
            <w:r w:rsidRPr="00EB1558">
              <w:rPr>
                <w:rFonts w:asciiTheme="majorHAnsi" w:hAnsiTheme="majorHAnsi" w:cstheme="majorHAnsi"/>
                <w:b/>
                <w:bCs/>
              </w:rPr>
              <w:t xml:space="preserve">Action </w:t>
            </w:r>
          </w:p>
        </w:tc>
        <w:tc>
          <w:tcPr>
            <w:tcW w:w="1885" w:type="dxa"/>
          </w:tcPr>
          <w:p w14:paraId="340C5B93" w14:textId="651B4F75" w:rsidR="00C506C1" w:rsidRPr="004D3538" w:rsidRDefault="00C506C1" w:rsidP="00C506C1">
            <w:pPr>
              <w:rPr>
                <w:rFonts w:asciiTheme="majorHAnsi" w:hAnsiTheme="majorHAnsi" w:cstheme="majorHAnsi"/>
              </w:rPr>
            </w:pPr>
            <w:r w:rsidRPr="004D3538">
              <w:rPr>
                <w:rFonts w:asciiTheme="majorHAnsi" w:hAnsiTheme="majorHAnsi" w:cstheme="majorHAnsi"/>
                <w:b/>
                <w:bCs/>
                <w:sz w:val="24"/>
                <w:szCs w:val="24"/>
              </w:rPr>
              <w:t>Persons responsible</w:t>
            </w:r>
          </w:p>
        </w:tc>
        <w:tc>
          <w:tcPr>
            <w:tcW w:w="1218" w:type="dxa"/>
          </w:tcPr>
          <w:p w14:paraId="5921E42D" w14:textId="63C426F3" w:rsidR="00C506C1" w:rsidRPr="004D3538" w:rsidRDefault="00C506C1" w:rsidP="00C506C1">
            <w:pPr>
              <w:rPr>
                <w:rFonts w:asciiTheme="majorHAnsi" w:hAnsiTheme="majorHAnsi" w:cstheme="majorHAnsi"/>
              </w:rPr>
            </w:pPr>
            <w:r w:rsidRPr="004D3538">
              <w:rPr>
                <w:rFonts w:asciiTheme="majorHAnsi" w:hAnsiTheme="majorHAnsi" w:cstheme="majorHAnsi"/>
                <w:b/>
                <w:bCs/>
                <w:sz w:val="24"/>
                <w:szCs w:val="24"/>
              </w:rPr>
              <w:t>Follow up action</w:t>
            </w:r>
          </w:p>
        </w:tc>
      </w:tr>
      <w:tr w:rsidR="00C506C1" w:rsidRPr="004D3538" w14:paraId="25D9DED4" w14:textId="77777777" w:rsidTr="00636811">
        <w:tc>
          <w:tcPr>
            <w:tcW w:w="1827" w:type="dxa"/>
          </w:tcPr>
          <w:p w14:paraId="1784BD5C" w14:textId="4156725A" w:rsidR="00C506C1" w:rsidRPr="00EB1558" w:rsidRDefault="00C506C1" w:rsidP="00C506C1">
            <w:pPr>
              <w:pStyle w:val="NormalWeb"/>
              <w:rPr>
                <w:rFonts w:asciiTheme="majorHAnsi" w:hAnsiTheme="majorHAnsi" w:cstheme="majorHAnsi"/>
                <w:b/>
                <w:bCs/>
                <w:color w:val="000000"/>
                <w:sz w:val="22"/>
                <w:szCs w:val="22"/>
              </w:rPr>
            </w:pPr>
            <w:r w:rsidRPr="00EB1558">
              <w:rPr>
                <w:rFonts w:asciiTheme="majorHAnsi" w:hAnsiTheme="majorHAnsi" w:cstheme="majorHAnsi"/>
                <w:b/>
                <w:bCs/>
                <w:color w:val="000000"/>
                <w:sz w:val="22"/>
                <w:szCs w:val="22"/>
              </w:rPr>
              <w:t>Accident reporting Covid-19 incidents</w:t>
            </w:r>
          </w:p>
          <w:p w14:paraId="4DABFC80" w14:textId="77777777" w:rsidR="00C506C1" w:rsidRPr="00EB1558" w:rsidRDefault="00C506C1" w:rsidP="00C506C1">
            <w:pPr>
              <w:spacing w:before="120" w:after="120"/>
              <w:rPr>
                <w:rFonts w:asciiTheme="majorHAnsi" w:hAnsiTheme="majorHAnsi" w:cstheme="majorHAnsi"/>
                <w:b/>
                <w:bCs/>
              </w:rPr>
            </w:pPr>
          </w:p>
        </w:tc>
        <w:tc>
          <w:tcPr>
            <w:tcW w:w="1390" w:type="dxa"/>
          </w:tcPr>
          <w:p w14:paraId="5A02A32C" w14:textId="77777777" w:rsidR="00C506C1" w:rsidRPr="00EB1558" w:rsidRDefault="00C506C1" w:rsidP="00C506C1">
            <w:pPr>
              <w:rPr>
                <w:rFonts w:asciiTheme="majorHAnsi" w:hAnsiTheme="majorHAnsi" w:cstheme="majorHAnsi"/>
              </w:rPr>
            </w:pPr>
          </w:p>
        </w:tc>
        <w:tc>
          <w:tcPr>
            <w:tcW w:w="1131" w:type="dxa"/>
          </w:tcPr>
          <w:p w14:paraId="323AC5AC" w14:textId="77777777" w:rsidR="00C506C1" w:rsidRPr="00EB1558" w:rsidRDefault="00C506C1" w:rsidP="00C506C1">
            <w:pPr>
              <w:rPr>
                <w:rFonts w:asciiTheme="majorHAnsi" w:hAnsiTheme="majorHAnsi" w:cstheme="majorHAnsi"/>
              </w:rPr>
            </w:pPr>
          </w:p>
        </w:tc>
        <w:tc>
          <w:tcPr>
            <w:tcW w:w="5053" w:type="dxa"/>
          </w:tcPr>
          <w:p w14:paraId="47728D0C" w14:textId="3E75D209" w:rsidR="00C506C1" w:rsidRDefault="00C506C1" w:rsidP="00C506C1">
            <w:pPr>
              <w:rPr>
                <w:rFonts w:asciiTheme="majorHAnsi" w:hAnsiTheme="majorHAnsi" w:cstheme="majorHAnsi"/>
                <w:color w:val="000000"/>
              </w:rPr>
            </w:pPr>
            <w:r w:rsidRPr="00EB1558">
              <w:rPr>
                <w:rFonts w:asciiTheme="majorHAnsi" w:hAnsiTheme="majorHAnsi" w:cstheme="majorHAnsi"/>
                <w:color w:val="000000"/>
              </w:rPr>
              <w:t xml:space="preserve">If a member of staff has become ill with COVID-19 due to exposure in the setting, RIDDOR must be informed using the online form.  If child or staff member has a confirmed case of Covid-19, the setting will contact CCC Early </w:t>
            </w:r>
            <w:proofErr w:type="spellStart"/>
            <w:r w:rsidRPr="00EB1558">
              <w:rPr>
                <w:rFonts w:asciiTheme="majorHAnsi" w:hAnsiTheme="majorHAnsi" w:cstheme="majorHAnsi"/>
                <w:color w:val="000000"/>
              </w:rPr>
              <w:t>Years Service</w:t>
            </w:r>
            <w:proofErr w:type="spellEnd"/>
            <w:r w:rsidRPr="00EB1558">
              <w:rPr>
                <w:rFonts w:asciiTheme="majorHAnsi" w:hAnsiTheme="majorHAnsi" w:cstheme="majorHAnsi"/>
                <w:color w:val="000000"/>
              </w:rPr>
              <w:t xml:space="preserve"> using </w:t>
            </w:r>
            <w:r w:rsidRPr="00AB02F1">
              <w:rPr>
                <w:rFonts w:asciiTheme="majorHAnsi" w:hAnsiTheme="majorHAnsi" w:cstheme="majorHAnsi"/>
                <w:b/>
                <w:bCs/>
                <w:color w:val="000000"/>
              </w:rPr>
              <w:t>earlyyears.service@cambridgeshire.gov.uk</w:t>
            </w:r>
            <w:r w:rsidRPr="00EB1558">
              <w:rPr>
                <w:rFonts w:asciiTheme="majorHAnsi" w:hAnsiTheme="majorHAnsi" w:cstheme="majorHAnsi"/>
                <w:color w:val="000000"/>
              </w:rPr>
              <w:t>. giving them all details required.</w:t>
            </w:r>
          </w:p>
          <w:p w14:paraId="3BE7D46B" w14:textId="77777777" w:rsidR="00C506C1" w:rsidRPr="00456063" w:rsidRDefault="00C506C1" w:rsidP="00C506C1">
            <w:pPr>
              <w:numPr>
                <w:ilvl w:val="0"/>
                <w:numId w:val="7"/>
              </w:numPr>
              <w:jc w:val="both"/>
              <w:rPr>
                <w:rFonts w:cs="Calibri"/>
              </w:rPr>
            </w:pPr>
            <w:r w:rsidRPr="00456063">
              <w:rPr>
                <w:rFonts w:cs="Calibri"/>
              </w:rPr>
              <w:t>Setting name &amp; address</w:t>
            </w:r>
          </w:p>
          <w:p w14:paraId="47CCE151" w14:textId="77777777" w:rsidR="00C506C1" w:rsidRPr="00456063" w:rsidRDefault="00C506C1" w:rsidP="00C506C1">
            <w:pPr>
              <w:numPr>
                <w:ilvl w:val="0"/>
                <w:numId w:val="7"/>
              </w:numPr>
              <w:jc w:val="both"/>
              <w:rPr>
                <w:rFonts w:cs="Calibri"/>
              </w:rPr>
            </w:pPr>
            <w:r w:rsidRPr="00456063">
              <w:rPr>
                <w:rFonts w:cs="Calibri"/>
              </w:rPr>
              <w:t>Primary contact at setting</w:t>
            </w:r>
          </w:p>
          <w:p w14:paraId="19ECAF1A" w14:textId="77777777" w:rsidR="00C506C1" w:rsidRPr="00456063" w:rsidRDefault="00C506C1" w:rsidP="00C506C1">
            <w:pPr>
              <w:numPr>
                <w:ilvl w:val="0"/>
                <w:numId w:val="7"/>
              </w:numPr>
              <w:jc w:val="both"/>
              <w:rPr>
                <w:rFonts w:cs="Calibri"/>
              </w:rPr>
            </w:pPr>
            <w:r w:rsidRPr="00456063">
              <w:rPr>
                <w:rFonts w:cs="Calibri"/>
              </w:rPr>
              <w:t>How many children in total attend the setting </w:t>
            </w:r>
          </w:p>
          <w:p w14:paraId="280647A5" w14:textId="77777777" w:rsidR="00C506C1" w:rsidRPr="00456063" w:rsidRDefault="00C506C1" w:rsidP="00C506C1">
            <w:pPr>
              <w:numPr>
                <w:ilvl w:val="0"/>
                <w:numId w:val="7"/>
              </w:numPr>
              <w:jc w:val="both"/>
              <w:rPr>
                <w:rFonts w:cs="Calibri"/>
              </w:rPr>
            </w:pPr>
            <w:r w:rsidRPr="00456063">
              <w:rPr>
                <w:rFonts w:cs="Calibri"/>
              </w:rPr>
              <w:t>How many are attending at the time of this discussion </w:t>
            </w:r>
          </w:p>
          <w:p w14:paraId="13F75E8F" w14:textId="77777777" w:rsidR="00C506C1" w:rsidRPr="00456063" w:rsidRDefault="00C506C1" w:rsidP="00C506C1">
            <w:pPr>
              <w:numPr>
                <w:ilvl w:val="0"/>
                <w:numId w:val="7"/>
              </w:numPr>
              <w:jc w:val="both"/>
              <w:rPr>
                <w:rFonts w:cs="Calibri"/>
              </w:rPr>
            </w:pPr>
            <w:r w:rsidRPr="00456063">
              <w:rPr>
                <w:rFonts w:cs="Calibri"/>
              </w:rPr>
              <w:t>Number of potentially at risk (total staff and children) e.g. how many within the child’s ‘bubble’</w:t>
            </w:r>
          </w:p>
          <w:p w14:paraId="13F350B8" w14:textId="4746788D" w:rsidR="00C506C1" w:rsidRPr="00456063" w:rsidRDefault="00C506C1" w:rsidP="00C506C1">
            <w:pPr>
              <w:numPr>
                <w:ilvl w:val="0"/>
                <w:numId w:val="7"/>
              </w:numPr>
              <w:jc w:val="both"/>
              <w:rPr>
                <w:rFonts w:cs="Calibri"/>
              </w:rPr>
            </w:pPr>
            <w:r w:rsidRPr="00456063">
              <w:rPr>
                <w:rFonts w:cs="Calibri"/>
              </w:rPr>
              <w:t xml:space="preserve">Number of people who have been in ‘close contact’ with the suspected case </w:t>
            </w:r>
            <w:r>
              <w:rPr>
                <w:rFonts w:cs="Calibri"/>
              </w:rPr>
              <w:t>.</w:t>
            </w:r>
          </w:p>
          <w:p w14:paraId="786C623B" w14:textId="77777777" w:rsidR="00C506C1" w:rsidRPr="00456063" w:rsidRDefault="00C506C1" w:rsidP="00C506C1">
            <w:pPr>
              <w:numPr>
                <w:ilvl w:val="0"/>
                <w:numId w:val="7"/>
              </w:numPr>
              <w:jc w:val="both"/>
              <w:rPr>
                <w:rFonts w:cs="Calibri"/>
              </w:rPr>
            </w:pPr>
            <w:r w:rsidRPr="00456063">
              <w:rPr>
                <w:rFonts w:cs="Calibri"/>
              </w:rPr>
              <w:t>Number of suspected cases</w:t>
            </w:r>
          </w:p>
          <w:p w14:paraId="710164E5" w14:textId="77777777" w:rsidR="00C506C1" w:rsidRPr="00456063" w:rsidRDefault="00C506C1" w:rsidP="00C506C1">
            <w:pPr>
              <w:numPr>
                <w:ilvl w:val="0"/>
                <w:numId w:val="7"/>
              </w:numPr>
              <w:jc w:val="both"/>
              <w:rPr>
                <w:rFonts w:cs="Calibri"/>
              </w:rPr>
            </w:pPr>
            <w:r w:rsidRPr="00456063">
              <w:rPr>
                <w:rFonts w:cs="Calibri"/>
              </w:rPr>
              <w:t>Number of confirmed cases</w:t>
            </w:r>
          </w:p>
          <w:p w14:paraId="4907662E" w14:textId="77777777" w:rsidR="00C506C1" w:rsidRPr="00EB1558" w:rsidRDefault="00C506C1" w:rsidP="00C506C1">
            <w:pPr>
              <w:rPr>
                <w:rFonts w:asciiTheme="majorHAnsi" w:hAnsiTheme="majorHAnsi" w:cstheme="majorHAnsi"/>
                <w:color w:val="000000"/>
              </w:rPr>
            </w:pPr>
          </w:p>
          <w:p w14:paraId="374B0AC2" w14:textId="77777777" w:rsidR="00C506C1" w:rsidRDefault="00C506C1" w:rsidP="00C506C1">
            <w:pPr>
              <w:rPr>
                <w:rFonts w:asciiTheme="majorHAnsi" w:hAnsiTheme="majorHAnsi" w:cstheme="majorHAnsi"/>
                <w:color w:val="000000"/>
              </w:rPr>
            </w:pPr>
            <w:r w:rsidRPr="00EB1558">
              <w:rPr>
                <w:rFonts w:asciiTheme="majorHAnsi" w:hAnsiTheme="majorHAnsi" w:cstheme="majorHAnsi"/>
                <w:color w:val="000000"/>
              </w:rPr>
              <w:t xml:space="preserve">The LA will carry out a risk assessment based on the information and work with the setting to implement it. </w:t>
            </w:r>
          </w:p>
          <w:p w14:paraId="250582B0" w14:textId="2482615A" w:rsidR="00C506C1" w:rsidRDefault="00C506C1" w:rsidP="00C506C1">
            <w:pPr>
              <w:rPr>
                <w:rFonts w:asciiTheme="majorHAnsi" w:hAnsiTheme="majorHAnsi" w:cstheme="majorHAnsi"/>
                <w:color w:val="000000"/>
              </w:rPr>
            </w:pPr>
            <w:r w:rsidRPr="00EB1558">
              <w:rPr>
                <w:rFonts w:asciiTheme="majorHAnsi" w:hAnsiTheme="majorHAnsi" w:cstheme="majorHAnsi"/>
                <w:color w:val="000000"/>
              </w:rPr>
              <w:t xml:space="preserve"> If an outbreak or confirmed case occurs, the setting will be responsible for communicating with parents and staff, using template letters provided by the LA which have been personalised and saved it on the electronically on the system (All other letters will be provided by the PHE HPT at the time they are required).  If the number of cases exceeds 2 within 14 days AND/OR </w:t>
            </w:r>
            <w:r>
              <w:rPr>
                <w:rFonts w:asciiTheme="majorHAnsi" w:hAnsiTheme="majorHAnsi" w:cstheme="majorHAnsi"/>
                <w:color w:val="000000"/>
              </w:rPr>
              <w:t>we</w:t>
            </w:r>
            <w:r w:rsidRPr="00EB1558">
              <w:rPr>
                <w:rFonts w:asciiTheme="majorHAnsi" w:hAnsiTheme="majorHAnsi" w:cstheme="majorHAnsi"/>
                <w:color w:val="000000"/>
              </w:rPr>
              <w:t xml:space="preserve"> have taken the action outlined but are still seeing more cases, we may need to close because of the number of people affected. </w:t>
            </w:r>
          </w:p>
          <w:p w14:paraId="36659B74" w14:textId="685BCE48" w:rsidR="00C506C1" w:rsidRPr="00EB1558" w:rsidRDefault="00C506C1" w:rsidP="00C506C1">
            <w:pPr>
              <w:rPr>
                <w:rFonts w:asciiTheme="majorHAnsi" w:hAnsiTheme="majorHAnsi" w:cstheme="majorHAnsi"/>
                <w:color w:val="000000"/>
              </w:rPr>
            </w:pPr>
            <w:r w:rsidRPr="00EB1558">
              <w:rPr>
                <w:rFonts w:asciiTheme="majorHAnsi" w:hAnsiTheme="majorHAnsi" w:cstheme="majorHAnsi"/>
                <w:color w:val="000000"/>
              </w:rPr>
              <w:t xml:space="preserve">If a child or staff member in the setting has been admitted to hospital or we are getting significant interest from local media, we will contact </w:t>
            </w:r>
            <w:r w:rsidRPr="00EB1558">
              <w:rPr>
                <w:rFonts w:asciiTheme="majorHAnsi" w:hAnsiTheme="majorHAnsi" w:cstheme="majorHAnsi"/>
                <w:color w:val="000000"/>
              </w:rPr>
              <w:lastRenderedPageBreak/>
              <w:t>earlyyears.service@cambridgeshire.gov.uk for additional support.</w:t>
            </w:r>
          </w:p>
          <w:p w14:paraId="13BE2689" w14:textId="5014260A" w:rsidR="00C506C1" w:rsidRPr="00EB1558" w:rsidRDefault="00C506C1" w:rsidP="00C506C1">
            <w:pPr>
              <w:rPr>
                <w:rFonts w:asciiTheme="majorHAnsi" w:hAnsiTheme="majorHAnsi" w:cstheme="majorHAnsi"/>
              </w:rPr>
            </w:pPr>
            <w:r w:rsidRPr="00EB1558">
              <w:rPr>
                <w:rFonts w:asciiTheme="majorHAnsi" w:hAnsiTheme="majorHAnsi" w:cstheme="majorHAnsi"/>
                <w:color w:val="000000"/>
              </w:rPr>
              <w:t>We will monitor the absenteeism rate, and if concerned that an increase could be related to COVID-19, will notify the PHE HPT. · As part of the national test and trace programme, if other cases are detected</w:t>
            </w:r>
            <w:r>
              <w:rPr>
                <w:rFonts w:asciiTheme="majorHAnsi" w:hAnsiTheme="majorHAnsi" w:cstheme="majorHAnsi"/>
                <w:color w:val="000000"/>
              </w:rPr>
              <w:t xml:space="preserve"> </w:t>
            </w:r>
            <w:r w:rsidRPr="00456063">
              <w:rPr>
                <w:rFonts w:cs="Calibri"/>
              </w:rPr>
              <w:t xml:space="preserve">within the setting, PHE local health protection teams will be contacted to conduct a rapid investigation and will advise </w:t>
            </w:r>
            <w:r>
              <w:rPr>
                <w:rFonts w:cs="Calibri"/>
              </w:rPr>
              <w:t>us</w:t>
            </w:r>
            <w:r w:rsidRPr="00456063">
              <w:rPr>
                <w:rFonts w:cs="Calibri"/>
              </w:rPr>
              <w:t xml:space="preserve"> on the most appropriate action to take</w:t>
            </w:r>
          </w:p>
        </w:tc>
        <w:tc>
          <w:tcPr>
            <w:tcW w:w="2884" w:type="dxa"/>
          </w:tcPr>
          <w:p w14:paraId="24D75D55" w14:textId="4C2A6DF9" w:rsidR="00C506C1" w:rsidRPr="00EB1558" w:rsidRDefault="00C506C1" w:rsidP="00C506C1">
            <w:pPr>
              <w:rPr>
                <w:rFonts w:asciiTheme="majorHAnsi" w:hAnsiTheme="majorHAnsi" w:cstheme="majorHAnsi"/>
              </w:rPr>
            </w:pPr>
            <w:r w:rsidRPr="00EB1558">
              <w:rPr>
                <w:rFonts w:asciiTheme="majorHAnsi" w:hAnsiTheme="majorHAnsi" w:cstheme="majorHAnsi"/>
              </w:rPr>
              <w:lastRenderedPageBreak/>
              <w:t>If child or a member of staff has a confirmed case of COVID-19, the manager will contact the LA East of England Public Health Protection Team (PHE HPT) and follow their guidance.</w:t>
            </w:r>
          </w:p>
          <w:p w14:paraId="278FFA84" w14:textId="77777777" w:rsidR="00C506C1" w:rsidRPr="00EB1558" w:rsidRDefault="00C506C1" w:rsidP="00C506C1">
            <w:pPr>
              <w:rPr>
                <w:rFonts w:asciiTheme="majorHAnsi" w:hAnsiTheme="majorHAnsi" w:cstheme="majorHAnsi"/>
              </w:rPr>
            </w:pPr>
          </w:p>
          <w:p w14:paraId="00D92174" w14:textId="12C9BA3C" w:rsidR="00C506C1" w:rsidRPr="00EB1558" w:rsidRDefault="00C506C1" w:rsidP="00C506C1">
            <w:pPr>
              <w:rPr>
                <w:rFonts w:asciiTheme="majorHAnsi" w:hAnsiTheme="majorHAnsi" w:cstheme="majorHAnsi"/>
              </w:rPr>
            </w:pPr>
          </w:p>
        </w:tc>
        <w:tc>
          <w:tcPr>
            <w:tcW w:w="1885" w:type="dxa"/>
          </w:tcPr>
          <w:p w14:paraId="24E4FDCA" w14:textId="57A63701" w:rsidR="00C506C1" w:rsidRPr="004D3538" w:rsidRDefault="00C506C1" w:rsidP="00C506C1">
            <w:pPr>
              <w:rPr>
                <w:rFonts w:asciiTheme="majorHAnsi" w:hAnsiTheme="majorHAnsi" w:cstheme="majorHAnsi"/>
              </w:rPr>
            </w:pPr>
            <w:r>
              <w:rPr>
                <w:rFonts w:asciiTheme="majorHAnsi" w:hAnsiTheme="majorHAnsi" w:cstheme="majorHAnsi"/>
              </w:rPr>
              <w:t xml:space="preserve">Manager </w:t>
            </w:r>
          </w:p>
        </w:tc>
        <w:tc>
          <w:tcPr>
            <w:tcW w:w="1218" w:type="dxa"/>
          </w:tcPr>
          <w:p w14:paraId="7FE8ED05" w14:textId="4725C672" w:rsidR="00C506C1" w:rsidRPr="004D3538" w:rsidRDefault="00C506C1" w:rsidP="00C506C1">
            <w:pPr>
              <w:rPr>
                <w:rFonts w:asciiTheme="majorHAnsi" w:hAnsiTheme="majorHAnsi" w:cstheme="majorHAnsi"/>
              </w:rPr>
            </w:pPr>
            <w:r w:rsidRPr="004D3538">
              <w:rPr>
                <w:rFonts w:asciiTheme="majorHAnsi" w:hAnsiTheme="majorHAnsi" w:cstheme="majorHAnsi"/>
              </w:rPr>
              <w:t>Monitor and review procedure, adjusting if necessary, or GOV guide- lines change</w:t>
            </w:r>
          </w:p>
        </w:tc>
      </w:tr>
      <w:tr w:rsidR="00C506C1" w:rsidRPr="004D3538" w14:paraId="0F03ACA8" w14:textId="77777777" w:rsidTr="00636811">
        <w:tc>
          <w:tcPr>
            <w:tcW w:w="1827" w:type="dxa"/>
          </w:tcPr>
          <w:p w14:paraId="0F3D6356" w14:textId="1AECD98D" w:rsidR="00C506C1" w:rsidRPr="00EB1558" w:rsidRDefault="00C506C1" w:rsidP="00C506C1">
            <w:pPr>
              <w:pStyle w:val="NormalWeb"/>
              <w:rPr>
                <w:rFonts w:asciiTheme="majorHAnsi" w:hAnsiTheme="majorHAnsi" w:cstheme="majorHAnsi"/>
                <w:b/>
                <w:bCs/>
                <w:color w:val="000000"/>
                <w:sz w:val="22"/>
                <w:szCs w:val="22"/>
              </w:rPr>
            </w:pPr>
            <w:r w:rsidRPr="00EB1558">
              <w:rPr>
                <w:rFonts w:asciiTheme="majorHAnsi" w:hAnsiTheme="majorHAnsi" w:cstheme="majorHAnsi"/>
                <w:b/>
                <w:bCs/>
                <w:sz w:val="22"/>
                <w:szCs w:val="22"/>
              </w:rPr>
              <w:t xml:space="preserve">Hazard </w:t>
            </w:r>
          </w:p>
        </w:tc>
        <w:tc>
          <w:tcPr>
            <w:tcW w:w="1390" w:type="dxa"/>
          </w:tcPr>
          <w:p w14:paraId="4118943D" w14:textId="0B62A8BA" w:rsidR="00C506C1" w:rsidRPr="00EB1558" w:rsidRDefault="00C506C1" w:rsidP="00C506C1">
            <w:pPr>
              <w:rPr>
                <w:rFonts w:asciiTheme="majorHAnsi" w:hAnsiTheme="majorHAnsi" w:cstheme="majorHAnsi"/>
              </w:rPr>
            </w:pPr>
            <w:r w:rsidRPr="00EB1558">
              <w:rPr>
                <w:rFonts w:asciiTheme="majorHAnsi" w:hAnsiTheme="majorHAnsi" w:cstheme="majorHAnsi"/>
                <w:b/>
                <w:bCs/>
              </w:rPr>
              <w:t>Risk</w:t>
            </w:r>
          </w:p>
        </w:tc>
        <w:tc>
          <w:tcPr>
            <w:tcW w:w="1131" w:type="dxa"/>
          </w:tcPr>
          <w:p w14:paraId="66FBB243" w14:textId="62EFAB61" w:rsidR="00C506C1" w:rsidRPr="00EB1558" w:rsidRDefault="00C506C1" w:rsidP="00C506C1">
            <w:pPr>
              <w:rPr>
                <w:rFonts w:asciiTheme="majorHAnsi" w:hAnsiTheme="majorHAnsi" w:cstheme="majorHAnsi"/>
              </w:rPr>
            </w:pPr>
            <w:r w:rsidRPr="00EB1558">
              <w:rPr>
                <w:rFonts w:asciiTheme="majorHAnsi" w:hAnsiTheme="majorHAnsi" w:cstheme="majorHAnsi"/>
                <w:b/>
                <w:bCs/>
              </w:rPr>
              <w:t>Priority. High/low</w:t>
            </w:r>
          </w:p>
        </w:tc>
        <w:tc>
          <w:tcPr>
            <w:tcW w:w="5053" w:type="dxa"/>
          </w:tcPr>
          <w:p w14:paraId="60F2A6D4" w14:textId="1F8E90D7" w:rsidR="00C506C1" w:rsidRPr="00EB1558" w:rsidRDefault="00C506C1" w:rsidP="00C506C1">
            <w:pPr>
              <w:rPr>
                <w:rFonts w:asciiTheme="majorHAnsi" w:hAnsiTheme="majorHAnsi" w:cstheme="majorHAnsi"/>
                <w:color w:val="000000"/>
              </w:rPr>
            </w:pPr>
            <w:r w:rsidRPr="00EB1558">
              <w:rPr>
                <w:rFonts w:asciiTheme="majorHAnsi" w:hAnsiTheme="majorHAnsi" w:cstheme="majorHAnsi"/>
                <w:b/>
                <w:bCs/>
              </w:rPr>
              <w:t xml:space="preserve">Procedures. What needs to be in place </w:t>
            </w:r>
          </w:p>
        </w:tc>
        <w:tc>
          <w:tcPr>
            <w:tcW w:w="2884" w:type="dxa"/>
          </w:tcPr>
          <w:p w14:paraId="57F701D5" w14:textId="3B575176" w:rsidR="00C506C1" w:rsidRPr="00EB1558" w:rsidRDefault="00C506C1" w:rsidP="00C506C1">
            <w:pPr>
              <w:rPr>
                <w:rFonts w:asciiTheme="majorHAnsi" w:hAnsiTheme="majorHAnsi" w:cstheme="majorHAnsi"/>
              </w:rPr>
            </w:pPr>
            <w:r w:rsidRPr="00EB1558">
              <w:rPr>
                <w:rFonts w:asciiTheme="majorHAnsi" w:hAnsiTheme="majorHAnsi" w:cstheme="majorHAnsi"/>
                <w:b/>
                <w:bCs/>
              </w:rPr>
              <w:t xml:space="preserve">Action </w:t>
            </w:r>
          </w:p>
        </w:tc>
        <w:tc>
          <w:tcPr>
            <w:tcW w:w="1885" w:type="dxa"/>
          </w:tcPr>
          <w:p w14:paraId="3A0E3B05" w14:textId="1FDCEF0A" w:rsidR="00C506C1" w:rsidRPr="004D3538" w:rsidRDefault="00C506C1" w:rsidP="00C506C1">
            <w:pPr>
              <w:rPr>
                <w:rFonts w:asciiTheme="majorHAnsi" w:hAnsiTheme="majorHAnsi" w:cstheme="majorHAnsi"/>
              </w:rPr>
            </w:pPr>
            <w:r w:rsidRPr="004D3538">
              <w:rPr>
                <w:rFonts w:asciiTheme="majorHAnsi" w:hAnsiTheme="majorHAnsi" w:cstheme="majorHAnsi"/>
                <w:b/>
                <w:bCs/>
                <w:sz w:val="24"/>
                <w:szCs w:val="24"/>
              </w:rPr>
              <w:t>Persons responsible</w:t>
            </w:r>
          </w:p>
        </w:tc>
        <w:tc>
          <w:tcPr>
            <w:tcW w:w="1218" w:type="dxa"/>
          </w:tcPr>
          <w:p w14:paraId="4EFB0535" w14:textId="79CB1DEF" w:rsidR="00C506C1" w:rsidRPr="004D3538" w:rsidRDefault="00C506C1" w:rsidP="00C506C1">
            <w:pPr>
              <w:rPr>
                <w:rFonts w:asciiTheme="majorHAnsi" w:hAnsiTheme="majorHAnsi" w:cstheme="majorHAnsi"/>
              </w:rPr>
            </w:pPr>
            <w:r w:rsidRPr="004D3538">
              <w:rPr>
                <w:rFonts w:asciiTheme="majorHAnsi" w:hAnsiTheme="majorHAnsi" w:cstheme="majorHAnsi"/>
                <w:b/>
                <w:bCs/>
                <w:sz w:val="24"/>
                <w:szCs w:val="24"/>
              </w:rPr>
              <w:t>Follow up action</w:t>
            </w:r>
          </w:p>
        </w:tc>
      </w:tr>
      <w:tr w:rsidR="00C506C1" w:rsidRPr="004D3538" w14:paraId="348D78EB" w14:textId="77777777" w:rsidTr="00636811">
        <w:tc>
          <w:tcPr>
            <w:tcW w:w="1827" w:type="dxa"/>
          </w:tcPr>
          <w:p w14:paraId="5398C810" w14:textId="687C876A" w:rsidR="00C506C1" w:rsidRPr="00EB1558" w:rsidRDefault="00C506C1" w:rsidP="00C506C1">
            <w:pPr>
              <w:rPr>
                <w:rFonts w:asciiTheme="majorHAnsi" w:hAnsiTheme="majorHAnsi" w:cstheme="majorHAnsi"/>
                <w:b/>
                <w:bCs/>
              </w:rPr>
            </w:pPr>
            <w:r w:rsidRPr="00EB1558">
              <w:rPr>
                <w:rFonts w:asciiTheme="majorHAnsi" w:hAnsiTheme="majorHAnsi" w:cstheme="majorHAnsi"/>
                <w:b/>
                <w:bCs/>
              </w:rPr>
              <w:t>Snack times</w:t>
            </w:r>
          </w:p>
        </w:tc>
        <w:tc>
          <w:tcPr>
            <w:tcW w:w="1390" w:type="dxa"/>
          </w:tcPr>
          <w:p w14:paraId="03A28266" w14:textId="77777777" w:rsidR="00C506C1" w:rsidRDefault="00C506C1" w:rsidP="00C506C1">
            <w:pPr>
              <w:rPr>
                <w:rFonts w:asciiTheme="majorHAnsi" w:hAnsiTheme="majorHAnsi" w:cstheme="majorHAnsi"/>
              </w:rPr>
            </w:pPr>
          </w:p>
          <w:p w14:paraId="273FF7D6" w14:textId="51214009" w:rsidR="00C506C1" w:rsidRPr="00EB1558" w:rsidRDefault="00C506C1" w:rsidP="00C506C1">
            <w:pPr>
              <w:rPr>
                <w:rFonts w:asciiTheme="majorHAnsi" w:hAnsiTheme="majorHAnsi" w:cstheme="majorHAnsi"/>
              </w:rPr>
            </w:pPr>
          </w:p>
        </w:tc>
        <w:tc>
          <w:tcPr>
            <w:tcW w:w="1131" w:type="dxa"/>
          </w:tcPr>
          <w:p w14:paraId="5C13A767" w14:textId="57873A1D" w:rsidR="00C506C1" w:rsidRPr="00EB1558" w:rsidRDefault="00C506C1" w:rsidP="00C506C1">
            <w:pPr>
              <w:rPr>
                <w:rFonts w:asciiTheme="majorHAnsi" w:hAnsiTheme="majorHAnsi" w:cstheme="majorHAnsi"/>
              </w:rPr>
            </w:pPr>
            <w:r w:rsidRPr="00EB1558">
              <w:rPr>
                <w:rFonts w:asciiTheme="majorHAnsi" w:hAnsiTheme="majorHAnsi" w:cstheme="majorHAnsi"/>
              </w:rPr>
              <w:t xml:space="preserve">Children </w:t>
            </w:r>
          </w:p>
        </w:tc>
        <w:tc>
          <w:tcPr>
            <w:tcW w:w="5053" w:type="dxa"/>
          </w:tcPr>
          <w:p w14:paraId="1E6E16B0" w14:textId="0AE164A8" w:rsidR="00C506C1" w:rsidRPr="00EB1558" w:rsidRDefault="00C506C1" w:rsidP="00C506C1">
            <w:pPr>
              <w:rPr>
                <w:rFonts w:asciiTheme="majorHAnsi" w:hAnsiTheme="majorHAnsi" w:cstheme="majorHAnsi"/>
              </w:rPr>
            </w:pPr>
            <w:r w:rsidRPr="00EB1558">
              <w:rPr>
                <w:rFonts w:asciiTheme="majorHAnsi" w:hAnsiTheme="majorHAnsi" w:cstheme="majorHAnsi"/>
              </w:rPr>
              <w:t>The children will be seated, with social distancing., within latest guidelines, we will stagger snack times.</w:t>
            </w:r>
          </w:p>
          <w:p w14:paraId="6A7CE43E" w14:textId="77777777" w:rsidR="00C506C1" w:rsidRPr="00EB1558" w:rsidRDefault="00C506C1" w:rsidP="00C506C1">
            <w:pPr>
              <w:rPr>
                <w:rFonts w:asciiTheme="majorHAnsi" w:hAnsiTheme="majorHAnsi" w:cstheme="majorHAnsi"/>
              </w:rPr>
            </w:pPr>
          </w:p>
          <w:p w14:paraId="0A7EAAB7" w14:textId="2751850A" w:rsidR="00C506C1" w:rsidRPr="00EB1558" w:rsidRDefault="00C506C1" w:rsidP="00C506C1">
            <w:pPr>
              <w:rPr>
                <w:rFonts w:asciiTheme="majorHAnsi" w:hAnsiTheme="majorHAnsi" w:cstheme="majorHAnsi"/>
              </w:rPr>
            </w:pPr>
            <w:r w:rsidRPr="00EB1558">
              <w:rPr>
                <w:rFonts w:asciiTheme="majorHAnsi" w:hAnsiTheme="majorHAnsi" w:cstheme="majorHAnsi"/>
              </w:rPr>
              <w:t xml:space="preserve">Children will be served their snack, Consisting of a variety of foods, e.g. a carbohydrate, protein, fruit, yogurt. We will be using disposable plates, cups, and cutlery. </w:t>
            </w:r>
          </w:p>
          <w:p w14:paraId="68984B2B" w14:textId="3588B1CC" w:rsidR="00C506C1" w:rsidRPr="00EB1558" w:rsidRDefault="00C506C1" w:rsidP="00C506C1">
            <w:pPr>
              <w:rPr>
                <w:rFonts w:asciiTheme="majorHAnsi" w:hAnsiTheme="majorHAnsi" w:cstheme="majorHAnsi"/>
              </w:rPr>
            </w:pPr>
          </w:p>
          <w:p w14:paraId="790A1260" w14:textId="1A3C585A" w:rsidR="00C506C1" w:rsidRPr="00EB1558" w:rsidRDefault="00C506C1" w:rsidP="00C506C1">
            <w:pPr>
              <w:rPr>
                <w:rFonts w:asciiTheme="majorHAnsi" w:hAnsiTheme="majorHAnsi" w:cstheme="majorHAnsi"/>
              </w:rPr>
            </w:pPr>
            <w:r w:rsidRPr="00EB1558">
              <w:rPr>
                <w:rFonts w:asciiTheme="majorHAnsi" w:hAnsiTheme="majorHAnsi" w:cstheme="majorHAnsi"/>
              </w:rPr>
              <w:t>Break-fast will be served by staff, children will be seated and have a choice of cereals, toast, bagels, crumpets, and fruit juice.</w:t>
            </w:r>
          </w:p>
        </w:tc>
        <w:tc>
          <w:tcPr>
            <w:tcW w:w="2884" w:type="dxa"/>
          </w:tcPr>
          <w:p w14:paraId="5E045F3E" w14:textId="557D5D5D" w:rsidR="00C506C1" w:rsidRPr="00EB1558" w:rsidRDefault="00C506C1" w:rsidP="00C506C1">
            <w:pPr>
              <w:rPr>
                <w:rFonts w:asciiTheme="majorHAnsi" w:hAnsiTheme="majorHAnsi" w:cstheme="majorHAnsi"/>
              </w:rPr>
            </w:pPr>
            <w:r w:rsidRPr="00EB1558">
              <w:rPr>
                <w:rFonts w:asciiTheme="majorHAnsi" w:hAnsiTheme="majorHAnsi" w:cstheme="majorHAnsi"/>
              </w:rPr>
              <w:t>Adequate PPE resources supplied.</w:t>
            </w:r>
          </w:p>
          <w:p w14:paraId="4A24362C" w14:textId="77777777" w:rsidR="00C506C1" w:rsidRPr="00EB1558" w:rsidRDefault="00C506C1" w:rsidP="00C506C1">
            <w:pPr>
              <w:rPr>
                <w:rFonts w:asciiTheme="majorHAnsi" w:hAnsiTheme="majorHAnsi" w:cstheme="majorHAnsi"/>
              </w:rPr>
            </w:pPr>
          </w:p>
          <w:p w14:paraId="6FCFEA96" w14:textId="616BAEA7" w:rsidR="00C506C1" w:rsidRPr="00EB1558" w:rsidRDefault="00C506C1" w:rsidP="00C506C1">
            <w:pPr>
              <w:rPr>
                <w:rFonts w:asciiTheme="majorHAnsi" w:hAnsiTheme="majorHAnsi" w:cstheme="majorHAnsi"/>
              </w:rPr>
            </w:pPr>
            <w:r w:rsidRPr="00EB1558">
              <w:rPr>
                <w:rFonts w:asciiTheme="majorHAnsi" w:hAnsiTheme="majorHAnsi" w:cstheme="majorHAnsi"/>
              </w:rPr>
              <w:t>We will be mindful of updating procedures, as GOV/LA guidelines change.</w:t>
            </w:r>
          </w:p>
          <w:p w14:paraId="206EFF1C" w14:textId="5D3D8E1E" w:rsidR="00C506C1" w:rsidRPr="00EB1558" w:rsidRDefault="00C506C1" w:rsidP="00C506C1">
            <w:pPr>
              <w:rPr>
                <w:rFonts w:asciiTheme="majorHAnsi" w:hAnsiTheme="majorHAnsi" w:cstheme="majorHAnsi"/>
              </w:rPr>
            </w:pPr>
          </w:p>
          <w:p w14:paraId="1D81F08A" w14:textId="77777777" w:rsidR="00C506C1" w:rsidRPr="00EB1558" w:rsidRDefault="00C506C1" w:rsidP="00C506C1">
            <w:pPr>
              <w:rPr>
                <w:rFonts w:asciiTheme="majorHAnsi" w:hAnsiTheme="majorHAnsi" w:cstheme="majorHAnsi"/>
              </w:rPr>
            </w:pPr>
          </w:p>
          <w:p w14:paraId="1B7526FF" w14:textId="77777777" w:rsidR="00C506C1" w:rsidRPr="00EB1558" w:rsidRDefault="00C506C1" w:rsidP="00C506C1">
            <w:pPr>
              <w:rPr>
                <w:rFonts w:asciiTheme="majorHAnsi" w:hAnsiTheme="majorHAnsi" w:cstheme="majorHAnsi"/>
              </w:rPr>
            </w:pPr>
          </w:p>
          <w:p w14:paraId="6C450785" w14:textId="3AD73E8E" w:rsidR="00C506C1" w:rsidRPr="00EB1558" w:rsidRDefault="00C506C1" w:rsidP="00C506C1">
            <w:pPr>
              <w:rPr>
                <w:rFonts w:asciiTheme="majorHAnsi" w:hAnsiTheme="majorHAnsi" w:cstheme="majorHAnsi"/>
              </w:rPr>
            </w:pPr>
          </w:p>
          <w:p w14:paraId="517181AB" w14:textId="71420FD4" w:rsidR="00C506C1" w:rsidRPr="00EB1558" w:rsidRDefault="00C506C1" w:rsidP="00C506C1">
            <w:pPr>
              <w:rPr>
                <w:rFonts w:asciiTheme="majorHAnsi" w:hAnsiTheme="majorHAnsi" w:cstheme="majorHAnsi"/>
              </w:rPr>
            </w:pPr>
          </w:p>
          <w:p w14:paraId="13D87B3B" w14:textId="72FC47B1" w:rsidR="00C506C1" w:rsidRPr="00EB1558" w:rsidRDefault="00C506C1" w:rsidP="00C506C1">
            <w:pPr>
              <w:rPr>
                <w:rFonts w:asciiTheme="majorHAnsi" w:hAnsiTheme="majorHAnsi" w:cstheme="majorHAnsi"/>
              </w:rPr>
            </w:pPr>
          </w:p>
          <w:p w14:paraId="53575985" w14:textId="77777777" w:rsidR="00C506C1" w:rsidRPr="00EB1558" w:rsidRDefault="00C506C1" w:rsidP="00C506C1">
            <w:pPr>
              <w:rPr>
                <w:rFonts w:asciiTheme="majorHAnsi" w:hAnsiTheme="majorHAnsi" w:cstheme="majorHAnsi"/>
              </w:rPr>
            </w:pPr>
          </w:p>
          <w:p w14:paraId="126FE5AA" w14:textId="605D0992" w:rsidR="00C506C1" w:rsidRPr="00EB1558" w:rsidRDefault="00C506C1" w:rsidP="00C506C1">
            <w:pPr>
              <w:rPr>
                <w:rFonts w:asciiTheme="majorHAnsi" w:hAnsiTheme="majorHAnsi" w:cstheme="majorHAnsi"/>
              </w:rPr>
            </w:pPr>
          </w:p>
        </w:tc>
        <w:tc>
          <w:tcPr>
            <w:tcW w:w="1885" w:type="dxa"/>
          </w:tcPr>
          <w:p w14:paraId="3F69C802" w14:textId="226460E2" w:rsidR="00C506C1" w:rsidRPr="004D3538" w:rsidRDefault="00C506C1" w:rsidP="00C506C1">
            <w:pPr>
              <w:rPr>
                <w:rFonts w:asciiTheme="majorHAnsi" w:hAnsiTheme="majorHAnsi" w:cstheme="majorHAnsi"/>
              </w:rPr>
            </w:pPr>
            <w:r w:rsidRPr="004D3538">
              <w:rPr>
                <w:rFonts w:asciiTheme="majorHAnsi" w:hAnsiTheme="majorHAnsi" w:cstheme="majorHAnsi"/>
              </w:rPr>
              <w:t xml:space="preserve">Manager </w:t>
            </w:r>
          </w:p>
          <w:p w14:paraId="7FE583A2" w14:textId="0E66329A" w:rsidR="00C506C1" w:rsidRPr="004D3538" w:rsidRDefault="00C506C1" w:rsidP="00C506C1">
            <w:pPr>
              <w:rPr>
                <w:rFonts w:asciiTheme="majorHAnsi" w:hAnsiTheme="majorHAnsi" w:cstheme="majorHAnsi"/>
              </w:rPr>
            </w:pPr>
          </w:p>
          <w:p w14:paraId="01AFF7B8" w14:textId="77777777" w:rsidR="00C506C1" w:rsidRPr="004D3538" w:rsidRDefault="00C506C1" w:rsidP="00C506C1">
            <w:pPr>
              <w:rPr>
                <w:rFonts w:asciiTheme="majorHAnsi" w:hAnsiTheme="majorHAnsi" w:cstheme="majorHAnsi"/>
              </w:rPr>
            </w:pPr>
          </w:p>
          <w:p w14:paraId="178AADCE" w14:textId="6F1D11B9" w:rsidR="00C506C1" w:rsidRPr="004D3538" w:rsidRDefault="00C506C1" w:rsidP="00C506C1">
            <w:pPr>
              <w:rPr>
                <w:rFonts w:asciiTheme="majorHAnsi" w:hAnsiTheme="majorHAnsi" w:cstheme="majorHAnsi"/>
              </w:rPr>
            </w:pPr>
          </w:p>
          <w:p w14:paraId="493DE7FC" w14:textId="77777777" w:rsidR="00C506C1" w:rsidRPr="004D3538" w:rsidRDefault="00C506C1" w:rsidP="00C506C1">
            <w:pPr>
              <w:rPr>
                <w:rFonts w:asciiTheme="majorHAnsi" w:hAnsiTheme="majorHAnsi" w:cstheme="majorHAnsi"/>
              </w:rPr>
            </w:pPr>
          </w:p>
          <w:p w14:paraId="7ED3FF3C" w14:textId="77777777" w:rsidR="00C506C1" w:rsidRPr="004D3538" w:rsidRDefault="00C506C1" w:rsidP="00C506C1">
            <w:pPr>
              <w:rPr>
                <w:rFonts w:asciiTheme="majorHAnsi" w:hAnsiTheme="majorHAnsi" w:cstheme="majorHAnsi"/>
              </w:rPr>
            </w:pPr>
          </w:p>
          <w:p w14:paraId="15F737EC" w14:textId="77777777" w:rsidR="00C506C1" w:rsidRPr="004D3538" w:rsidRDefault="00C506C1" w:rsidP="00C506C1">
            <w:pPr>
              <w:rPr>
                <w:rFonts w:asciiTheme="majorHAnsi" w:hAnsiTheme="majorHAnsi" w:cstheme="majorHAnsi"/>
              </w:rPr>
            </w:pPr>
            <w:r w:rsidRPr="004D3538">
              <w:rPr>
                <w:rFonts w:asciiTheme="majorHAnsi" w:hAnsiTheme="majorHAnsi" w:cstheme="majorHAnsi"/>
              </w:rPr>
              <w:t>All staff.</w:t>
            </w:r>
          </w:p>
          <w:p w14:paraId="6C911C4A" w14:textId="77777777" w:rsidR="00C506C1" w:rsidRPr="004D3538" w:rsidRDefault="00C506C1" w:rsidP="00C506C1">
            <w:pPr>
              <w:rPr>
                <w:rFonts w:asciiTheme="majorHAnsi" w:hAnsiTheme="majorHAnsi" w:cstheme="majorHAnsi"/>
              </w:rPr>
            </w:pPr>
          </w:p>
          <w:p w14:paraId="1E90918E" w14:textId="77777777" w:rsidR="00C506C1" w:rsidRPr="004D3538" w:rsidRDefault="00C506C1" w:rsidP="00C506C1">
            <w:pPr>
              <w:rPr>
                <w:rFonts w:asciiTheme="majorHAnsi" w:hAnsiTheme="majorHAnsi" w:cstheme="majorHAnsi"/>
              </w:rPr>
            </w:pPr>
          </w:p>
          <w:p w14:paraId="69CA56BD" w14:textId="327A72BD" w:rsidR="00C506C1" w:rsidRPr="004D3538" w:rsidRDefault="00C506C1" w:rsidP="00C506C1">
            <w:pPr>
              <w:rPr>
                <w:rFonts w:asciiTheme="majorHAnsi" w:hAnsiTheme="majorHAnsi" w:cstheme="majorHAnsi"/>
              </w:rPr>
            </w:pPr>
          </w:p>
        </w:tc>
        <w:tc>
          <w:tcPr>
            <w:tcW w:w="1218" w:type="dxa"/>
          </w:tcPr>
          <w:p w14:paraId="39C53361" w14:textId="077C07FD" w:rsidR="00C506C1" w:rsidRPr="004D3538" w:rsidRDefault="00C506C1" w:rsidP="00C506C1">
            <w:pPr>
              <w:rPr>
                <w:rFonts w:asciiTheme="majorHAnsi" w:hAnsiTheme="majorHAnsi" w:cstheme="majorHAnsi"/>
              </w:rPr>
            </w:pPr>
            <w:r w:rsidRPr="004D3538">
              <w:rPr>
                <w:rFonts w:asciiTheme="majorHAnsi" w:hAnsiTheme="majorHAnsi" w:cstheme="majorHAnsi"/>
              </w:rPr>
              <w:t>Monitor GOV updates.</w:t>
            </w:r>
          </w:p>
          <w:p w14:paraId="05F6FE82" w14:textId="77777777" w:rsidR="00C506C1" w:rsidRPr="004D3538" w:rsidRDefault="00C506C1" w:rsidP="00C506C1">
            <w:pPr>
              <w:rPr>
                <w:rFonts w:asciiTheme="majorHAnsi" w:hAnsiTheme="majorHAnsi" w:cstheme="majorHAnsi"/>
              </w:rPr>
            </w:pPr>
          </w:p>
          <w:p w14:paraId="126E8268" w14:textId="5D50F5EA" w:rsidR="00C506C1" w:rsidRPr="004D3538" w:rsidRDefault="00C506C1" w:rsidP="00C506C1">
            <w:pPr>
              <w:rPr>
                <w:rFonts w:asciiTheme="majorHAnsi" w:hAnsiTheme="majorHAnsi" w:cstheme="majorHAnsi"/>
              </w:rPr>
            </w:pPr>
            <w:r w:rsidRPr="004D3538">
              <w:rPr>
                <w:rFonts w:asciiTheme="majorHAnsi" w:hAnsiTheme="majorHAnsi" w:cstheme="majorHAnsi"/>
              </w:rPr>
              <w:t>Monitor and review procedure, adjusting if necessary, or GOV guide- lines change</w:t>
            </w:r>
          </w:p>
        </w:tc>
      </w:tr>
      <w:tr w:rsidR="00C506C1" w:rsidRPr="004D3538" w14:paraId="1FD6FA71" w14:textId="77777777" w:rsidTr="00636811">
        <w:trPr>
          <w:trHeight w:val="1408"/>
        </w:trPr>
        <w:tc>
          <w:tcPr>
            <w:tcW w:w="1827" w:type="dxa"/>
          </w:tcPr>
          <w:p w14:paraId="1A23821B" w14:textId="571AA706" w:rsidR="00C506C1" w:rsidRPr="00EB1558" w:rsidRDefault="00C506C1" w:rsidP="00C506C1">
            <w:pPr>
              <w:rPr>
                <w:rFonts w:asciiTheme="majorHAnsi" w:hAnsiTheme="majorHAnsi" w:cstheme="majorHAnsi"/>
                <w:b/>
                <w:bCs/>
              </w:rPr>
            </w:pPr>
            <w:r w:rsidRPr="00EB1558">
              <w:rPr>
                <w:rFonts w:asciiTheme="majorHAnsi" w:hAnsiTheme="majorHAnsi" w:cstheme="majorHAnsi"/>
                <w:b/>
                <w:bCs/>
              </w:rPr>
              <w:t>Snack times</w:t>
            </w:r>
          </w:p>
          <w:p w14:paraId="269BE01E" w14:textId="0FD12FFC" w:rsidR="00C506C1" w:rsidRPr="00EB1558" w:rsidRDefault="00C506C1" w:rsidP="00C506C1">
            <w:pPr>
              <w:rPr>
                <w:rFonts w:asciiTheme="majorHAnsi" w:hAnsiTheme="majorHAnsi" w:cstheme="majorHAnsi"/>
                <w:b/>
                <w:bCs/>
              </w:rPr>
            </w:pPr>
          </w:p>
          <w:p w14:paraId="672A9722" w14:textId="67F4E338" w:rsidR="00C506C1" w:rsidRPr="00EB1558" w:rsidRDefault="00C506C1" w:rsidP="00C506C1">
            <w:pPr>
              <w:rPr>
                <w:rFonts w:asciiTheme="majorHAnsi" w:hAnsiTheme="majorHAnsi" w:cstheme="majorHAnsi"/>
                <w:b/>
                <w:bCs/>
              </w:rPr>
            </w:pPr>
          </w:p>
          <w:p w14:paraId="38BDBC74" w14:textId="61F37133" w:rsidR="00C506C1" w:rsidRPr="00EB1558" w:rsidRDefault="00C506C1" w:rsidP="00C506C1">
            <w:pPr>
              <w:rPr>
                <w:rFonts w:asciiTheme="majorHAnsi" w:hAnsiTheme="majorHAnsi" w:cstheme="majorHAnsi"/>
                <w:b/>
                <w:bCs/>
              </w:rPr>
            </w:pPr>
          </w:p>
          <w:p w14:paraId="62F47108" w14:textId="44F1A1BC" w:rsidR="00C506C1" w:rsidRPr="00EB1558" w:rsidRDefault="00C506C1" w:rsidP="00C506C1">
            <w:pPr>
              <w:rPr>
                <w:rFonts w:asciiTheme="majorHAnsi" w:hAnsiTheme="majorHAnsi" w:cstheme="majorHAnsi"/>
                <w:b/>
                <w:bCs/>
              </w:rPr>
            </w:pPr>
          </w:p>
        </w:tc>
        <w:tc>
          <w:tcPr>
            <w:tcW w:w="1390" w:type="dxa"/>
          </w:tcPr>
          <w:p w14:paraId="56A139D0" w14:textId="0D19AEA4" w:rsidR="00C506C1" w:rsidRPr="00EB1558" w:rsidRDefault="00C506C1" w:rsidP="00C506C1">
            <w:pPr>
              <w:rPr>
                <w:rFonts w:asciiTheme="majorHAnsi" w:hAnsiTheme="majorHAnsi" w:cstheme="majorHAnsi"/>
              </w:rPr>
            </w:pPr>
            <w:r w:rsidRPr="00EB1558">
              <w:rPr>
                <w:rFonts w:asciiTheme="majorHAnsi" w:hAnsiTheme="majorHAnsi" w:cstheme="majorHAnsi"/>
              </w:rPr>
              <w:t xml:space="preserve">  </w:t>
            </w:r>
          </w:p>
        </w:tc>
        <w:tc>
          <w:tcPr>
            <w:tcW w:w="1131" w:type="dxa"/>
          </w:tcPr>
          <w:p w14:paraId="0233CEB6" w14:textId="597C2A07" w:rsidR="00C506C1" w:rsidRPr="00EB1558" w:rsidRDefault="00C506C1" w:rsidP="00C506C1">
            <w:pPr>
              <w:rPr>
                <w:rFonts w:asciiTheme="majorHAnsi" w:hAnsiTheme="majorHAnsi" w:cstheme="majorHAnsi"/>
              </w:rPr>
            </w:pPr>
            <w:r w:rsidRPr="00EB1558">
              <w:rPr>
                <w:rFonts w:asciiTheme="majorHAnsi" w:hAnsiTheme="majorHAnsi" w:cstheme="majorHAnsi"/>
              </w:rPr>
              <w:t>Staff</w:t>
            </w:r>
          </w:p>
        </w:tc>
        <w:tc>
          <w:tcPr>
            <w:tcW w:w="5053" w:type="dxa"/>
          </w:tcPr>
          <w:p w14:paraId="766D0372" w14:textId="6DB93E5D" w:rsidR="00C506C1" w:rsidRPr="00EB1558" w:rsidRDefault="00C506C1" w:rsidP="00C506C1">
            <w:pPr>
              <w:rPr>
                <w:rFonts w:asciiTheme="majorHAnsi" w:hAnsiTheme="majorHAnsi" w:cstheme="majorHAnsi"/>
              </w:rPr>
            </w:pPr>
            <w:r w:rsidRPr="00EB1558">
              <w:rPr>
                <w:rFonts w:asciiTheme="majorHAnsi" w:hAnsiTheme="majorHAnsi" w:cstheme="majorHAnsi"/>
              </w:rPr>
              <w:t xml:space="preserve">Staff preparing and serving the children their snack/breakfast will follow our enhanced hygiene procedures. They will wear the PPE. </w:t>
            </w:r>
          </w:p>
          <w:p w14:paraId="188DD00C" w14:textId="213A3708" w:rsidR="00C506C1" w:rsidRPr="00EB1558" w:rsidRDefault="00C506C1" w:rsidP="00C506C1">
            <w:pPr>
              <w:rPr>
                <w:rFonts w:asciiTheme="majorHAnsi" w:hAnsiTheme="majorHAnsi" w:cstheme="majorHAnsi"/>
              </w:rPr>
            </w:pPr>
          </w:p>
        </w:tc>
        <w:tc>
          <w:tcPr>
            <w:tcW w:w="2884" w:type="dxa"/>
          </w:tcPr>
          <w:p w14:paraId="399D8614" w14:textId="77777777" w:rsidR="00C506C1" w:rsidRPr="00EB1558" w:rsidRDefault="00C506C1" w:rsidP="00C506C1">
            <w:pPr>
              <w:rPr>
                <w:rFonts w:asciiTheme="majorHAnsi" w:hAnsiTheme="majorHAnsi" w:cstheme="majorHAnsi"/>
              </w:rPr>
            </w:pPr>
            <w:r w:rsidRPr="00EB1558">
              <w:rPr>
                <w:rFonts w:asciiTheme="majorHAnsi" w:hAnsiTheme="majorHAnsi" w:cstheme="majorHAnsi"/>
              </w:rPr>
              <w:t>Adequate PPE resources supplied.</w:t>
            </w:r>
          </w:p>
          <w:p w14:paraId="6A578C77" w14:textId="77777777" w:rsidR="00C506C1" w:rsidRPr="00EB1558" w:rsidRDefault="00C506C1" w:rsidP="00C506C1">
            <w:pPr>
              <w:rPr>
                <w:rFonts w:asciiTheme="majorHAnsi" w:hAnsiTheme="majorHAnsi" w:cstheme="majorHAnsi"/>
              </w:rPr>
            </w:pPr>
          </w:p>
          <w:p w14:paraId="13730B1F" w14:textId="231703DF" w:rsidR="00C506C1" w:rsidRPr="00EB1558" w:rsidRDefault="00C506C1" w:rsidP="00C506C1">
            <w:pPr>
              <w:rPr>
                <w:rFonts w:asciiTheme="majorHAnsi" w:hAnsiTheme="majorHAnsi" w:cstheme="majorHAnsi"/>
              </w:rPr>
            </w:pPr>
          </w:p>
        </w:tc>
        <w:tc>
          <w:tcPr>
            <w:tcW w:w="1885" w:type="dxa"/>
          </w:tcPr>
          <w:p w14:paraId="3F7E5591" w14:textId="5C030925" w:rsidR="00C506C1" w:rsidRPr="004D3538" w:rsidRDefault="00C506C1" w:rsidP="00C506C1">
            <w:pPr>
              <w:rPr>
                <w:rFonts w:asciiTheme="majorHAnsi" w:hAnsiTheme="majorHAnsi" w:cstheme="majorHAnsi"/>
              </w:rPr>
            </w:pPr>
            <w:r>
              <w:rPr>
                <w:rFonts w:asciiTheme="majorHAnsi" w:hAnsiTheme="majorHAnsi" w:cstheme="majorHAnsi"/>
              </w:rPr>
              <w:t>All staff</w:t>
            </w:r>
          </w:p>
        </w:tc>
        <w:tc>
          <w:tcPr>
            <w:tcW w:w="1218" w:type="dxa"/>
          </w:tcPr>
          <w:p w14:paraId="6CA56314" w14:textId="77777777" w:rsidR="00C506C1" w:rsidRPr="004D3538" w:rsidRDefault="00C506C1" w:rsidP="00C506C1">
            <w:pPr>
              <w:rPr>
                <w:rFonts w:asciiTheme="majorHAnsi" w:hAnsiTheme="majorHAnsi" w:cstheme="majorHAnsi"/>
              </w:rPr>
            </w:pPr>
          </w:p>
        </w:tc>
      </w:tr>
      <w:tr w:rsidR="00C506C1" w:rsidRPr="004D3538" w14:paraId="56D24C89" w14:textId="77777777" w:rsidTr="00636811">
        <w:tc>
          <w:tcPr>
            <w:tcW w:w="1827" w:type="dxa"/>
          </w:tcPr>
          <w:p w14:paraId="550E402C" w14:textId="44E834CC" w:rsidR="00C506C1" w:rsidRPr="00EB1558" w:rsidRDefault="00C506C1" w:rsidP="00C506C1">
            <w:pPr>
              <w:rPr>
                <w:rFonts w:asciiTheme="majorHAnsi" w:hAnsiTheme="majorHAnsi" w:cstheme="majorHAnsi"/>
                <w:b/>
                <w:bCs/>
              </w:rPr>
            </w:pPr>
            <w:r w:rsidRPr="00EB1558">
              <w:rPr>
                <w:rFonts w:asciiTheme="majorHAnsi" w:hAnsiTheme="majorHAnsi" w:cstheme="majorHAnsi"/>
                <w:b/>
                <w:bCs/>
              </w:rPr>
              <w:t>New Setting</w:t>
            </w:r>
          </w:p>
          <w:p w14:paraId="327C510B" w14:textId="77777777" w:rsidR="00C506C1" w:rsidRPr="00EB1558" w:rsidRDefault="00C506C1" w:rsidP="00C506C1">
            <w:pPr>
              <w:rPr>
                <w:rFonts w:asciiTheme="majorHAnsi" w:hAnsiTheme="majorHAnsi" w:cstheme="majorHAnsi"/>
                <w:b/>
                <w:bCs/>
              </w:rPr>
            </w:pPr>
          </w:p>
          <w:p w14:paraId="6FA28BB3" w14:textId="5D516E9C" w:rsidR="00C506C1" w:rsidRPr="00EB1558" w:rsidRDefault="00C506C1" w:rsidP="00C506C1">
            <w:pPr>
              <w:rPr>
                <w:rFonts w:asciiTheme="majorHAnsi" w:hAnsiTheme="majorHAnsi" w:cstheme="majorHAnsi"/>
                <w:b/>
                <w:bCs/>
              </w:rPr>
            </w:pPr>
          </w:p>
          <w:p w14:paraId="397A48AB" w14:textId="77777777" w:rsidR="00C506C1" w:rsidRPr="00EB1558" w:rsidRDefault="00C506C1" w:rsidP="00C506C1">
            <w:pPr>
              <w:rPr>
                <w:rFonts w:asciiTheme="majorHAnsi" w:hAnsiTheme="majorHAnsi" w:cstheme="majorHAnsi"/>
                <w:b/>
                <w:bCs/>
              </w:rPr>
            </w:pPr>
          </w:p>
          <w:p w14:paraId="4CAB5ECA" w14:textId="77777777" w:rsidR="00C506C1" w:rsidRPr="00EB1558" w:rsidRDefault="00C506C1" w:rsidP="00C506C1">
            <w:pPr>
              <w:rPr>
                <w:rFonts w:asciiTheme="majorHAnsi" w:hAnsiTheme="majorHAnsi" w:cstheme="majorHAnsi"/>
                <w:b/>
                <w:bCs/>
              </w:rPr>
            </w:pPr>
          </w:p>
          <w:p w14:paraId="3C8B2801" w14:textId="77777777" w:rsidR="00C506C1" w:rsidRPr="00EB1558" w:rsidRDefault="00C506C1" w:rsidP="00C506C1">
            <w:pPr>
              <w:rPr>
                <w:rFonts w:asciiTheme="majorHAnsi" w:hAnsiTheme="majorHAnsi" w:cstheme="majorHAnsi"/>
                <w:b/>
                <w:bCs/>
              </w:rPr>
            </w:pPr>
          </w:p>
          <w:p w14:paraId="4E2F3232" w14:textId="50B607E0" w:rsidR="00C506C1" w:rsidRPr="00EB1558" w:rsidRDefault="00C506C1" w:rsidP="00C506C1">
            <w:pPr>
              <w:rPr>
                <w:rFonts w:asciiTheme="majorHAnsi" w:hAnsiTheme="majorHAnsi" w:cstheme="majorHAnsi"/>
                <w:b/>
                <w:bCs/>
              </w:rPr>
            </w:pPr>
          </w:p>
          <w:p w14:paraId="334A6565" w14:textId="77777777" w:rsidR="00C506C1" w:rsidRPr="00EB1558" w:rsidRDefault="00C506C1" w:rsidP="00C506C1">
            <w:pPr>
              <w:rPr>
                <w:rFonts w:asciiTheme="majorHAnsi" w:hAnsiTheme="majorHAnsi" w:cstheme="majorHAnsi"/>
                <w:b/>
                <w:bCs/>
              </w:rPr>
            </w:pPr>
          </w:p>
          <w:p w14:paraId="1724992E" w14:textId="27FD163A" w:rsidR="00C506C1" w:rsidRPr="00EB1558" w:rsidRDefault="00C506C1" w:rsidP="00C506C1">
            <w:pPr>
              <w:rPr>
                <w:rFonts w:asciiTheme="majorHAnsi" w:hAnsiTheme="majorHAnsi" w:cstheme="majorHAnsi"/>
                <w:b/>
                <w:bCs/>
              </w:rPr>
            </w:pPr>
          </w:p>
        </w:tc>
        <w:tc>
          <w:tcPr>
            <w:tcW w:w="1390" w:type="dxa"/>
          </w:tcPr>
          <w:p w14:paraId="72154277" w14:textId="45AE4D02" w:rsidR="00C506C1" w:rsidRPr="00EB1558" w:rsidRDefault="00C506C1" w:rsidP="00C506C1">
            <w:pPr>
              <w:rPr>
                <w:rFonts w:asciiTheme="majorHAnsi" w:hAnsiTheme="majorHAnsi" w:cstheme="majorHAnsi"/>
              </w:rPr>
            </w:pPr>
            <w:r w:rsidRPr="00EB1558">
              <w:rPr>
                <w:rFonts w:asciiTheme="majorHAnsi" w:hAnsiTheme="majorHAnsi" w:cstheme="majorHAnsi"/>
              </w:rPr>
              <w:lastRenderedPageBreak/>
              <w:t>Risk of spreading Virus</w:t>
            </w:r>
          </w:p>
        </w:tc>
        <w:tc>
          <w:tcPr>
            <w:tcW w:w="1131" w:type="dxa"/>
          </w:tcPr>
          <w:p w14:paraId="18646AAD" w14:textId="72FA7A1F" w:rsidR="00C506C1" w:rsidRPr="00EB1558" w:rsidRDefault="00C506C1" w:rsidP="00C506C1">
            <w:pPr>
              <w:rPr>
                <w:rFonts w:asciiTheme="majorHAnsi" w:hAnsiTheme="majorHAnsi" w:cstheme="majorHAnsi"/>
              </w:rPr>
            </w:pPr>
            <w:r w:rsidRPr="00EB1558">
              <w:rPr>
                <w:rFonts w:asciiTheme="majorHAnsi" w:hAnsiTheme="majorHAnsi" w:cstheme="majorHAnsi"/>
              </w:rPr>
              <w:t xml:space="preserve">Children </w:t>
            </w:r>
          </w:p>
          <w:p w14:paraId="139B9496" w14:textId="77777777" w:rsidR="00C506C1" w:rsidRPr="00EB1558" w:rsidRDefault="00C506C1" w:rsidP="00C506C1">
            <w:pPr>
              <w:rPr>
                <w:rFonts w:asciiTheme="majorHAnsi" w:hAnsiTheme="majorHAnsi" w:cstheme="majorHAnsi"/>
              </w:rPr>
            </w:pPr>
          </w:p>
          <w:p w14:paraId="5CEA4A93" w14:textId="77777777" w:rsidR="00C506C1" w:rsidRPr="00EB1558" w:rsidRDefault="00C506C1" w:rsidP="00C506C1">
            <w:pPr>
              <w:rPr>
                <w:rFonts w:asciiTheme="majorHAnsi" w:hAnsiTheme="majorHAnsi" w:cstheme="majorHAnsi"/>
              </w:rPr>
            </w:pPr>
          </w:p>
          <w:p w14:paraId="4992529B" w14:textId="77777777" w:rsidR="00C506C1" w:rsidRPr="00EB1558" w:rsidRDefault="00C506C1" w:rsidP="00C506C1">
            <w:pPr>
              <w:rPr>
                <w:rFonts w:asciiTheme="majorHAnsi" w:hAnsiTheme="majorHAnsi" w:cstheme="majorHAnsi"/>
              </w:rPr>
            </w:pPr>
          </w:p>
          <w:p w14:paraId="4A196EE8" w14:textId="77777777" w:rsidR="00C506C1" w:rsidRPr="00EB1558" w:rsidRDefault="00C506C1" w:rsidP="00C506C1">
            <w:pPr>
              <w:rPr>
                <w:rFonts w:asciiTheme="majorHAnsi" w:hAnsiTheme="majorHAnsi" w:cstheme="majorHAnsi"/>
              </w:rPr>
            </w:pPr>
          </w:p>
          <w:p w14:paraId="34A3B762" w14:textId="3AA4E40C" w:rsidR="00C506C1" w:rsidRPr="00EB1558" w:rsidRDefault="00C506C1" w:rsidP="00C506C1">
            <w:pPr>
              <w:rPr>
                <w:rFonts w:asciiTheme="majorHAnsi" w:hAnsiTheme="majorHAnsi" w:cstheme="majorHAnsi"/>
              </w:rPr>
            </w:pPr>
          </w:p>
        </w:tc>
        <w:tc>
          <w:tcPr>
            <w:tcW w:w="5053" w:type="dxa"/>
          </w:tcPr>
          <w:p w14:paraId="73C03B70" w14:textId="6555C6F8" w:rsidR="00C506C1" w:rsidRPr="00EB1558" w:rsidRDefault="00C506C1" w:rsidP="00C506C1">
            <w:pPr>
              <w:rPr>
                <w:rFonts w:asciiTheme="majorHAnsi" w:hAnsiTheme="majorHAnsi" w:cstheme="majorHAnsi"/>
                <w:color w:val="FF0000"/>
              </w:rPr>
            </w:pPr>
            <w:r w:rsidRPr="00EB1558">
              <w:rPr>
                <w:rFonts w:asciiTheme="majorHAnsi" w:hAnsiTheme="majorHAnsi" w:cstheme="majorHAnsi"/>
                <w:color w:val="FF0000"/>
              </w:rPr>
              <w:t>Children having to adapt to a new environment, new systems in place i.e., different space, one-way systems, junior children in the same room.</w:t>
            </w:r>
          </w:p>
          <w:p w14:paraId="2F318569" w14:textId="77777777" w:rsidR="00C506C1" w:rsidRPr="00EB1558" w:rsidRDefault="00C506C1" w:rsidP="00C506C1">
            <w:pPr>
              <w:rPr>
                <w:rFonts w:asciiTheme="majorHAnsi" w:hAnsiTheme="majorHAnsi" w:cstheme="majorHAnsi"/>
              </w:rPr>
            </w:pPr>
          </w:p>
          <w:p w14:paraId="07BEF0AA" w14:textId="489A710A" w:rsidR="00C506C1" w:rsidRPr="00EB1558" w:rsidRDefault="00C506C1" w:rsidP="00C506C1">
            <w:pPr>
              <w:rPr>
                <w:rFonts w:asciiTheme="majorHAnsi" w:hAnsiTheme="majorHAnsi" w:cstheme="majorHAnsi"/>
              </w:rPr>
            </w:pPr>
          </w:p>
        </w:tc>
        <w:tc>
          <w:tcPr>
            <w:tcW w:w="2884" w:type="dxa"/>
          </w:tcPr>
          <w:p w14:paraId="432356DD" w14:textId="69BD56FB" w:rsidR="00C506C1" w:rsidRPr="00EB1558" w:rsidRDefault="00C506C1" w:rsidP="00C506C1">
            <w:pPr>
              <w:rPr>
                <w:rFonts w:asciiTheme="majorHAnsi" w:hAnsiTheme="majorHAnsi" w:cstheme="majorHAnsi"/>
              </w:rPr>
            </w:pPr>
            <w:r w:rsidRPr="00EB1558">
              <w:rPr>
                <w:rFonts w:asciiTheme="majorHAnsi" w:hAnsiTheme="majorHAnsi" w:cstheme="majorHAnsi"/>
                <w:color w:val="FF0000"/>
              </w:rPr>
              <w:t>Staff to be mindful of the support some children may need to feel comfortable and secure in the new setting /environment, and the difficulties that they may have adapting.</w:t>
            </w:r>
          </w:p>
        </w:tc>
        <w:tc>
          <w:tcPr>
            <w:tcW w:w="1885" w:type="dxa"/>
          </w:tcPr>
          <w:p w14:paraId="3DC84376" w14:textId="73469948" w:rsidR="00C506C1" w:rsidRPr="004D3538" w:rsidRDefault="003D01BF" w:rsidP="00C506C1">
            <w:pPr>
              <w:rPr>
                <w:rFonts w:asciiTheme="majorHAnsi" w:hAnsiTheme="majorHAnsi" w:cstheme="majorHAnsi"/>
              </w:rPr>
            </w:pPr>
            <w:r>
              <w:rPr>
                <w:rFonts w:asciiTheme="majorHAnsi" w:hAnsiTheme="majorHAnsi" w:cstheme="majorHAnsi"/>
              </w:rPr>
              <w:t>All staff</w:t>
            </w:r>
          </w:p>
        </w:tc>
        <w:tc>
          <w:tcPr>
            <w:tcW w:w="1218" w:type="dxa"/>
          </w:tcPr>
          <w:p w14:paraId="46D0E447" w14:textId="77777777" w:rsidR="00C506C1" w:rsidRPr="004D3538" w:rsidRDefault="00C506C1" w:rsidP="00C506C1">
            <w:pPr>
              <w:rPr>
                <w:rFonts w:asciiTheme="majorHAnsi" w:hAnsiTheme="majorHAnsi" w:cstheme="majorHAnsi"/>
              </w:rPr>
            </w:pPr>
          </w:p>
        </w:tc>
      </w:tr>
      <w:tr w:rsidR="00C506C1" w:rsidRPr="004D3538" w14:paraId="2B736779" w14:textId="77777777" w:rsidTr="00636811">
        <w:tc>
          <w:tcPr>
            <w:tcW w:w="1827" w:type="dxa"/>
          </w:tcPr>
          <w:p w14:paraId="1EC0B0ED" w14:textId="77777777" w:rsidR="00C506C1" w:rsidRPr="004D3538" w:rsidRDefault="00C506C1" w:rsidP="00C506C1">
            <w:pPr>
              <w:rPr>
                <w:rFonts w:asciiTheme="majorHAnsi" w:hAnsiTheme="majorHAnsi" w:cstheme="majorHAnsi"/>
                <w:b/>
                <w:bCs/>
              </w:rPr>
            </w:pPr>
            <w:r w:rsidRPr="004D3538">
              <w:rPr>
                <w:rFonts w:asciiTheme="majorHAnsi" w:hAnsiTheme="majorHAnsi" w:cstheme="majorHAnsi"/>
                <w:b/>
                <w:bCs/>
              </w:rPr>
              <w:t xml:space="preserve">Other </w:t>
            </w:r>
          </w:p>
          <w:p w14:paraId="74F78C47" w14:textId="61503EE0" w:rsidR="00C506C1" w:rsidRDefault="00C506C1" w:rsidP="00C506C1">
            <w:pPr>
              <w:rPr>
                <w:rFonts w:asciiTheme="majorHAnsi" w:hAnsiTheme="majorHAnsi" w:cstheme="majorHAnsi"/>
                <w:b/>
                <w:bCs/>
              </w:rPr>
            </w:pPr>
          </w:p>
          <w:p w14:paraId="5E88FBDA" w14:textId="4832CA4A" w:rsidR="00C506C1" w:rsidRDefault="00C506C1" w:rsidP="00C506C1">
            <w:pPr>
              <w:rPr>
                <w:rFonts w:asciiTheme="majorHAnsi" w:hAnsiTheme="majorHAnsi" w:cstheme="majorHAnsi"/>
                <w:b/>
                <w:bCs/>
              </w:rPr>
            </w:pPr>
          </w:p>
          <w:p w14:paraId="5F874888" w14:textId="77777777" w:rsidR="00C506C1" w:rsidRPr="004D3538" w:rsidRDefault="00C506C1" w:rsidP="00C506C1">
            <w:pPr>
              <w:rPr>
                <w:rFonts w:asciiTheme="majorHAnsi" w:hAnsiTheme="majorHAnsi" w:cstheme="majorHAnsi"/>
                <w:b/>
                <w:bCs/>
              </w:rPr>
            </w:pPr>
          </w:p>
          <w:p w14:paraId="6A5BDED7" w14:textId="6180D89D" w:rsidR="00C506C1" w:rsidRPr="004D3538" w:rsidRDefault="00C506C1" w:rsidP="00C506C1">
            <w:pPr>
              <w:rPr>
                <w:rFonts w:asciiTheme="majorHAnsi" w:hAnsiTheme="majorHAnsi" w:cstheme="majorHAnsi"/>
                <w:b/>
                <w:bCs/>
              </w:rPr>
            </w:pPr>
          </w:p>
          <w:p w14:paraId="1AE0D059" w14:textId="77777777" w:rsidR="00C506C1" w:rsidRPr="004D3538" w:rsidRDefault="00C506C1" w:rsidP="00C506C1">
            <w:pPr>
              <w:rPr>
                <w:rFonts w:asciiTheme="majorHAnsi" w:hAnsiTheme="majorHAnsi" w:cstheme="majorHAnsi"/>
                <w:b/>
                <w:bCs/>
              </w:rPr>
            </w:pPr>
          </w:p>
          <w:p w14:paraId="1699F9E6" w14:textId="4820A19E" w:rsidR="00C506C1" w:rsidRDefault="00C506C1" w:rsidP="00C506C1">
            <w:pPr>
              <w:rPr>
                <w:rFonts w:asciiTheme="majorHAnsi" w:hAnsiTheme="majorHAnsi" w:cstheme="majorHAnsi"/>
                <w:b/>
                <w:bCs/>
              </w:rPr>
            </w:pPr>
          </w:p>
          <w:p w14:paraId="26E500A5" w14:textId="0C158776" w:rsidR="00C506C1" w:rsidRDefault="00C506C1" w:rsidP="00C506C1">
            <w:pPr>
              <w:rPr>
                <w:rFonts w:asciiTheme="majorHAnsi" w:hAnsiTheme="majorHAnsi" w:cstheme="majorHAnsi"/>
                <w:b/>
                <w:bCs/>
              </w:rPr>
            </w:pPr>
            <w:r>
              <w:rPr>
                <w:rFonts w:asciiTheme="majorHAnsi" w:hAnsiTheme="majorHAnsi" w:cstheme="majorHAnsi"/>
                <w:b/>
                <w:bCs/>
              </w:rPr>
              <w:t xml:space="preserve">Other </w:t>
            </w:r>
          </w:p>
          <w:p w14:paraId="30FA5E22" w14:textId="0FFA14E6" w:rsidR="00C506C1" w:rsidRDefault="00C506C1" w:rsidP="00C506C1">
            <w:pPr>
              <w:rPr>
                <w:rFonts w:asciiTheme="majorHAnsi" w:hAnsiTheme="majorHAnsi" w:cstheme="majorHAnsi"/>
                <w:b/>
                <w:bCs/>
              </w:rPr>
            </w:pPr>
          </w:p>
          <w:p w14:paraId="0800672B" w14:textId="77777777" w:rsidR="00C506C1" w:rsidRPr="004D3538" w:rsidRDefault="00C506C1" w:rsidP="00C506C1">
            <w:pPr>
              <w:rPr>
                <w:rFonts w:asciiTheme="majorHAnsi" w:hAnsiTheme="majorHAnsi" w:cstheme="majorHAnsi"/>
                <w:b/>
                <w:bCs/>
              </w:rPr>
            </w:pPr>
          </w:p>
          <w:p w14:paraId="03D5C10F" w14:textId="3DA5A439" w:rsidR="00C506C1" w:rsidRPr="004D3538" w:rsidRDefault="00C506C1" w:rsidP="00C506C1">
            <w:pPr>
              <w:rPr>
                <w:rFonts w:asciiTheme="majorHAnsi" w:hAnsiTheme="majorHAnsi" w:cstheme="majorHAnsi"/>
                <w:b/>
                <w:bCs/>
              </w:rPr>
            </w:pPr>
          </w:p>
        </w:tc>
        <w:tc>
          <w:tcPr>
            <w:tcW w:w="1390" w:type="dxa"/>
          </w:tcPr>
          <w:p w14:paraId="3A5C1073" w14:textId="77777777" w:rsidR="00C506C1" w:rsidRPr="004D3538" w:rsidRDefault="00C506C1" w:rsidP="00C506C1">
            <w:pPr>
              <w:rPr>
                <w:rFonts w:asciiTheme="majorHAnsi" w:hAnsiTheme="majorHAnsi" w:cstheme="majorHAnsi"/>
              </w:rPr>
            </w:pPr>
          </w:p>
        </w:tc>
        <w:tc>
          <w:tcPr>
            <w:tcW w:w="1131" w:type="dxa"/>
          </w:tcPr>
          <w:p w14:paraId="78EFE7DC" w14:textId="77777777" w:rsidR="00C506C1" w:rsidRPr="004D3538" w:rsidRDefault="00C506C1" w:rsidP="00C506C1">
            <w:pPr>
              <w:rPr>
                <w:rFonts w:asciiTheme="majorHAnsi" w:hAnsiTheme="majorHAnsi" w:cstheme="majorHAnsi"/>
              </w:rPr>
            </w:pPr>
          </w:p>
        </w:tc>
        <w:tc>
          <w:tcPr>
            <w:tcW w:w="5053" w:type="dxa"/>
          </w:tcPr>
          <w:p w14:paraId="4EBE6F34" w14:textId="77777777" w:rsidR="00C506C1" w:rsidRPr="004D3538" w:rsidRDefault="00C506C1" w:rsidP="00C506C1">
            <w:pPr>
              <w:rPr>
                <w:rFonts w:asciiTheme="majorHAnsi" w:hAnsiTheme="majorHAnsi" w:cstheme="majorHAnsi"/>
              </w:rPr>
            </w:pPr>
          </w:p>
          <w:p w14:paraId="269EEC31" w14:textId="3904C8FB" w:rsidR="00C506C1" w:rsidRPr="004D3538" w:rsidRDefault="00C506C1" w:rsidP="00C506C1">
            <w:pPr>
              <w:rPr>
                <w:rFonts w:asciiTheme="majorHAnsi" w:hAnsiTheme="majorHAnsi" w:cstheme="majorHAnsi"/>
              </w:rPr>
            </w:pPr>
          </w:p>
        </w:tc>
        <w:tc>
          <w:tcPr>
            <w:tcW w:w="2884" w:type="dxa"/>
          </w:tcPr>
          <w:p w14:paraId="39D7E4A6" w14:textId="77777777" w:rsidR="00C506C1" w:rsidRPr="004D3538" w:rsidRDefault="00C506C1" w:rsidP="00C506C1">
            <w:pPr>
              <w:rPr>
                <w:rFonts w:asciiTheme="majorHAnsi" w:hAnsiTheme="majorHAnsi" w:cstheme="majorHAnsi"/>
              </w:rPr>
            </w:pPr>
          </w:p>
        </w:tc>
        <w:tc>
          <w:tcPr>
            <w:tcW w:w="1885" w:type="dxa"/>
          </w:tcPr>
          <w:p w14:paraId="2A6B8DC5" w14:textId="77777777" w:rsidR="00C506C1" w:rsidRPr="004D3538" w:rsidRDefault="00C506C1" w:rsidP="00C506C1">
            <w:pPr>
              <w:rPr>
                <w:rFonts w:asciiTheme="majorHAnsi" w:hAnsiTheme="majorHAnsi" w:cstheme="majorHAnsi"/>
              </w:rPr>
            </w:pPr>
          </w:p>
        </w:tc>
        <w:tc>
          <w:tcPr>
            <w:tcW w:w="1218" w:type="dxa"/>
          </w:tcPr>
          <w:p w14:paraId="1F3642D9" w14:textId="77777777" w:rsidR="00C506C1" w:rsidRPr="004D3538" w:rsidRDefault="00C506C1" w:rsidP="00C506C1">
            <w:pPr>
              <w:rPr>
                <w:rFonts w:asciiTheme="majorHAnsi" w:hAnsiTheme="majorHAnsi" w:cstheme="majorHAnsi"/>
              </w:rPr>
            </w:pPr>
          </w:p>
          <w:p w14:paraId="7F914DB6" w14:textId="77777777" w:rsidR="00C506C1" w:rsidRPr="004D3538" w:rsidRDefault="00C506C1" w:rsidP="00C506C1">
            <w:pPr>
              <w:rPr>
                <w:rFonts w:asciiTheme="majorHAnsi" w:hAnsiTheme="majorHAnsi" w:cstheme="majorHAnsi"/>
              </w:rPr>
            </w:pPr>
          </w:p>
          <w:p w14:paraId="55C4F642" w14:textId="77777777" w:rsidR="00C506C1" w:rsidRPr="004D3538" w:rsidRDefault="00C506C1" w:rsidP="00C506C1">
            <w:pPr>
              <w:rPr>
                <w:rFonts w:asciiTheme="majorHAnsi" w:hAnsiTheme="majorHAnsi" w:cstheme="majorHAnsi"/>
              </w:rPr>
            </w:pPr>
          </w:p>
          <w:p w14:paraId="1F71FF12" w14:textId="77777777" w:rsidR="00C506C1" w:rsidRPr="004D3538" w:rsidRDefault="00C506C1" w:rsidP="00C506C1">
            <w:pPr>
              <w:rPr>
                <w:rFonts w:asciiTheme="majorHAnsi" w:hAnsiTheme="majorHAnsi" w:cstheme="majorHAnsi"/>
              </w:rPr>
            </w:pPr>
          </w:p>
          <w:p w14:paraId="57F76BAF" w14:textId="77777777" w:rsidR="00C506C1" w:rsidRPr="004D3538" w:rsidRDefault="00C506C1" w:rsidP="00C506C1">
            <w:pPr>
              <w:rPr>
                <w:rFonts w:asciiTheme="majorHAnsi" w:hAnsiTheme="majorHAnsi" w:cstheme="majorHAnsi"/>
              </w:rPr>
            </w:pPr>
          </w:p>
          <w:p w14:paraId="7B2A93C2" w14:textId="0B842BBF" w:rsidR="00C506C1" w:rsidRPr="004D3538" w:rsidRDefault="00C506C1" w:rsidP="00C506C1">
            <w:pPr>
              <w:rPr>
                <w:rFonts w:asciiTheme="majorHAnsi" w:hAnsiTheme="majorHAnsi" w:cstheme="majorHAnsi"/>
              </w:rPr>
            </w:pPr>
          </w:p>
        </w:tc>
      </w:tr>
    </w:tbl>
    <w:p w14:paraId="294000AD" w14:textId="18BC58B7" w:rsidR="00F06B06" w:rsidRPr="004D3538" w:rsidRDefault="00F06B06">
      <w:pPr>
        <w:rPr>
          <w:rFonts w:asciiTheme="majorHAnsi" w:hAnsiTheme="majorHAnsi" w:cstheme="majorHAnsi"/>
          <w:sz w:val="18"/>
          <w:szCs w:val="1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5"/>
        <w:gridCol w:w="2551"/>
      </w:tblGrid>
      <w:tr w:rsidR="00303790" w:rsidRPr="004D3538" w14:paraId="6462A053" w14:textId="77777777" w:rsidTr="006E0797">
        <w:tc>
          <w:tcPr>
            <w:tcW w:w="12895" w:type="dxa"/>
            <w:shd w:val="clear" w:color="auto" w:fill="auto"/>
            <w:tcMar>
              <w:top w:w="57" w:type="dxa"/>
              <w:bottom w:w="57" w:type="dxa"/>
            </w:tcMar>
          </w:tcPr>
          <w:p w14:paraId="120937B5" w14:textId="7DCE5527" w:rsidR="00303790" w:rsidRPr="004D3538" w:rsidRDefault="00303790" w:rsidP="00A547D1">
            <w:pPr>
              <w:pStyle w:val="BodyText"/>
              <w:spacing w:before="120" w:after="120"/>
              <w:rPr>
                <w:rFonts w:asciiTheme="majorHAnsi" w:hAnsiTheme="majorHAnsi" w:cstheme="majorHAnsi"/>
                <w:sz w:val="22"/>
                <w:szCs w:val="22"/>
              </w:rPr>
            </w:pPr>
            <w:r w:rsidRPr="004D3538">
              <w:rPr>
                <w:rFonts w:asciiTheme="majorHAnsi" w:hAnsiTheme="majorHAnsi" w:cstheme="majorHAnsi"/>
                <w:sz w:val="22"/>
                <w:szCs w:val="22"/>
              </w:rPr>
              <w:t>Reviewed by: Sue Fisher, Sue Bard, Angela Armstrong, Chloe Summers</w:t>
            </w:r>
            <w:r w:rsidR="00453634">
              <w:rPr>
                <w:rFonts w:asciiTheme="majorHAnsi" w:hAnsiTheme="majorHAnsi" w:cstheme="majorHAnsi"/>
                <w:sz w:val="22"/>
                <w:szCs w:val="22"/>
              </w:rPr>
              <w:t>, Eleanor Anderson.</w:t>
            </w:r>
          </w:p>
        </w:tc>
        <w:tc>
          <w:tcPr>
            <w:tcW w:w="2551" w:type="dxa"/>
            <w:shd w:val="clear" w:color="auto" w:fill="auto"/>
            <w:tcMar>
              <w:top w:w="57" w:type="dxa"/>
              <w:bottom w:w="57" w:type="dxa"/>
            </w:tcMar>
          </w:tcPr>
          <w:p w14:paraId="06AAE011" w14:textId="77777777" w:rsidR="00303790" w:rsidRPr="004D3538" w:rsidRDefault="00303790" w:rsidP="00A547D1">
            <w:pPr>
              <w:pStyle w:val="BodyText"/>
              <w:spacing w:before="120" w:after="120"/>
              <w:rPr>
                <w:rFonts w:asciiTheme="majorHAnsi" w:hAnsiTheme="majorHAnsi" w:cstheme="majorHAnsi"/>
                <w:sz w:val="22"/>
                <w:szCs w:val="22"/>
              </w:rPr>
            </w:pPr>
            <w:r w:rsidRPr="004D3538">
              <w:rPr>
                <w:rFonts w:asciiTheme="majorHAnsi" w:hAnsiTheme="majorHAnsi" w:cstheme="majorHAnsi"/>
                <w:sz w:val="22"/>
                <w:szCs w:val="22"/>
              </w:rPr>
              <w:t>04/09/2020</w:t>
            </w:r>
          </w:p>
        </w:tc>
      </w:tr>
      <w:tr w:rsidR="00303790" w:rsidRPr="004D3538" w14:paraId="6128A3AF" w14:textId="77777777" w:rsidTr="006E0797">
        <w:tc>
          <w:tcPr>
            <w:tcW w:w="12895" w:type="dxa"/>
            <w:shd w:val="clear" w:color="auto" w:fill="auto"/>
            <w:tcMar>
              <w:top w:w="57" w:type="dxa"/>
              <w:bottom w:w="57" w:type="dxa"/>
            </w:tcMar>
          </w:tcPr>
          <w:p w14:paraId="36AD7A2D" w14:textId="67D8C8AD" w:rsidR="00303790" w:rsidRPr="004D3538" w:rsidRDefault="00303790" w:rsidP="00A547D1">
            <w:pPr>
              <w:pStyle w:val="BodyText"/>
              <w:spacing w:before="120" w:after="120"/>
              <w:rPr>
                <w:rFonts w:asciiTheme="majorHAnsi" w:hAnsiTheme="majorHAnsi" w:cstheme="majorHAnsi"/>
                <w:sz w:val="22"/>
                <w:szCs w:val="22"/>
              </w:rPr>
            </w:pPr>
            <w:r w:rsidRPr="004D3538">
              <w:rPr>
                <w:rFonts w:asciiTheme="majorHAnsi" w:hAnsiTheme="majorHAnsi" w:cstheme="majorHAnsi"/>
                <w:sz w:val="22"/>
                <w:szCs w:val="22"/>
              </w:rPr>
              <w:t>Reviewed by:</w:t>
            </w:r>
            <w:r w:rsidR="001E4953">
              <w:rPr>
                <w:rFonts w:asciiTheme="majorHAnsi" w:hAnsiTheme="majorHAnsi" w:cstheme="majorHAnsi"/>
                <w:sz w:val="22"/>
                <w:szCs w:val="22"/>
              </w:rPr>
              <w:t xml:space="preserve">  Susan Fisher</w:t>
            </w:r>
            <w:r w:rsidR="006A5880">
              <w:rPr>
                <w:rFonts w:asciiTheme="majorHAnsi" w:hAnsiTheme="majorHAnsi" w:cstheme="majorHAnsi"/>
                <w:sz w:val="22"/>
                <w:szCs w:val="22"/>
              </w:rPr>
              <w:t>, William Shotton</w:t>
            </w:r>
          </w:p>
        </w:tc>
        <w:tc>
          <w:tcPr>
            <w:tcW w:w="2551" w:type="dxa"/>
            <w:shd w:val="clear" w:color="auto" w:fill="auto"/>
            <w:tcMar>
              <w:top w:w="57" w:type="dxa"/>
              <w:bottom w:w="57" w:type="dxa"/>
            </w:tcMar>
          </w:tcPr>
          <w:p w14:paraId="3834EB03" w14:textId="41EF4861" w:rsidR="00303790" w:rsidRPr="004D3538" w:rsidRDefault="001E4953" w:rsidP="00A547D1">
            <w:pPr>
              <w:pStyle w:val="BodyText"/>
              <w:spacing w:before="120" w:after="120"/>
              <w:rPr>
                <w:rFonts w:asciiTheme="majorHAnsi" w:hAnsiTheme="majorHAnsi" w:cstheme="majorHAnsi"/>
                <w:sz w:val="22"/>
                <w:szCs w:val="22"/>
              </w:rPr>
            </w:pPr>
            <w:r>
              <w:rPr>
                <w:rFonts w:asciiTheme="majorHAnsi" w:hAnsiTheme="majorHAnsi" w:cstheme="majorHAnsi"/>
                <w:sz w:val="22"/>
                <w:szCs w:val="22"/>
              </w:rPr>
              <w:t>1/1/2021</w:t>
            </w:r>
          </w:p>
        </w:tc>
      </w:tr>
      <w:tr w:rsidR="00303790" w:rsidRPr="004D3538" w14:paraId="74AA1104" w14:textId="77777777" w:rsidTr="006E0797">
        <w:tc>
          <w:tcPr>
            <w:tcW w:w="12895" w:type="dxa"/>
            <w:shd w:val="clear" w:color="auto" w:fill="auto"/>
            <w:tcMar>
              <w:top w:w="57" w:type="dxa"/>
              <w:bottom w:w="57" w:type="dxa"/>
            </w:tcMar>
          </w:tcPr>
          <w:p w14:paraId="6F1C695B" w14:textId="4A90CF33" w:rsidR="00303790" w:rsidRPr="004D3538" w:rsidRDefault="00303790" w:rsidP="00A547D1">
            <w:pPr>
              <w:pStyle w:val="BodyText"/>
              <w:spacing w:before="120" w:after="120"/>
              <w:rPr>
                <w:rFonts w:asciiTheme="majorHAnsi" w:hAnsiTheme="majorHAnsi" w:cstheme="majorHAnsi"/>
                <w:sz w:val="22"/>
                <w:szCs w:val="22"/>
              </w:rPr>
            </w:pPr>
            <w:r w:rsidRPr="004D3538">
              <w:rPr>
                <w:rFonts w:asciiTheme="majorHAnsi" w:hAnsiTheme="majorHAnsi" w:cstheme="majorHAnsi"/>
                <w:sz w:val="22"/>
                <w:szCs w:val="22"/>
              </w:rPr>
              <w:t>Reviewed by:</w:t>
            </w:r>
            <w:r w:rsidR="0032795C">
              <w:rPr>
                <w:rFonts w:asciiTheme="majorHAnsi" w:hAnsiTheme="majorHAnsi" w:cstheme="majorHAnsi"/>
                <w:sz w:val="22"/>
                <w:szCs w:val="22"/>
              </w:rPr>
              <w:t xml:space="preserve"> </w:t>
            </w:r>
            <w:r w:rsidR="00D430A8">
              <w:rPr>
                <w:rFonts w:asciiTheme="majorHAnsi" w:hAnsiTheme="majorHAnsi" w:cstheme="majorHAnsi"/>
                <w:sz w:val="22"/>
                <w:szCs w:val="22"/>
              </w:rPr>
              <w:t>Susan Fisher</w:t>
            </w:r>
          </w:p>
        </w:tc>
        <w:tc>
          <w:tcPr>
            <w:tcW w:w="2551" w:type="dxa"/>
            <w:shd w:val="clear" w:color="auto" w:fill="auto"/>
            <w:tcMar>
              <w:top w:w="57" w:type="dxa"/>
              <w:bottom w:w="57" w:type="dxa"/>
            </w:tcMar>
          </w:tcPr>
          <w:p w14:paraId="3002C0C5" w14:textId="223CBCED" w:rsidR="00303790" w:rsidRPr="004D3538" w:rsidRDefault="00384262" w:rsidP="00A547D1">
            <w:pPr>
              <w:pStyle w:val="BodyText"/>
              <w:spacing w:before="120" w:after="120"/>
              <w:rPr>
                <w:rFonts w:asciiTheme="majorHAnsi" w:hAnsiTheme="majorHAnsi" w:cstheme="majorHAnsi"/>
                <w:sz w:val="22"/>
                <w:szCs w:val="22"/>
              </w:rPr>
            </w:pPr>
            <w:r>
              <w:rPr>
                <w:rFonts w:asciiTheme="majorHAnsi" w:hAnsiTheme="majorHAnsi" w:cstheme="majorHAnsi"/>
                <w:sz w:val="22"/>
                <w:szCs w:val="22"/>
              </w:rPr>
              <w:t>9/1/21</w:t>
            </w:r>
            <w:r w:rsidR="0032795C">
              <w:rPr>
                <w:rFonts w:asciiTheme="majorHAnsi" w:hAnsiTheme="majorHAnsi" w:cstheme="majorHAnsi"/>
                <w:sz w:val="22"/>
                <w:szCs w:val="22"/>
              </w:rPr>
              <w:t xml:space="preserve">  /  17/1/21</w:t>
            </w:r>
          </w:p>
        </w:tc>
      </w:tr>
      <w:tr w:rsidR="003347ED" w:rsidRPr="004D3538" w14:paraId="0848320F" w14:textId="77777777" w:rsidTr="006E0797">
        <w:tc>
          <w:tcPr>
            <w:tcW w:w="12895" w:type="dxa"/>
            <w:shd w:val="clear" w:color="auto" w:fill="auto"/>
            <w:tcMar>
              <w:top w:w="57" w:type="dxa"/>
              <w:bottom w:w="57" w:type="dxa"/>
            </w:tcMar>
          </w:tcPr>
          <w:p w14:paraId="092FE644" w14:textId="5E5F5F14" w:rsidR="003347ED" w:rsidRPr="004D3538" w:rsidRDefault="00DE4F41" w:rsidP="00A547D1">
            <w:pPr>
              <w:pStyle w:val="BodyText"/>
              <w:spacing w:before="120" w:after="120"/>
              <w:rPr>
                <w:rFonts w:asciiTheme="majorHAnsi" w:hAnsiTheme="majorHAnsi" w:cstheme="majorHAnsi"/>
                <w:sz w:val="22"/>
                <w:szCs w:val="22"/>
              </w:rPr>
            </w:pPr>
            <w:r w:rsidRPr="004D3538">
              <w:rPr>
                <w:rFonts w:asciiTheme="majorHAnsi" w:hAnsiTheme="majorHAnsi" w:cstheme="majorHAnsi"/>
                <w:sz w:val="22"/>
                <w:szCs w:val="22"/>
              </w:rPr>
              <w:t>Reviewed by</w:t>
            </w:r>
            <w:r w:rsidR="00B63AE1">
              <w:rPr>
                <w:rFonts w:asciiTheme="majorHAnsi" w:hAnsiTheme="majorHAnsi" w:cstheme="majorHAnsi"/>
                <w:sz w:val="22"/>
                <w:szCs w:val="22"/>
              </w:rPr>
              <w:t xml:space="preserve"> </w:t>
            </w:r>
            <w:r w:rsidRPr="004D3538">
              <w:rPr>
                <w:rFonts w:asciiTheme="majorHAnsi" w:hAnsiTheme="majorHAnsi" w:cstheme="majorHAnsi"/>
                <w:sz w:val="22"/>
                <w:szCs w:val="22"/>
              </w:rPr>
              <w:t>:</w:t>
            </w:r>
            <w:r w:rsidR="00B63AE1">
              <w:rPr>
                <w:rFonts w:asciiTheme="majorHAnsi" w:hAnsiTheme="majorHAnsi" w:cstheme="majorHAnsi"/>
                <w:sz w:val="22"/>
                <w:szCs w:val="22"/>
              </w:rPr>
              <w:t>Susan Fisher</w:t>
            </w:r>
          </w:p>
        </w:tc>
        <w:tc>
          <w:tcPr>
            <w:tcW w:w="2551" w:type="dxa"/>
            <w:shd w:val="clear" w:color="auto" w:fill="auto"/>
            <w:tcMar>
              <w:top w:w="57" w:type="dxa"/>
              <w:bottom w:w="57" w:type="dxa"/>
            </w:tcMar>
          </w:tcPr>
          <w:p w14:paraId="0DA183C1" w14:textId="3E3AA3EA" w:rsidR="003347ED" w:rsidRPr="004D3538" w:rsidRDefault="00622633" w:rsidP="00A547D1">
            <w:pPr>
              <w:pStyle w:val="BodyText"/>
              <w:spacing w:before="120" w:after="120"/>
              <w:rPr>
                <w:rFonts w:asciiTheme="majorHAnsi" w:hAnsiTheme="majorHAnsi" w:cstheme="majorHAnsi"/>
                <w:sz w:val="22"/>
                <w:szCs w:val="22"/>
              </w:rPr>
            </w:pPr>
            <w:r>
              <w:rPr>
                <w:rFonts w:asciiTheme="majorHAnsi" w:hAnsiTheme="majorHAnsi" w:cstheme="majorHAnsi"/>
                <w:sz w:val="22"/>
                <w:szCs w:val="22"/>
              </w:rPr>
              <w:t>27/</w:t>
            </w:r>
            <w:r w:rsidR="00B63AE1">
              <w:rPr>
                <w:rFonts w:asciiTheme="majorHAnsi" w:hAnsiTheme="majorHAnsi" w:cstheme="majorHAnsi"/>
                <w:sz w:val="22"/>
                <w:szCs w:val="22"/>
              </w:rPr>
              <w:t>1/21</w:t>
            </w:r>
          </w:p>
        </w:tc>
      </w:tr>
    </w:tbl>
    <w:p w14:paraId="0CA4316F" w14:textId="7B75CAA1" w:rsidR="00303790" w:rsidRDefault="00303790">
      <w:pPr>
        <w:rPr>
          <w:rFonts w:asciiTheme="majorHAnsi" w:hAnsiTheme="majorHAnsi" w:cstheme="majorHAnsi"/>
          <w:sz w:val="18"/>
          <w:szCs w:val="18"/>
        </w:rPr>
      </w:pPr>
    </w:p>
    <w:p w14:paraId="70EB805D" w14:textId="15A875FC" w:rsidR="00847B2F" w:rsidRDefault="00847B2F">
      <w:pPr>
        <w:rPr>
          <w:rFonts w:asciiTheme="majorHAnsi" w:hAnsiTheme="majorHAnsi" w:cstheme="majorHAnsi"/>
          <w:sz w:val="18"/>
          <w:szCs w:val="18"/>
        </w:rPr>
      </w:pPr>
    </w:p>
    <w:p w14:paraId="7AC3044F" w14:textId="26893AA5" w:rsidR="00847B2F" w:rsidRDefault="00847B2F">
      <w:pPr>
        <w:rPr>
          <w:rFonts w:asciiTheme="majorHAnsi" w:hAnsiTheme="majorHAnsi" w:cstheme="majorHAnsi"/>
          <w:sz w:val="18"/>
          <w:szCs w:val="18"/>
        </w:rPr>
      </w:pPr>
    </w:p>
    <w:p w14:paraId="799B8DCD" w14:textId="5F9BE4B6" w:rsidR="00847B2F" w:rsidRDefault="00847B2F">
      <w:pPr>
        <w:rPr>
          <w:rFonts w:asciiTheme="majorHAnsi" w:hAnsiTheme="majorHAnsi" w:cstheme="majorHAnsi"/>
          <w:sz w:val="18"/>
          <w:szCs w:val="18"/>
        </w:rPr>
      </w:pPr>
    </w:p>
    <w:p w14:paraId="7AA2020A" w14:textId="3435375D" w:rsidR="00847B2F" w:rsidRDefault="00847B2F">
      <w:pPr>
        <w:rPr>
          <w:rFonts w:asciiTheme="majorHAnsi" w:hAnsiTheme="majorHAnsi" w:cstheme="majorHAnsi"/>
          <w:sz w:val="18"/>
          <w:szCs w:val="18"/>
        </w:rPr>
      </w:pPr>
    </w:p>
    <w:p w14:paraId="7899BCD4" w14:textId="3CEE0D3F" w:rsidR="00847B2F" w:rsidRDefault="00847B2F">
      <w:pPr>
        <w:rPr>
          <w:rFonts w:asciiTheme="majorHAnsi" w:hAnsiTheme="majorHAnsi" w:cstheme="majorHAnsi"/>
          <w:sz w:val="18"/>
          <w:szCs w:val="18"/>
        </w:rPr>
      </w:pPr>
    </w:p>
    <w:p w14:paraId="17518144" w14:textId="77777777" w:rsidR="00016961" w:rsidRPr="004D3538" w:rsidRDefault="00016961">
      <w:pPr>
        <w:rPr>
          <w:rFonts w:asciiTheme="majorHAnsi" w:hAnsiTheme="majorHAnsi" w:cstheme="majorHAnsi"/>
          <w:sz w:val="18"/>
          <w:szCs w:val="18"/>
        </w:rPr>
      </w:pPr>
    </w:p>
    <w:sectPr w:rsidR="00016961" w:rsidRPr="004D3538" w:rsidSect="0056067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31BE4"/>
    <w:multiLevelType w:val="hybridMultilevel"/>
    <w:tmpl w:val="3D74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26B45"/>
    <w:multiLevelType w:val="hybridMultilevel"/>
    <w:tmpl w:val="E684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80635"/>
    <w:multiLevelType w:val="hybridMultilevel"/>
    <w:tmpl w:val="6EC2ABEA"/>
    <w:lvl w:ilvl="0" w:tplc="C23066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1B4D6C"/>
    <w:multiLevelType w:val="hybridMultilevel"/>
    <w:tmpl w:val="CF741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16059"/>
    <w:multiLevelType w:val="hybridMultilevel"/>
    <w:tmpl w:val="16563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54944"/>
    <w:multiLevelType w:val="hybridMultilevel"/>
    <w:tmpl w:val="D1D4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569B9"/>
    <w:multiLevelType w:val="hybridMultilevel"/>
    <w:tmpl w:val="F0B84D24"/>
    <w:lvl w:ilvl="0" w:tplc="554C9600">
      <w:numFmt w:val="bullet"/>
      <w:lvlText w:val="·"/>
      <w:lvlJc w:val="left"/>
      <w:pPr>
        <w:ind w:left="420" w:hanging="360"/>
      </w:pPr>
      <w:rPr>
        <w:rFonts w:ascii="Calibri Light" w:eastAsia="Times New Roman"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DD81128"/>
    <w:multiLevelType w:val="hybridMultilevel"/>
    <w:tmpl w:val="5CFCA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A6F65B9"/>
    <w:multiLevelType w:val="hybridMultilevel"/>
    <w:tmpl w:val="FBF0D4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931F24"/>
    <w:multiLevelType w:val="hybridMultilevel"/>
    <w:tmpl w:val="DAD6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F4325F"/>
    <w:multiLevelType w:val="hybridMultilevel"/>
    <w:tmpl w:val="38DEF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7376BC"/>
    <w:multiLevelType w:val="hybridMultilevel"/>
    <w:tmpl w:val="982EC5FE"/>
    <w:lvl w:ilvl="0" w:tplc="2ADA7A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
  </w:num>
  <w:num w:numId="5">
    <w:abstractNumId w:val="8"/>
  </w:num>
  <w:num w:numId="6">
    <w:abstractNumId w:val="1"/>
  </w:num>
  <w:num w:numId="7">
    <w:abstractNumId w:val="11"/>
  </w:num>
  <w:num w:numId="8">
    <w:abstractNumId w:val="3"/>
  </w:num>
  <w:num w:numId="9">
    <w:abstractNumId w:val="5"/>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74"/>
    <w:rsid w:val="00000DEC"/>
    <w:rsid w:val="00006863"/>
    <w:rsid w:val="00016961"/>
    <w:rsid w:val="00043F24"/>
    <w:rsid w:val="00047D00"/>
    <w:rsid w:val="00047E83"/>
    <w:rsid w:val="00050686"/>
    <w:rsid w:val="00060E81"/>
    <w:rsid w:val="0006500C"/>
    <w:rsid w:val="00072534"/>
    <w:rsid w:val="0008197B"/>
    <w:rsid w:val="00085F83"/>
    <w:rsid w:val="00090967"/>
    <w:rsid w:val="000978FE"/>
    <w:rsid w:val="000B37C3"/>
    <w:rsid w:val="000D12C3"/>
    <w:rsid w:val="000F621D"/>
    <w:rsid w:val="001006B3"/>
    <w:rsid w:val="001017F9"/>
    <w:rsid w:val="001027A6"/>
    <w:rsid w:val="001054B2"/>
    <w:rsid w:val="001063B6"/>
    <w:rsid w:val="00106C02"/>
    <w:rsid w:val="001105BF"/>
    <w:rsid w:val="00121D50"/>
    <w:rsid w:val="00125E2C"/>
    <w:rsid w:val="001349A4"/>
    <w:rsid w:val="00136D49"/>
    <w:rsid w:val="001422E0"/>
    <w:rsid w:val="00146E6A"/>
    <w:rsid w:val="0014761F"/>
    <w:rsid w:val="0015160F"/>
    <w:rsid w:val="001527F6"/>
    <w:rsid w:val="0015450C"/>
    <w:rsid w:val="001561A1"/>
    <w:rsid w:val="001572D0"/>
    <w:rsid w:val="00163905"/>
    <w:rsid w:val="001726B8"/>
    <w:rsid w:val="00172D63"/>
    <w:rsid w:val="00173CD3"/>
    <w:rsid w:val="00175187"/>
    <w:rsid w:val="00175B16"/>
    <w:rsid w:val="00180964"/>
    <w:rsid w:val="00191666"/>
    <w:rsid w:val="001A0C94"/>
    <w:rsid w:val="001A100C"/>
    <w:rsid w:val="001A4A52"/>
    <w:rsid w:val="001A6C03"/>
    <w:rsid w:val="001A7667"/>
    <w:rsid w:val="001B1D33"/>
    <w:rsid w:val="001B2EAE"/>
    <w:rsid w:val="001B335D"/>
    <w:rsid w:val="001C1012"/>
    <w:rsid w:val="001C152C"/>
    <w:rsid w:val="001D6439"/>
    <w:rsid w:val="001E4226"/>
    <w:rsid w:val="001E4953"/>
    <w:rsid w:val="001F054D"/>
    <w:rsid w:val="001F0D7E"/>
    <w:rsid w:val="001F25AD"/>
    <w:rsid w:val="00201038"/>
    <w:rsid w:val="00204EAD"/>
    <w:rsid w:val="002067FB"/>
    <w:rsid w:val="002068DC"/>
    <w:rsid w:val="00210E55"/>
    <w:rsid w:val="00216A03"/>
    <w:rsid w:val="00217990"/>
    <w:rsid w:val="0022300E"/>
    <w:rsid w:val="0022402A"/>
    <w:rsid w:val="00233557"/>
    <w:rsid w:val="0023359F"/>
    <w:rsid w:val="0023632E"/>
    <w:rsid w:val="00237337"/>
    <w:rsid w:val="0024327B"/>
    <w:rsid w:val="00253351"/>
    <w:rsid w:val="00260A43"/>
    <w:rsid w:val="0026657A"/>
    <w:rsid w:val="00267196"/>
    <w:rsid w:val="00272697"/>
    <w:rsid w:val="00274655"/>
    <w:rsid w:val="002827B0"/>
    <w:rsid w:val="00284A78"/>
    <w:rsid w:val="00286980"/>
    <w:rsid w:val="00286E6D"/>
    <w:rsid w:val="00294115"/>
    <w:rsid w:val="002A4DEF"/>
    <w:rsid w:val="002A4E9A"/>
    <w:rsid w:val="002A6071"/>
    <w:rsid w:val="002A7D05"/>
    <w:rsid w:val="002B03BF"/>
    <w:rsid w:val="002B2D70"/>
    <w:rsid w:val="002B4F4B"/>
    <w:rsid w:val="002C4E7A"/>
    <w:rsid w:val="002E0660"/>
    <w:rsid w:val="002E360D"/>
    <w:rsid w:val="002E491F"/>
    <w:rsid w:val="002E4B10"/>
    <w:rsid w:val="002F63F7"/>
    <w:rsid w:val="0030017D"/>
    <w:rsid w:val="003003ED"/>
    <w:rsid w:val="00300C95"/>
    <w:rsid w:val="00303790"/>
    <w:rsid w:val="00306A8F"/>
    <w:rsid w:val="003162CF"/>
    <w:rsid w:val="00322829"/>
    <w:rsid w:val="00324A0C"/>
    <w:rsid w:val="00324D6E"/>
    <w:rsid w:val="0032795C"/>
    <w:rsid w:val="00327D92"/>
    <w:rsid w:val="00332A34"/>
    <w:rsid w:val="00333446"/>
    <w:rsid w:val="003347ED"/>
    <w:rsid w:val="003362CF"/>
    <w:rsid w:val="00337131"/>
    <w:rsid w:val="00340397"/>
    <w:rsid w:val="00345D96"/>
    <w:rsid w:val="003464CC"/>
    <w:rsid w:val="00353D08"/>
    <w:rsid w:val="00356E4F"/>
    <w:rsid w:val="003575E7"/>
    <w:rsid w:val="003668D5"/>
    <w:rsid w:val="00371DFA"/>
    <w:rsid w:val="00382991"/>
    <w:rsid w:val="00384262"/>
    <w:rsid w:val="003A38F9"/>
    <w:rsid w:val="003A39D7"/>
    <w:rsid w:val="003B26EA"/>
    <w:rsid w:val="003B74BD"/>
    <w:rsid w:val="003C56E4"/>
    <w:rsid w:val="003C677C"/>
    <w:rsid w:val="003D01BF"/>
    <w:rsid w:val="003D27F7"/>
    <w:rsid w:val="004004D0"/>
    <w:rsid w:val="0040145B"/>
    <w:rsid w:val="00403A2B"/>
    <w:rsid w:val="00413231"/>
    <w:rsid w:val="0041560E"/>
    <w:rsid w:val="00417E59"/>
    <w:rsid w:val="00424865"/>
    <w:rsid w:val="004256D8"/>
    <w:rsid w:val="00425A3B"/>
    <w:rsid w:val="00425B0C"/>
    <w:rsid w:val="00431C9B"/>
    <w:rsid w:val="00433E59"/>
    <w:rsid w:val="00434C88"/>
    <w:rsid w:val="00441EBF"/>
    <w:rsid w:val="0044565F"/>
    <w:rsid w:val="00452A0A"/>
    <w:rsid w:val="00453634"/>
    <w:rsid w:val="00453872"/>
    <w:rsid w:val="00456D2D"/>
    <w:rsid w:val="00465FB7"/>
    <w:rsid w:val="00472DF6"/>
    <w:rsid w:val="00487051"/>
    <w:rsid w:val="00491365"/>
    <w:rsid w:val="00494211"/>
    <w:rsid w:val="00494D0E"/>
    <w:rsid w:val="004958F8"/>
    <w:rsid w:val="004A1E7C"/>
    <w:rsid w:val="004B0AF3"/>
    <w:rsid w:val="004B1047"/>
    <w:rsid w:val="004B2A43"/>
    <w:rsid w:val="004C12F3"/>
    <w:rsid w:val="004C27B4"/>
    <w:rsid w:val="004C5A16"/>
    <w:rsid w:val="004D3538"/>
    <w:rsid w:val="004D602E"/>
    <w:rsid w:val="004D6318"/>
    <w:rsid w:val="004E0527"/>
    <w:rsid w:val="004E3C2C"/>
    <w:rsid w:val="004E46A8"/>
    <w:rsid w:val="004E53E7"/>
    <w:rsid w:val="004E61AE"/>
    <w:rsid w:val="004E6CE6"/>
    <w:rsid w:val="004F31C9"/>
    <w:rsid w:val="004F6970"/>
    <w:rsid w:val="00510DCD"/>
    <w:rsid w:val="00512006"/>
    <w:rsid w:val="00513DCA"/>
    <w:rsid w:val="005278A0"/>
    <w:rsid w:val="00535506"/>
    <w:rsid w:val="00535A95"/>
    <w:rsid w:val="00550FA0"/>
    <w:rsid w:val="00551D45"/>
    <w:rsid w:val="00560674"/>
    <w:rsid w:val="005609E6"/>
    <w:rsid w:val="005610AF"/>
    <w:rsid w:val="00561E8B"/>
    <w:rsid w:val="0056433F"/>
    <w:rsid w:val="00565018"/>
    <w:rsid w:val="0056548E"/>
    <w:rsid w:val="00565BCF"/>
    <w:rsid w:val="00571170"/>
    <w:rsid w:val="00575DBF"/>
    <w:rsid w:val="00583623"/>
    <w:rsid w:val="00583F79"/>
    <w:rsid w:val="00585219"/>
    <w:rsid w:val="0058650A"/>
    <w:rsid w:val="0059084C"/>
    <w:rsid w:val="005927CE"/>
    <w:rsid w:val="00595AFD"/>
    <w:rsid w:val="00596607"/>
    <w:rsid w:val="005A1814"/>
    <w:rsid w:val="005A3627"/>
    <w:rsid w:val="005A511E"/>
    <w:rsid w:val="005A7214"/>
    <w:rsid w:val="005B4459"/>
    <w:rsid w:val="005B5123"/>
    <w:rsid w:val="005C04D7"/>
    <w:rsid w:val="005C11E0"/>
    <w:rsid w:val="005D3C55"/>
    <w:rsid w:val="005D4FDE"/>
    <w:rsid w:val="005E2372"/>
    <w:rsid w:val="005E6512"/>
    <w:rsid w:val="005E6B7E"/>
    <w:rsid w:val="005E7DE2"/>
    <w:rsid w:val="005E7FA5"/>
    <w:rsid w:val="00606B65"/>
    <w:rsid w:val="006074BD"/>
    <w:rsid w:val="00617892"/>
    <w:rsid w:val="00622633"/>
    <w:rsid w:val="00630CB8"/>
    <w:rsid w:val="00630F8B"/>
    <w:rsid w:val="00631726"/>
    <w:rsid w:val="00636660"/>
    <w:rsid w:val="00636811"/>
    <w:rsid w:val="00640145"/>
    <w:rsid w:val="00643EFE"/>
    <w:rsid w:val="00646CEE"/>
    <w:rsid w:val="0064722D"/>
    <w:rsid w:val="006479FC"/>
    <w:rsid w:val="00660868"/>
    <w:rsid w:val="006654E7"/>
    <w:rsid w:val="00671491"/>
    <w:rsid w:val="00673EA2"/>
    <w:rsid w:val="006752EB"/>
    <w:rsid w:val="00676B1F"/>
    <w:rsid w:val="00681C3A"/>
    <w:rsid w:val="0068542D"/>
    <w:rsid w:val="00686ED4"/>
    <w:rsid w:val="006930C8"/>
    <w:rsid w:val="00694FB3"/>
    <w:rsid w:val="006A01F9"/>
    <w:rsid w:val="006A1384"/>
    <w:rsid w:val="006A5880"/>
    <w:rsid w:val="006B27DA"/>
    <w:rsid w:val="006B32E8"/>
    <w:rsid w:val="006B332C"/>
    <w:rsid w:val="006B6478"/>
    <w:rsid w:val="006C2DFE"/>
    <w:rsid w:val="006C65FD"/>
    <w:rsid w:val="006D0C55"/>
    <w:rsid w:val="006E0797"/>
    <w:rsid w:val="006E0ADE"/>
    <w:rsid w:val="006E2CC6"/>
    <w:rsid w:val="006E3C1C"/>
    <w:rsid w:val="006E794C"/>
    <w:rsid w:val="006F2146"/>
    <w:rsid w:val="006F2849"/>
    <w:rsid w:val="006F48F3"/>
    <w:rsid w:val="006F4CBE"/>
    <w:rsid w:val="006F77C3"/>
    <w:rsid w:val="007100F6"/>
    <w:rsid w:val="00712080"/>
    <w:rsid w:val="00715014"/>
    <w:rsid w:val="00716B36"/>
    <w:rsid w:val="00727721"/>
    <w:rsid w:val="00732331"/>
    <w:rsid w:val="00734756"/>
    <w:rsid w:val="00735C82"/>
    <w:rsid w:val="0074555E"/>
    <w:rsid w:val="007515CE"/>
    <w:rsid w:val="00752B81"/>
    <w:rsid w:val="0075627D"/>
    <w:rsid w:val="007602EC"/>
    <w:rsid w:val="0076114F"/>
    <w:rsid w:val="00763B93"/>
    <w:rsid w:val="00763E85"/>
    <w:rsid w:val="00764543"/>
    <w:rsid w:val="00771959"/>
    <w:rsid w:val="00774D9A"/>
    <w:rsid w:val="007753B2"/>
    <w:rsid w:val="00781DA4"/>
    <w:rsid w:val="007924C1"/>
    <w:rsid w:val="00793F8F"/>
    <w:rsid w:val="00794955"/>
    <w:rsid w:val="007B0492"/>
    <w:rsid w:val="007B3D41"/>
    <w:rsid w:val="007B44ED"/>
    <w:rsid w:val="007B5196"/>
    <w:rsid w:val="007B5DC6"/>
    <w:rsid w:val="007B7D1F"/>
    <w:rsid w:val="007C01C7"/>
    <w:rsid w:val="007C4483"/>
    <w:rsid w:val="007D1FA9"/>
    <w:rsid w:val="007D3E75"/>
    <w:rsid w:val="007D4E6C"/>
    <w:rsid w:val="007E1B3E"/>
    <w:rsid w:val="007E1BA0"/>
    <w:rsid w:val="007E1F3D"/>
    <w:rsid w:val="007E34D8"/>
    <w:rsid w:val="007E39A5"/>
    <w:rsid w:val="007E7D94"/>
    <w:rsid w:val="007F3DAC"/>
    <w:rsid w:val="007F5451"/>
    <w:rsid w:val="007F668E"/>
    <w:rsid w:val="00801717"/>
    <w:rsid w:val="008026EF"/>
    <w:rsid w:val="00804513"/>
    <w:rsid w:val="008179D4"/>
    <w:rsid w:val="0082174C"/>
    <w:rsid w:val="00826684"/>
    <w:rsid w:val="008309BB"/>
    <w:rsid w:val="00835A29"/>
    <w:rsid w:val="00847B2F"/>
    <w:rsid w:val="00847E64"/>
    <w:rsid w:val="00853A1A"/>
    <w:rsid w:val="00854161"/>
    <w:rsid w:val="008569B4"/>
    <w:rsid w:val="00861DD6"/>
    <w:rsid w:val="0086584E"/>
    <w:rsid w:val="00872BB1"/>
    <w:rsid w:val="008738F8"/>
    <w:rsid w:val="0087587A"/>
    <w:rsid w:val="008824E9"/>
    <w:rsid w:val="00890259"/>
    <w:rsid w:val="0089257F"/>
    <w:rsid w:val="00892CC4"/>
    <w:rsid w:val="008938D1"/>
    <w:rsid w:val="0089534C"/>
    <w:rsid w:val="008A1104"/>
    <w:rsid w:val="008A61B8"/>
    <w:rsid w:val="008A7BB0"/>
    <w:rsid w:val="008B3A75"/>
    <w:rsid w:val="008B61B6"/>
    <w:rsid w:val="008B6A0D"/>
    <w:rsid w:val="008C162B"/>
    <w:rsid w:val="008C2CE4"/>
    <w:rsid w:val="008C3D81"/>
    <w:rsid w:val="008D402C"/>
    <w:rsid w:val="008D5326"/>
    <w:rsid w:val="008E0D41"/>
    <w:rsid w:val="008E5023"/>
    <w:rsid w:val="008E527C"/>
    <w:rsid w:val="008E674D"/>
    <w:rsid w:val="008E6CC1"/>
    <w:rsid w:val="008F46FC"/>
    <w:rsid w:val="009000CB"/>
    <w:rsid w:val="00900908"/>
    <w:rsid w:val="00902A7A"/>
    <w:rsid w:val="00905E80"/>
    <w:rsid w:val="00906C45"/>
    <w:rsid w:val="00910006"/>
    <w:rsid w:val="00912839"/>
    <w:rsid w:val="00913E5B"/>
    <w:rsid w:val="00914FEC"/>
    <w:rsid w:val="0091740D"/>
    <w:rsid w:val="0092099E"/>
    <w:rsid w:val="009241EA"/>
    <w:rsid w:val="00936135"/>
    <w:rsid w:val="00937DB0"/>
    <w:rsid w:val="009517AF"/>
    <w:rsid w:val="00960FB0"/>
    <w:rsid w:val="00964707"/>
    <w:rsid w:val="0096690C"/>
    <w:rsid w:val="0097621D"/>
    <w:rsid w:val="00976668"/>
    <w:rsid w:val="009769D4"/>
    <w:rsid w:val="00987726"/>
    <w:rsid w:val="0099001F"/>
    <w:rsid w:val="00990F97"/>
    <w:rsid w:val="009A2E4F"/>
    <w:rsid w:val="009A612D"/>
    <w:rsid w:val="009A7511"/>
    <w:rsid w:val="009B604D"/>
    <w:rsid w:val="009B6E2F"/>
    <w:rsid w:val="009B7433"/>
    <w:rsid w:val="009B7A66"/>
    <w:rsid w:val="009C0FDC"/>
    <w:rsid w:val="009C3F48"/>
    <w:rsid w:val="009C6710"/>
    <w:rsid w:val="009D0CE8"/>
    <w:rsid w:val="009D0E26"/>
    <w:rsid w:val="009D39B6"/>
    <w:rsid w:val="009E4D28"/>
    <w:rsid w:val="009E5F6E"/>
    <w:rsid w:val="009F1901"/>
    <w:rsid w:val="009F65FF"/>
    <w:rsid w:val="009F6698"/>
    <w:rsid w:val="009F747C"/>
    <w:rsid w:val="00A01837"/>
    <w:rsid w:val="00A0643D"/>
    <w:rsid w:val="00A111FB"/>
    <w:rsid w:val="00A127D3"/>
    <w:rsid w:val="00A15D96"/>
    <w:rsid w:val="00A1685D"/>
    <w:rsid w:val="00A220E3"/>
    <w:rsid w:val="00A27470"/>
    <w:rsid w:val="00A3126B"/>
    <w:rsid w:val="00A32F87"/>
    <w:rsid w:val="00A41D1F"/>
    <w:rsid w:val="00A441E7"/>
    <w:rsid w:val="00A5131F"/>
    <w:rsid w:val="00A52732"/>
    <w:rsid w:val="00A533D3"/>
    <w:rsid w:val="00A547D1"/>
    <w:rsid w:val="00A5578E"/>
    <w:rsid w:val="00A60823"/>
    <w:rsid w:val="00A64DA0"/>
    <w:rsid w:val="00A65EA1"/>
    <w:rsid w:val="00A7143D"/>
    <w:rsid w:val="00A72CB3"/>
    <w:rsid w:val="00A73C3B"/>
    <w:rsid w:val="00A7707E"/>
    <w:rsid w:val="00A77662"/>
    <w:rsid w:val="00A82254"/>
    <w:rsid w:val="00A82AF8"/>
    <w:rsid w:val="00A8423D"/>
    <w:rsid w:val="00A904C1"/>
    <w:rsid w:val="00A97C92"/>
    <w:rsid w:val="00AA1BE9"/>
    <w:rsid w:val="00AA2A5B"/>
    <w:rsid w:val="00AA4DB9"/>
    <w:rsid w:val="00AA607D"/>
    <w:rsid w:val="00AB02F1"/>
    <w:rsid w:val="00AC27F9"/>
    <w:rsid w:val="00AC3BCD"/>
    <w:rsid w:val="00AC5B20"/>
    <w:rsid w:val="00AD277B"/>
    <w:rsid w:val="00AD27F4"/>
    <w:rsid w:val="00AE2ECF"/>
    <w:rsid w:val="00AE531A"/>
    <w:rsid w:val="00AF359A"/>
    <w:rsid w:val="00AF40FA"/>
    <w:rsid w:val="00B028C7"/>
    <w:rsid w:val="00B02B5A"/>
    <w:rsid w:val="00B047E2"/>
    <w:rsid w:val="00B06E15"/>
    <w:rsid w:val="00B12D81"/>
    <w:rsid w:val="00B17990"/>
    <w:rsid w:val="00B20B41"/>
    <w:rsid w:val="00B21034"/>
    <w:rsid w:val="00B21969"/>
    <w:rsid w:val="00B22EBB"/>
    <w:rsid w:val="00B2517B"/>
    <w:rsid w:val="00B25A84"/>
    <w:rsid w:val="00B33F46"/>
    <w:rsid w:val="00B3788A"/>
    <w:rsid w:val="00B403B1"/>
    <w:rsid w:val="00B41A33"/>
    <w:rsid w:val="00B42DCD"/>
    <w:rsid w:val="00B511A3"/>
    <w:rsid w:val="00B55489"/>
    <w:rsid w:val="00B565C5"/>
    <w:rsid w:val="00B56C53"/>
    <w:rsid w:val="00B6190B"/>
    <w:rsid w:val="00B63AE1"/>
    <w:rsid w:val="00B66A48"/>
    <w:rsid w:val="00B7178D"/>
    <w:rsid w:val="00B82005"/>
    <w:rsid w:val="00B8319F"/>
    <w:rsid w:val="00B832D9"/>
    <w:rsid w:val="00B833C3"/>
    <w:rsid w:val="00B85E47"/>
    <w:rsid w:val="00B870AA"/>
    <w:rsid w:val="00B91F48"/>
    <w:rsid w:val="00BA4DD3"/>
    <w:rsid w:val="00BB120E"/>
    <w:rsid w:val="00BB1398"/>
    <w:rsid w:val="00BB5F62"/>
    <w:rsid w:val="00BC5414"/>
    <w:rsid w:val="00BC7239"/>
    <w:rsid w:val="00BD1EBA"/>
    <w:rsid w:val="00BD6505"/>
    <w:rsid w:val="00BD7253"/>
    <w:rsid w:val="00BE6789"/>
    <w:rsid w:val="00BF236D"/>
    <w:rsid w:val="00BF3CEB"/>
    <w:rsid w:val="00BF647E"/>
    <w:rsid w:val="00C03E74"/>
    <w:rsid w:val="00C05C6D"/>
    <w:rsid w:val="00C12588"/>
    <w:rsid w:val="00C21F58"/>
    <w:rsid w:val="00C23B66"/>
    <w:rsid w:val="00C2516C"/>
    <w:rsid w:val="00C263D9"/>
    <w:rsid w:val="00C31AA4"/>
    <w:rsid w:val="00C32B5A"/>
    <w:rsid w:val="00C35B10"/>
    <w:rsid w:val="00C506C1"/>
    <w:rsid w:val="00C54064"/>
    <w:rsid w:val="00C564F1"/>
    <w:rsid w:val="00C600B5"/>
    <w:rsid w:val="00C60A0A"/>
    <w:rsid w:val="00C6266F"/>
    <w:rsid w:val="00C64CAD"/>
    <w:rsid w:val="00C65AAD"/>
    <w:rsid w:val="00C70504"/>
    <w:rsid w:val="00C745D3"/>
    <w:rsid w:val="00C83692"/>
    <w:rsid w:val="00C838C7"/>
    <w:rsid w:val="00C94059"/>
    <w:rsid w:val="00C947DA"/>
    <w:rsid w:val="00C96EF5"/>
    <w:rsid w:val="00CA2F8E"/>
    <w:rsid w:val="00CC3028"/>
    <w:rsid w:val="00CD40D8"/>
    <w:rsid w:val="00CD49E6"/>
    <w:rsid w:val="00CE1922"/>
    <w:rsid w:val="00CE3748"/>
    <w:rsid w:val="00CE7D43"/>
    <w:rsid w:val="00CF2D16"/>
    <w:rsid w:val="00CF4284"/>
    <w:rsid w:val="00CF68C8"/>
    <w:rsid w:val="00CF69FF"/>
    <w:rsid w:val="00D01161"/>
    <w:rsid w:val="00D04375"/>
    <w:rsid w:val="00D063B6"/>
    <w:rsid w:val="00D239C3"/>
    <w:rsid w:val="00D3091B"/>
    <w:rsid w:val="00D317BC"/>
    <w:rsid w:val="00D3571F"/>
    <w:rsid w:val="00D430A8"/>
    <w:rsid w:val="00D52575"/>
    <w:rsid w:val="00D52AC8"/>
    <w:rsid w:val="00D54A3E"/>
    <w:rsid w:val="00D60DAA"/>
    <w:rsid w:val="00D64A1E"/>
    <w:rsid w:val="00D71D20"/>
    <w:rsid w:val="00D77368"/>
    <w:rsid w:val="00D80B32"/>
    <w:rsid w:val="00D8321D"/>
    <w:rsid w:val="00D83EEE"/>
    <w:rsid w:val="00D8425D"/>
    <w:rsid w:val="00DA2EC5"/>
    <w:rsid w:val="00DA4779"/>
    <w:rsid w:val="00DA6383"/>
    <w:rsid w:val="00DB01E0"/>
    <w:rsid w:val="00DB0FCC"/>
    <w:rsid w:val="00DC0890"/>
    <w:rsid w:val="00DC6EC3"/>
    <w:rsid w:val="00DD06F1"/>
    <w:rsid w:val="00DD4702"/>
    <w:rsid w:val="00DD6A28"/>
    <w:rsid w:val="00DD70D6"/>
    <w:rsid w:val="00DE3A69"/>
    <w:rsid w:val="00DE3B31"/>
    <w:rsid w:val="00DE4F41"/>
    <w:rsid w:val="00DE6C6F"/>
    <w:rsid w:val="00DE7044"/>
    <w:rsid w:val="00DF2BC0"/>
    <w:rsid w:val="00DF32B2"/>
    <w:rsid w:val="00DF59C4"/>
    <w:rsid w:val="00E0088E"/>
    <w:rsid w:val="00E0432A"/>
    <w:rsid w:val="00E0456D"/>
    <w:rsid w:val="00E046DE"/>
    <w:rsid w:val="00E053F5"/>
    <w:rsid w:val="00E0622A"/>
    <w:rsid w:val="00E12ACE"/>
    <w:rsid w:val="00E13A8C"/>
    <w:rsid w:val="00E163FF"/>
    <w:rsid w:val="00E22D99"/>
    <w:rsid w:val="00E30448"/>
    <w:rsid w:val="00E34936"/>
    <w:rsid w:val="00E34EC0"/>
    <w:rsid w:val="00E36A91"/>
    <w:rsid w:val="00E464D8"/>
    <w:rsid w:val="00E47EED"/>
    <w:rsid w:val="00E57DEA"/>
    <w:rsid w:val="00E64397"/>
    <w:rsid w:val="00E71C75"/>
    <w:rsid w:val="00E74676"/>
    <w:rsid w:val="00E74E00"/>
    <w:rsid w:val="00E774C5"/>
    <w:rsid w:val="00E77F38"/>
    <w:rsid w:val="00E8222E"/>
    <w:rsid w:val="00E832FB"/>
    <w:rsid w:val="00E84878"/>
    <w:rsid w:val="00E9546B"/>
    <w:rsid w:val="00E97282"/>
    <w:rsid w:val="00E97E64"/>
    <w:rsid w:val="00EB02EF"/>
    <w:rsid w:val="00EB0AC3"/>
    <w:rsid w:val="00EB0B4F"/>
    <w:rsid w:val="00EB1558"/>
    <w:rsid w:val="00EB1972"/>
    <w:rsid w:val="00EB2753"/>
    <w:rsid w:val="00EB646E"/>
    <w:rsid w:val="00EC06EE"/>
    <w:rsid w:val="00EC0AC6"/>
    <w:rsid w:val="00EC3CB1"/>
    <w:rsid w:val="00EC4294"/>
    <w:rsid w:val="00EC600E"/>
    <w:rsid w:val="00EC679F"/>
    <w:rsid w:val="00EC7974"/>
    <w:rsid w:val="00ED0F56"/>
    <w:rsid w:val="00ED2689"/>
    <w:rsid w:val="00ED3840"/>
    <w:rsid w:val="00ED7916"/>
    <w:rsid w:val="00EE0F68"/>
    <w:rsid w:val="00EE1BE2"/>
    <w:rsid w:val="00EE4477"/>
    <w:rsid w:val="00EF2B22"/>
    <w:rsid w:val="00F02D21"/>
    <w:rsid w:val="00F04FDD"/>
    <w:rsid w:val="00F0642F"/>
    <w:rsid w:val="00F06B06"/>
    <w:rsid w:val="00F07526"/>
    <w:rsid w:val="00F11EF2"/>
    <w:rsid w:val="00F12004"/>
    <w:rsid w:val="00F13166"/>
    <w:rsid w:val="00F209F8"/>
    <w:rsid w:val="00F21374"/>
    <w:rsid w:val="00F228CE"/>
    <w:rsid w:val="00F26274"/>
    <w:rsid w:val="00F4194C"/>
    <w:rsid w:val="00F41E35"/>
    <w:rsid w:val="00F43BDA"/>
    <w:rsid w:val="00F53E26"/>
    <w:rsid w:val="00F5428D"/>
    <w:rsid w:val="00F54A53"/>
    <w:rsid w:val="00F56936"/>
    <w:rsid w:val="00F61111"/>
    <w:rsid w:val="00F627FC"/>
    <w:rsid w:val="00F631A1"/>
    <w:rsid w:val="00F66132"/>
    <w:rsid w:val="00F73491"/>
    <w:rsid w:val="00F75845"/>
    <w:rsid w:val="00F770ED"/>
    <w:rsid w:val="00F77459"/>
    <w:rsid w:val="00F81970"/>
    <w:rsid w:val="00F824EA"/>
    <w:rsid w:val="00F8478D"/>
    <w:rsid w:val="00F9161B"/>
    <w:rsid w:val="00F9537D"/>
    <w:rsid w:val="00F956AC"/>
    <w:rsid w:val="00F95738"/>
    <w:rsid w:val="00F96051"/>
    <w:rsid w:val="00FA5A88"/>
    <w:rsid w:val="00FA5CC7"/>
    <w:rsid w:val="00FC1CEB"/>
    <w:rsid w:val="00FD0B90"/>
    <w:rsid w:val="00FD3F66"/>
    <w:rsid w:val="00FD6A43"/>
    <w:rsid w:val="00FE141C"/>
    <w:rsid w:val="00FE476D"/>
    <w:rsid w:val="00FE4D4B"/>
    <w:rsid w:val="00FE687C"/>
    <w:rsid w:val="00FE7602"/>
    <w:rsid w:val="00FF2C1F"/>
    <w:rsid w:val="00FF4E0E"/>
    <w:rsid w:val="00FF53F2"/>
    <w:rsid w:val="00FF7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8E72"/>
  <w15:chartTrackingRefBased/>
  <w15:docId w15:val="{8337D319-2435-4E78-AE9E-5C0046A2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B2A43"/>
    <w:pPr>
      <w:spacing w:after="0" w:line="240" w:lineRule="auto"/>
    </w:pPr>
    <w:rPr>
      <w:rFonts w:ascii="Arial" w:eastAsia="Times New Roman" w:hAnsi="Arial" w:cs="Arial"/>
      <w:color w:val="000000"/>
      <w:sz w:val="28"/>
      <w:szCs w:val="24"/>
    </w:rPr>
  </w:style>
  <w:style w:type="character" w:customStyle="1" w:styleId="BodyTextChar">
    <w:name w:val="Body Text Char"/>
    <w:basedOn w:val="DefaultParagraphFont"/>
    <w:link w:val="BodyText"/>
    <w:rsid w:val="004B2A43"/>
    <w:rPr>
      <w:rFonts w:ascii="Arial" w:eastAsia="Times New Roman" w:hAnsi="Arial" w:cs="Arial"/>
      <w:color w:val="000000"/>
      <w:sz w:val="28"/>
      <w:szCs w:val="24"/>
    </w:rPr>
  </w:style>
  <w:style w:type="paragraph" w:styleId="BalloonText">
    <w:name w:val="Balloon Text"/>
    <w:basedOn w:val="Normal"/>
    <w:link w:val="BalloonTextChar"/>
    <w:uiPriority w:val="99"/>
    <w:semiHidden/>
    <w:unhideWhenUsed/>
    <w:rsid w:val="004B2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43"/>
    <w:rPr>
      <w:rFonts w:ascii="Segoe UI" w:hAnsi="Segoe UI" w:cs="Segoe UI"/>
      <w:sz w:val="18"/>
      <w:szCs w:val="18"/>
    </w:rPr>
  </w:style>
  <w:style w:type="character" w:styleId="Hyperlink">
    <w:name w:val="Hyperlink"/>
    <w:basedOn w:val="DefaultParagraphFont"/>
    <w:unhideWhenUsed/>
    <w:rsid w:val="00E0432A"/>
    <w:rPr>
      <w:color w:val="0563C1" w:themeColor="hyperlink"/>
      <w:u w:val="single"/>
    </w:rPr>
  </w:style>
  <w:style w:type="character" w:styleId="UnresolvedMention">
    <w:name w:val="Unresolved Mention"/>
    <w:basedOn w:val="DefaultParagraphFont"/>
    <w:uiPriority w:val="99"/>
    <w:semiHidden/>
    <w:unhideWhenUsed/>
    <w:rsid w:val="00E0432A"/>
    <w:rPr>
      <w:color w:val="605E5C"/>
      <w:shd w:val="clear" w:color="auto" w:fill="E1DFDD"/>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606B65"/>
    <w:pPr>
      <w:ind w:left="720"/>
      <w:contextualSpacing/>
    </w:pPr>
  </w:style>
  <w:style w:type="paragraph" w:styleId="NoSpacing">
    <w:name w:val="No Spacing"/>
    <w:uiPriority w:val="1"/>
    <w:qFormat/>
    <w:rsid w:val="008C3D81"/>
    <w:pPr>
      <w:spacing w:after="0" w:line="240" w:lineRule="auto"/>
    </w:pPr>
  </w:style>
  <w:style w:type="paragraph" w:styleId="NormalWeb">
    <w:name w:val="Normal (Web)"/>
    <w:basedOn w:val="Normal"/>
    <w:uiPriority w:val="99"/>
    <w:semiHidden/>
    <w:unhideWhenUsed/>
    <w:rsid w:val="00B66A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locked/>
    <w:rsid w:val="002B4F4B"/>
  </w:style>
  <w:style w:type="character" w:styleId="FollowedHyperlink">
    <w:name w:val="FollowedHyperlink"/>
    <w:basedOn w:val="DefaultParagraphFont"/>
    <w:uiPriority w:val="99"/>
    <w:semiHidden/>
    <w:unhideWhenUsed/>
    <w:rsid w:val="00121D50"/>
    <w:rPr>
      <w:color w:val="954F72" w:themeColor="followedHyperlink"/>
      <w:u w:val="single"/>
    </w:rPr>
  </w:style>
  <w:style w:type="paragraph" w:customStyle="1" w:styleId="xxxxmsonormal">
    <w:name w:val="x_xxxmsonormal"/>
    <w:basedOn w:val="Normal"/>
    <w:uiPriority w:val="99"/>
    <w:rsid w:val="00847B2F"/>
    <w:pPr>
      <w:spacing w:after="0" w:line="240" w:lineRule="auto"/>
    </w:pPr>
    <w:rPr>
      <w:rFonts w:ascii="Calibri" w:eastAsia="Calibri" w:hAnsi="Calibri" w:cs="Calibri"/>
      <w:lang w:eastAsia="en-GB"/>
    </w:rPr>
  </w:style>
  <w:style w:type="paragraph" w:customStyle="1" w:styleId="xxxmsonormal">
    <w:name w:val="x_xxmsonormal"/>
    <w:basedOn w:val="Normal"/>
    <w:uiPriority w:val="99"/>
    <w:semiHidden/>
    <w:rsid w:val="00847B2F"/>
    <w:pPr>
      <w:spacing w:after="0"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62184">
      <w:bodyDiv w:val="1"/>
      <w:marLeft w:val="0"/>
      <w:marRight w:val="0"/>
      <w:marTop w:val="0"/>
      <w:marBottom w:val="0"/>
      <w:divBdr>
        <w:top w:val="none" w:sz="0" w:space="0" w:color="auto"/>
        <w:left w:val="none" w:sz="0" w:space="0" w:color="auto"/>
        <w:bottom w:val="none" w:sz="0" w:space="0" w:color="auto"/>
        <w:right w:val="none" w:sz="0" w:space="0" w:color="auto"/>
      </w:divBdr>
    </w:div>
    <w:div w:id="256057014">
      <w:bodyDiv w:val="1"/>
      <w:marLeft w:val="0"/>
      <w:marRight w:val="0"/>
      <w:marTop w:val="0"/>
      <w:marBottom w:val="0"/>
      <w:divBdr>
        <w:top w:val="none" w:sz="0" w:space="0" w:color="auto"/>
        <w:left w:val="none" w:sz="0" w:space="0" w:color="auto"/>
        <w:bottom w:val="none" w:sz="0" w:space="0" w:color="auto"/>
        <w:right w:val="none" w:sz="0" w:space="0" w:color="auto"/>
      </w:divBdr>
    </w:div>
    <w:div w:id="392891707">
      <w:bodyDiv w:val="1"/>
      <w:marLeft w:val="0"/>
      <w:marRight w:val="0"/>
      <w:marTop w:val="0"/>
      <w:marBottom w:val="0"/>
      <w:divBdr>
        <w:top w:val="none" w:sz="0" w:space="0" w:color="auto"/>
        <w:left w:val="none" w:sz="0" w:space="0" w:color="auto"/>
        <w:bottom w:val="none" w:sz="0" w:space="0" w:color="auto"/>
        <w:right w:val="none" w:sz="0" w:space="0" w:color="auto"/>
      </w:divBdr>
    </w:div>
    <w:div w:id="876242141">
      <w:bodyDiv w:val="1"/>
      <w:marLeft w:val="0"/>
      <w:marRight w:val="0"/>
      <w:marTop w:val="0"/>
      <w:marBottom w:val="0"/>
      <w:divBdr>
        <w:top w:val="none" w:sz="0" w:space="0" w:color="auto"/>
        <w:left w:val="none" w:sz="0" w:space="0" w:color="auto"/>
        <w:bottom w:val="none" w:sz="0" w:space="0" w:color="auto"/>
        <w:right w:val="none" w:sz="0" w:space="0" w:color="auto"/>
      </w:divBdr>
    </w:div>
    <w:div w:id="1540587050">
      <w:bodyDiv w:val="1"/>
      <w:marLeft w:val="0"/>
      <w:marRight w:val="0"/>
      <w:marTop w:val="0"/>
      <w:marBottom w:val="0"/>
      <w:divBdr>
        <w:top w:val="none" w:sz="0" w:space="0" w:color="auto"/>
        <w:left w:val="none" w:sz="0" w:space="0" w:color="auto"/>
        <w:bottom w:val="none" w:sz="0" w:space="0" w:color="auto"/>
        <w:right w:val="none" w:sz="0" w:space="0" w:color="auto"/>
      </w:divBdr>
    </w:div>
    <w:div w:id="17498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hs.uk/conditions/coronavirus-covid-19/testing-and-trac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ED9C-1320-43B0-8114-F1C273DA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6498</TotalTime>
  <Pages>12</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fisher</dc:creator>
  <cp:keywords/>
  <dc:description/>
  <cp:lastModifiedBy>sue fisher</cp:lastModifiedBy>
  <cp:revision>630</cp:revision>
  <cp:lastPrinted>2021-01-13T16:30:00Z</cp:lastPrinted>
  <dcterms:created xsi:type="dcterms:W3CDTF">2020-05-25T15:03:00Z</dcterms:created>
  <dcterms:modified xsi:type="dcterms:W3CDTF">2021-02-01T11:26:00Z</dcterms:modified>
</cp:coreProperties>
</file>