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90554" w14:textId="77777777" w:rsidR="00E07576" w:rsidRDefault="00553F68">
      <w:r>
        <w:rPr>
          <w:noProof/>
        </w:rPr>
        <mc:AlternateContent>
          <mc:Choice Requires="wps">
            <w:drawing>
              <wp:anchor distT="0" distB="0" distL="114300" distR="114300" simplePos="0" relativeHeight="251660288" behindDoc="0" locked="0" layoutInCell="1" allowOverlap="1" wp14:anchorId="5F8BD495" wp14:editId="2BDF35AB">
                <wp:simplePos x="0" y="0"/>
                <wp:positionH relativeFrom="column">
                  <wp:posOffset>165735</wp:posOffset>
                </wp:positionH>
                <wp:positionV relativeFrom="paragraph">
                  <wp:posOffset>944880</wp:posOffset>
                </wp:positionV>
                <wp:extent cx="7429500" cy="902208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429500" cy="9022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52802D" w14:textId="1CA876DE" w:rsidR="00B31F80" w:rsidRDefault="00B31F80" w:rsidP="00553F68">
                            <w:pPr>
                              <w:rPr>
                                <w:rFonts w:asciiTheme="minorHAnsi" w:hAnsiTheme="minorHAnsi"/>
                                <w:b/>
                              </w:rPr>
                            </w:pPr>
                            <w:r>
                              <w:rPr>
                                <w:rFonts w:asciiTheme="minorHAnsi" w:hAnsiTheme="minorHAnsi"/>
                                <w:b/>
                              </w:rPr>
                              <w:t xml:space="preserve"> </w:t>
                            </w:r>
                          </w:p>
                          <w:p w14:paraId="6A5FFC4A" w14:textId="3429C89C" w:rsidR="00B31F80" w:rsidRPr="00553F68" w:rsidRDefault="00B31F80" w:rsidP="00553F68">
                            <w:pPr>
                              <w:rPr>
                                <w:rFonts w:asciiTheme="minorHAnsi" w:hAnsiTheme="minorHAnsi"/>
                                <w:b/>
                              </w:rPr>
                            </w:pPr>
                            <w:bookmarkStart w:id="0" w:name="_GoBack"/>
                            <w:bookmarkEnd w:id="0"/>
                            <w:r w:rsidRPr="00553F68">
                              <w:rPr>
                                <w:rFonts w:asciiTheme="minorHAnsi" w:hAnsiTheme="minorHAnsi"/>
                                <w:b/>
                              </w:rPr>
                              <w:t xml:space="preserve">Editor’s Notes </w:t>
                            </w:r>
                            <w:r w:rsidR="00880269" w:rsidRPr="00553F68">
                              <w:rPr>
                                <w:rFonts w:asciiTheme="minorHAnsi" w:hAnsiTheme="minorHAnsi"/>
                                <w:b/>
                              </w:rPr>
                              <w:t>ISSUE</w:t>
                            </w:r>
                          </w:p>
                          <w:p w14:paraId="7F5E81AA" w14:textId="5DEB46CB" w:rsidR="00B31F80" w:rsidRDefault="00880269" w:rsidP="00553F68">
                            <w:pPr>
                              <w:rPr>
                                <w:rFonts w:asciiTheme="minorHAnsi" w:hAnsiTheme="minorHAnsi"/>
                                <w:b/>
                              </w:rPr>
                            </w:pPr>
                            <w:r>
                              <w:rPr>
                                <w:rFonts w:asciiTheme="minorHAnsi" w:hAnsiTheme="minorHAnsi"/>
                                <w:b/>
                              </w:rPr>
                              <w:t>MID YEAR 2022</w:t>
                            </w:r>
                          </w:p>
                          <w:p w14:paraId="1AB243DD" w14:textId="77777777" w:rsidR="00B31F80" w:rsidRDefault="00B31F80" w:rsidP="00B64D40">
                            <w:pPr>
                              <w:rPr>
                                <w:rFonts w:asciiTheme="minorHAnsi" w:hAnsiTheme="minorHAnsi"/>
                                <w:b/>
                              </w:rPr>
                            </w:pPr>
                          </w:p>
                          <w:p w14:paraId="4D5094F4" w14:textId="77777777" w:rsidR="00880269" w:rsidRDefault="00880269" w:rsidP="00B64D40">
                            <w:pPr>
                              <w:rPr>
                                <w:rFonts w:asciiTheme="minorHAnsi" w:hAnsiTheme="minorHAnsi"/>
                                <w:b/>
                              </w:rPr>
                            </w:pPr>
                            <w:r w:rsidRPr="00880269">
                              <w:rPr>
                                <w:rFonts w:asciiTheme="minorHAnsi" w:hAnsiTheme="minorHAnsi"/>
                                <w:b/>
                              </w:rPr>
                              <w:t xml:space="preserve">Where’s My Refund? </w:t>
                            </w:r>
                          </w:p>
                          <w:p w14:paraId="7CBE1F0D" w14:textId="1866B58E" w:rsidR="00B31F80" w:rsidRDefault="00880269" w:rsidP="00B64D40">
                            <w:pPr>
                              <w:rPr>
                                <w:rFonts w:asciiTheme="minorHAnsi" w:hAnsiTheme="minorHAnsi"/>
                              </w:rPr>
                            </w:pPr>
                            <w:r w:rsidRPr="00880269">
                              <w:rPr>
                                <w:rFonts w:asciiTheme="minorHAnsi" w:hAnsiTheme="minorHAnsi"/>
                              </w:rPr>
                              <w:t>Many taxpayers are still waiting on refunds from 2020. Large numbers of tax returns from 2021 are still not fully processed due to incorrect reconciliation of Recovery Rebates and Advanced Child Tax Credit.</w:t>
                            </w:r>
                          </w:p>
                          <w:p w14:paraId="374FC5E1" w14:textId="77777777" w:rsidR="00880269" w:rsidRDefault="00880269" w:rsidP="00B64D40">
                            <w:pPr>
                              <w:rPr>
                                <w:rFonts w:asciiTheme="minorHAnsi" w:hAnsiTheme="minorHAnsi"/>
                              </w:rPr>
                            </w:pPr>
                          </w:p>
                          <w:p w14:paraId="4D6823DF" w14:textId="1F89220A" w:rsidR="00B31F80" w:rsidRDefault="00B31F80" w:rsidP="003F5BD1">
                            <w:pPr>
                              <w:rPr>
                                <w:rFonts w:asciiTheme="minorHAnsi" w:hAnsiTheme="minorHAnsi"/>
                                <w:b/>
                              </w:rPr>
                            </w:pPr>
                            <w:r w:rsidRPr="00C63717">
                              <w:rPr>
                                <w:rFonts w:asciiTheme="minorHAnsi" w:hAnsiTheme="minorHAnsi"/>
                                <w:b/>
                              </w:rPr>
                              <w:t>Tax Tips for You…</w:t>
                            </w:r>
                            <w:r>
                              <w:rPr>
                                <w:rFonts w:asciiTheme="minorHAnsi" w:hAnsiTheme="minorHAnsi"/>
                                <w:b/>
                              </w:rPr>
                              <w:t xml:space="preserve"> </w:t>
                            </w:r>
                            <w:r w:rsidRPr="00C63717">
                              <w:rPr>
                                <w:rFonts w:asciiTheme="minorHAnsi" w:hAnsiTheme="minorHAnsi"/>
                                <w:b/>
                                <w:i/>
                              </w:rPr>
                              <w:t>Now!</w:t>
                            </w:r>
                          </w:p>
                          <w:p w14:paraId="74261215" w14:textId="77777777" w:rsidR="00880269" w:rsidRPr="00880269" w:rsidRDefault="00880269" w:rsidP="00880269">
                            <w:pPr>
                              <w:rPr>
                                <w:rFonts w:asciiTheme="minorHAnsi" w:hAnsiTheme="minorHAnsi"/>
                              </w:rPr>
                            </w:pPr>
                            <w:r w:rsidRPr="00880269">
                              <w:rPr>
                                <w:rFonts w:asciiTheme="minorHAnsi" w:hAnsiTheme="minorHAnsi"/>
                              </w:rPr>
                              <w:t>2022 tax year will be very different from 2020 &amp; 2021 due to temporary tax laws intended to lessen the economic blow of Covid-19.  A number of those provisions expired December 31, 2021. Child Tax Credit reverts to $2,000 and there are no advance payments.</w:t>
                            </w:r>
                          </w:p>
                          <w:p w14:paraId="73909D05" w14:textId="77777777" w:rsidR="00880269" w:rsidRPr="00880269" w:rsidRDefault="00880269" w:rsidP="00880269">
                            <w:pPr>
                              <w:rPr>
                                <w:rFonts w:asciiTheme="minorHAnsi" w:hAnsiTheme="minorHAnsi"/>
                              </w:rPr>
                            </w:pPr>
                          </w:p>
                          <w:p w14:paraId="0DE4D084" w14:textId="77777777" w:rsidR="00880269" w:rsidRPr="00880269" w:rsidRDefault="00880269" w:rsidP="00880269">
                            <w:pPr>
                              <w:rPr>
                                <w:rFonts w:asciiTheme="minorHAnsi" w:hAnsiTheme="minorHAnsi"/>
                              </w:rPr>
                            </w:pPr>
                            <w:r w:rsidRPr="00880269">
                              <w:rPr>
                                <w:rFonts w:asciiTheme="minorHAnsi" w:hAnsiTheme="minorHAnsi"/>
                              </w:rPr>
                              <w:t>Child &amp; Dependent Care Credit reverts to being non-refundable, is reduced and income limits are reduced.</w:t>
                            </w:r>
                          </w:p>
                          <w:p w14:paraId="1E2009A2" w14:textId="77777777" w:rsidR="00880269" w:rsidRPr="00880269" w:rsidRDefault="00880269" w:rsidP="00880269">
                            <w:pPr>
                              <w:rPr>
                                <w:rFonts w:asciiTheme="minorHAnsi" w:hAnsiTheme="minorHAnsi"/>
                              </w:rPr>
                            </w:pPr>
                          </w:p>
                          <w:p w14:paraId="4E1E4FBC" w14:textId="77777777" w:rsidR="00880269" w:rsidRPr="00880269" w:rsidRDefault="00880269" w:rsidP="00880269">
                            <w:pPr>
                              <w:rPr>
                                <w:rFonts w:asciiTheme="minorHAnsi" w:hAnsiTheme="minorHAnsi"/>
                              </w:rPr>
                            </w:pPr>
                            <w:r w:rsidRPr="00880269">
                              <w:rPr>
                                <w:rFonts w:asciiTheme="minorHAnsi" w:hAnsiTheme="minorHAnsi"/>
                              </w:rPr>
                              <w:t>Charitable deduction for non-itemizing taxpayers is eliminated in 2022.</w:t>
                            </w:r>
                          </w:p>
                          <w:p w14:paraId="7BE5CEDD" w14:textId="77777777" w:rsidR="00880269" w:rsidRPr="00880269" w:rsidRDefault="00880269" w:rsidP="00880269">
                            <w:pPr>
                              <w:rPr>
                                <w:rFonts w:asciiTheme="minorHAnsi" w:hAnsiTheme="minorHAnsi"/>
                              </w:rPr>
                            </w:pPr>
                          </w:p>
                          <w:p w14:paraId="3A3DDFE2" w14:textId="77777777" w:rsidR="00880269" w:rsidRPr="00880269" w:rsidRDefault="00880269" w:rsidP="00880269">
                            <w:pPr>
                              <w:rPr>
                                <w:rFonts w:asciiTheme="minorHAnsi" w:hAnsiTheme="minorHAnsi"/>
                              </w:rPr>
                            </w:pPr>
                            <w:r w:rsidRPr="00880269">
                              <w:rPr>
                                <w:rFonts w:asciiTheme="minorHAnsi" w:hAnsiTheme="minorHAnsi"/>
                              </w:rPr>
                              <w:t>Educator expenses are increased in 2022 to $300.</w:t>
                            </w:r>
                          </w:p>
                          <w:p w14:paraId="72C2B4A5" w14:textId="77777777" w:rsidR="00880269" w:rsidRPr="00880269" w:rsidRDefault="00880269" w:rsidP="00880269">
                            <w:pPr>
                              <w:rPr>
                                <w:rFonts w:asciiTheme="minorHAnsi" w:hAnsiTheme="minorHAnsi"/>
                              </w:rPr>
                            </w:pPr>
                          </w:p>
                          <w:p w14:paraId="0BDC324F" w14:textId="633B8E7C" w:rsidR="00B31F80" w:rsidRDefault="00880269" w:rsidP="00880269">
                            <w:pPr>
                              <w:rPr>
                                <w:rFonts w:asciiTheme="minorHAnsi" w:hAnsiTheme="minorHAnsi"/>
                              </w:rPr>
                            </w:pPr>
                            <w:r w:rsidRPr="00880269">
                              <w:rPr>
                                <w:rFonts w:asciiTheme="minorHAnsi" w:hAnsiTheme="minorHAnsi"/>
                              </w:rPr>
                              <w:t>Coronavirus-Related distributions from 2020 are in the final year of recognition if option to report distribution over 2020, 2021 &amp; 2022 was elected.</w:t>
                            </w:r>
                          </w:p>
                          <w:p w14:paraId="3471826F" w14:textId="77777777" w:rsidR="00880269" w:rsidRPr="009D6E1B" w:rsidRDefault="00880269" w:rsidP="00880269">
                            <w:pPr>
                              <w:rPr>
                                <w:rFonts w:asciiTheme="minorHAnsi" w:hAnsiTheme="minorHAnsi"/>
                                <w:i/>
                              </w:rPr>
                            </w:pPr>
                          </w:p>
                          <w:p w14:paraId="1B5CF165" w14:textId="77777777" w:rsidR="00880269" w:rsidRDefault="00880269" w:rsidP="00880269">
                            <w:pPr>
                              <w:rPr>
                                <w:rFonts w:asciiTheme="minorHAnsi" w:hAnsiTheme="minorHAnsi"/>
                                <w:b/>
                              </w:rPr>
                            </w:pPr>
                            <w:r w:rsidRPr="00880269">
                              <w:rPr>
                                <w:rFonts w:asciiTheme="minorHAnsi" w:hAnsiTheme="minorHAnsi"/>
                                <w:b/>
                              </w:rPr>
                              <w:t>On The Horizon (not yet law) – SECURE Act 2.0</w:t>
                            </w:r>
                          </w:p>
                          <w:p w14:paraId="2B1AE8D0" w14:textId="77777777" w:rsidR="00880269" w:rsidRPr="00880269" w:rsidRDefault="00880269" w:rsidP="00880269">
                            <w:pPr>
                              <w:rPr>
                                <w:rFonts w:asciiTheme="minorHAnsi" w:hAnsiTheme="minorHAnsi"/>
                              </w:rPr>
                            </w:pPr>
                            <w:r w:rsidRPr="00880269">
                              <w:rPr>
                                <w:rFonts w:asciiTheme="minorHAnsi" w:hAnsiTheme="minorHAnsi"/>
                              </w:rPr>
                              <w:t>Increases minimum age for RMDs.</w:t>
                            </w:r>
                          </w:p>
                          <w:p w14:paraId="42624011" w14:textId="77777777" w:rsidR="00880269" w:rsidRPr="00880269" w:rsidRDefault="00880269" w:rsidP="00880269">
                            <w:pPr>
                              <w:rPr>
                                <w:rFonts w:asciiTheme="minorHAnsi" w:hAnsiTheme="minorHAnsi"/>
                              </w:rPr>
                            </w:pPr>
                            <w:r w:rsidRPr="00880269">
                              <w:rPr>
                                <w:rFonts w:asciiTheme="minorHAnsi" w:hAnsiTheme="minorHAnsi"/>
                              </w:rPr>
                              <w:t>Expands auto-enrollment in retirement plans.</w:t>
                            </w:r>
                          </w:p>
                          <w:p w14:paraId="4E40911C" w14:textId="77777777" w:rsidR="00880269" w:rsidRPr="00880269" w:rsidRDefault="00880269" w:rsidP="00880269">
                            <w:pPr>
                              <w:rPr>
                                <w:rFonts w:asciiTheme="minorHAnsi" w:hAnsiTheme="minorHAnsi"/>
                              </w:rPr>
                            </w:pPr>
                            <w:r w:rsidRPr="00880269">
                              <w:rPr>
                                <w:rFonts w:asciiTheme="minorHAnsi" w:hAnsiTheme="minorHAnsi"/>
                              </w:rPr>
                              <w:t>Indexes IRA catch-up limits.</w:t>
                            </w:r>
                          </w:p>
                          <w:p w14:paraId="1E0BBD36" w14:textId="77777777" w:rsidR="00880269" w:rsidRPr="00880269" w:rsidRDefault="00880269" w:rsidP="00880269">
                            <w:pPr>
                              <w:rPr>
                                <w:rFonts w:asciiTheme="minorHAnsi" w:hAnsiTheme="minorHAnsi"/>
                              </w:rPr>
                            </w:pPr>
                            <w:r w:rsidRPr="00880269">
                              <w:rPr>
                                <w:rFonts w:asciiTheme="minorHAnsi" w:hAnsiTheme="minorHAnsi"/>
                              </w:rPr>
                              <w:t>Higher catch-up limits for age 62, 63 &amp; 64.</w:t>
                            </w:r>
                          </w:p>
                          <w:p w14:paraId="0DF57AD7" w14:textId="43667285" w:rsidR="00880269" w:rsidRDefault="00880269" w:rsidP="00880269">
                            <w:pPr>
                              <w:rPr>
                                <w:rFonts w:asciiTheme="minorHAnsi" w:hAnsiTheme="minorHAnsi"/>
                              </w:rPr>
                            </w:pPr>
                            <w:proofErr w:type="gramStart"/>
                            <w:r w:rsidRPr="00880269">
                              <w:rPr>
                                <w:rFonts w:asciiTheme="minorHAnsi" w:hAnsiTheme="minorHAnsi"/>
                              </w:rPr>
                              <w:t>Student loan payment &amp; employer matching.</w:t>
                            </w:r>
                            <w:proofErr w:type="gramEnd"/>
                          </w:p>
                          <w:p w14:paraId="4C44311B" w14:textId="77777777" w:rsidR="00880269" w:rsidRDefault="00880269" w:rsidP="00880269">
                            <w:pPr>
                              <w:rPr>
                                <w:rFonts w:asciiTheme="minorHAnsi" w:hAnsiTheme="minorHAnsi"/>
                              </w:rPr>
                            </w:pPr>
                          </w:p>
                          <w:p w14:paraId="7D79F7BB" w14:textId="1ECBDD4C" w:rsidR="00B31F80" w:rsidRDefault="00B31F80" w:rsidP="00880269">
                            <w:pPr>
                              <w:rPr>
                                <w:rFonts w:asciiTheme="minorHAnsi" w:hAnsiTheme="minorHAnsi"/>
                                <w:b/>
                              </w:rPr>
                            </w:pPr>
                            <w:r>
                              <w:rPr>
                                <w:rFonts w:asciiTheme="minorHAnsi" w:hAnsiTheme="minorHAnsi"/>
                                <w:b/>
                              </w:rPr>
                              <w:t>Myth vs. Truth</w:t>
                            </w:r>
                          </w:p>
                          <w:p w14:paraId="0944F13C" w14:textId="77777777" w:rsidR="00880269" w:rsidRPr="00880269" w:rsidRDefault="00880269" w:rsidP="00880269">
                            <w:pPr>
                              <w:rPr>
                                <w:rFonts w:asciiTheme="minorHAnsi" w:hAnsiTheme="minorHAnsi"/>
                              </w:rPr>
                            </w:pPr>
                            <w:r w:rsidRPr="00880269">
                              <w:rPr>
                                <w:rFonts w:asciiTheme="minorHAnsi" w:hAnsiTheme="minorHAnsi"/>
                              </w:rPr>
                              <w:t>Excess Advance Payment on Premium Tax Credit must be repaid for 2021.</w:t>
                            </w:r>
                          </w:p>
                          <w:p w14:paraId="34E73535" w14:textId="77777777" w:rsidR="00880269" w:rsidRPr="00880269" w:rsidRDefault="00880269" w:rsidP="00880269">
                            <w:pPr>
                              <w:rPr>
                                <w:rFonts w:asciiTheme="minorHAnsi" w:hAnsiTheme="minorHAnsi"/>
                              </w:rPr>
                            </w:pPr>
                          </w:p>
                          <w:p w14:paraId="24F104C0" w14:textId="77777777" w:rsidR="00880269" w:rsidRPr="00880269" w:rsidRDefault="00880269" w:rsidP="00880269">
                            <w:pPr>
                              <w:rPr>
                                <w:rFonts w:asciiTheme="minorHAnsi" w:hAnsiTheme="minorHAnsi"/>
                              </w:rPr>
                            </w:pPr>
                            <w:r w:rsidRPr="00880269">
                              <w:rPr>
                                <w:rFonts w:asciiTheme="minorHAnsi" w:hAnsiTheme="minorHAnsi"/>
                              </w:rPr>
                              <w:t>Unemployment benefits are fully taxable for 2021.</w:t>
                            </w:r>
                          </w:p>
                          <w:p w14:paraId="4D501310" w14:textId="77777777" w:rsidR="00880269" w:rsidRPr="00880269" w:rsidRDefault="00880269" w:rsidP="00880269">
                            <w:pPr>
                              <w:rPr>
                                <w:rFonts w:asciiTheme="minorHAnsi" w:hAnsiTheme="minorHAnsi"/>
                              </w:rPr>
                            </w:pPr>
                          </w:p>
                          <w:p w14:paraId="13F83A70" w14:textId="77777777" w:rsidR="00880269" w:rsidRPr="00880269" w:rsidRDefault="00880269" w:rsidP="00880269">
                            <w:pPr>
                              <w:rPr>
                                <w:rFonts w:asciiTheme="minorHAnsi" w:hAnsiTheme="minorHAnsi"/>
                              </w:rPr>
                            </w:pPr>
                            <w:r w:rsidRPr="00880269">
                              <w:rPr>
                                <w:rFonts w:asciiTheme="minorHAnsi" w:hAnsiTheme="minorHAnsi"/>
                              </w:rPr>
                              <w:t>Single dependent college students in 2020 may be eligible for the third Economic Stimulus Payment of $1,400 on their own 2021 tax return.</w:t>
                            </w:r>
                          </w:p>
                          <w:p w14:paraId="34E68433" w14:textId="77777777" w:rsidR="00880269" w:rsidRPr="00880269" w:rsidRDefault="00880269" w:rsidP="00880269">
                            <w:pPr>
                              <w:rPr>
                                <w:rFonts w:asciiTheme="minorHAnsi" w:hAnsiTheme="minorHAnsi"/>
                              </w:rPr>
                            </w:pPr>
                          </w:p>
                          <w:p w14:paraId="0A6A6422" w14:textId="77777777" w:rsidR="00880269" w:rsidRPr="00880269" w:rsidRDefault="00880269" w:rsidP="00880269">
                            <w:pPr>
                              <w:rPr>
                                <w:rFonts w:asciiTheme="minorHAnsi" w:hAnsiTheme="minorHAnsi"/>
                              </w:rPr>
                            </w:pPr>
                            <w:r w:rsidRPr="00880269">
                              <w:rPr>
                                <w:rFonts w:asciiTheme="minorHAnsi" w:hAnsiTheme="minorHAnsi"/>
                              </w:rPr>
                              <w:t>Divorced parents may have to payback Advanced Child Tax Credit payments on dependents that are alternately claimed yearly.</w:t>
                            </w:r>
                          </w:p>
                          <w:p w14:paraId="2E902A65" w14:textId="77777777" w:rsidR="00880269" w:rsidRPr="00880269" w:rsidRDefault="00880269" w:rsidP="00880269">
                            <w:pPr>
                              <w:rPr>
                                <w:rFonts w:asciiTheme="minorHAnsi" w:hAnsiTheme="minorHAnsi"/>
                              </w:rPr>
                            </w:pPr>
                          </w:p>
                          <w:p w14:paraId="6BB72773" w14:textId="77777777" w:rsidR="00880269" w:rsidRPr="00880269" w:rsidRDefault="00880269" w:rsidP="00880269">
                            <w:pPr>
                              <w:rPr>
                                <w:rFonts w:asciiTheme="minorHAnsi" w:hAnsiTheme="minorHAnsi"/>
                              </w:rPr>
                            </w:pPr>
                            <w:r w:rsidRPr="00880269">
                              <w:rPr>
                                <w:rFonts w:asciiTheme="minorHAnsi" w:hAnsiTheme="minorHAnsi"/>
                              </w:rPr>
                              <w:t>Amended returns due October 17, 2022</w:t>
                            </w:r>
                          </w:p>
                          <w:p w14:paraId="6C7160E8" w14:textId="77777777" w:rsidR="00880269" w:rsidRPr="00880269" w:rsidRDefault="00880269" w:rsidP="00880269">
                            <w:pPr>
                              <w:rPr>
                                <w:rFonts w:asciiTheme="minorHAnsi" w:hAnsiTheme="minorHAnsi"/>
                              </w:rPr>
                            </w:pPr>
                          </w:p>
                          <w:p w14:paraId="549FA77B" w14:textId="77777777" w:rsidR="00880269" w:rsidRPr="00880269" w:rsidRDefault="00880269" w:rsidP="00880269">
                            <w:pPr>
                              <w:rPr>
                                <w:rFonts w:asciiTheme="minorHAnsi" w:hAnsiTheme="minorHAnsi"/>
                              </w:rPr>
                            </w:pPr>
                            <w:r w:rsidRPr="00880269">
                              <w:rPr>
                                <w:rFonts w:asciiTheme="minorHAnsi" w:hAnsiTheme="minorHAnsi"/>
                              </w:rPr>
                              <w:t xml:space="preserve">0% </w:t>
                            </w:r>
                            <w:proofErr w:type="gramStart"/>
                            <w:r w:rsidRPr="00880269">
                              <w:rPr>
                                <w:rFonts w:asciiTheme="minorHAnsi" w:hAnsiTheme="minorHAnsi"/>
                              </w:rPr>
                              <w:t>Long term</w:t>
                            </w:r>
                            <w:proofErr w:type="gramEnd"/>
                            <w:r w:rsidRPr="00880269">
                              <w:rPr>
                                <w:rFonts w:asciiTheme="minorHAnsi" w:hAnsiTheme="minorHAnsi"/>
                              </w:rPr>
                              <w:t xml:space="preserve"> capital gains rates remain at historic lows</w:t>
                            </w:r>
                          </w:p>
                          <w:p w14:paraId="0BE8F5A0" w14:textId="77777777" w:rsidR="00880269" w:rsidRPr="00880269" w:rsidRDefault="00880269" w:rsidP="00880269">
                            <w:pPr>
                              <w:rPr>
                                <w:rFonts w:asciiTheme="minorHAnsi" w:hAnsiTheme="minorHAnsi"/>
                              </w:rPr>
                            </w:pPr>
                          </w:p>
                          <w:p w14:paraId="0323A9BC" w14:textId="77777777" w:rsidR="00880269" w:rsidRPr="00880269" w:rsidRDefault="00880269" w:rsidP="00880269">
                            <w:pPr>
                              <w:rPr>
                                <w:rFonts w:asciiTheme="minorHAnsi" w:hAnsiTheme="minorHAnsi"/>
                              </w:rPr>
                            </w:pPr>
                            <w:r w:rsidRPr="00880269">
                              <w:rPr>
                                <w:rFonts w:asciiTheme="minorHAnsi" w:hAnsiTheme="minorHAnsi"/>
                              </w:rPr>
                              <w:t>Standard deduction increases for 2022</w:t>
                            </w:r>
                          </w:p>
                          <w:p w14:paraId="0A334407" w14:textId="77777777" w:rsidR="00880269" w:rsidRPr="00880269" w:rsidRDefault="00880269" w:rsidP="00880269">
                            <w:pPr>
                              <w:rPr>
                                <w:rFonts w:asciiTheme="minorHAnsi" w:hAnsiTheme="minorHAnsi"/>
                              </w:rPr>
                            </w:pPr>
                          </w:p>
                          <w:p w14:paraId="6BC572E5" w14:textId="77777777" w:rsidR="00880269" w:rsidRPr="00880269" w:rsidRDefault="00880269" w:rsidP="00880269">
                            <w:pPr>
                              <w:rPr>
                                <w:rFonts w:asciiTheme="minorHAnsi" w:hAnsiTheme="minorHAnsi"/>
                              </w:rPr>
                            </w:pPr>
                            <w:r w:rsidRPr="00880269">
                              <w:rPr>
                                <w:rFonts w:asciiTheme="minorHAnsi" w:hAnsiTheme="minorHAnsi"/>
                              </w:rPr>
                              <w:t>Social Security annual wage base increases to $147,000</w:t>
                            </w:r>
                          </w:p>
                          <w:p w14:paraId="10D5AE6D" w14:textId="77777777" w:rsidR="00880269" w:rsidRPr="00880269" w:rsidRDefault="00880269" w:rsidP="00880269">
                            <w:pPr>
                              <w:rPr>
                                <w:rFonts w:asciiTheme="minorHAnsi" w:hAnsiTheme="minorHAnsi"/>
                              </w:rPr>
                            </w:pPr>
                          </w:p>
                          <w:p w14:paraId="13AAD393" w14:textId="70913DDF" w:rsidR="00B31F80" w:rsidRDefault="00880269" w:rsidP="00880269">
                            <w:pPr>
                              <w:rPr>
                                <w:rFonts w:asciiTheme="minorHAnsi" w:hAnsiTheme="minorHAnsi"/>
                              </w:rPr>
                            </w:pPr>
                            <w:r w:rsidRPr="00880269">
                              <w:rPr>
                                <w:rFonts w:asciiTheme="minorHAnsi" w:hAnsiTheme="minorHAnsi"/>
                              </w:rPr>
                              <w:t>Standard mileage deduction increases from 56 cents per mile to 58.5 cents per mile</w:t>
                            </w:r>
                          </w:p>
                          <w:p w14:paraId="2FCE7934" w14:textId="77777777" w:rsidR="00B31F80" w:rsidRDefault="00B31F80" w:rsidP="004C7CCC">
                            <w:pPr>
                              <w:rPr>
                                <w:rFonts w:asciiTheme="minorHAnsi" w:hAnsiTheme="minorHAnsi"/>
                              </w:rPr>
                            </w:pPr>
                          </w:p>
                          <w:p w14:paraId="252C321E" w14:textId="06ECC529" w:rsidR="00B31F80" w:rsidRPr="004C7CCC" w:rsidRDefault="00B31F80" w:rsidP="004C7CCC">
                            <w:pPr>
                              <w:rPr>
                                <w:rFonts w:asciiTheme="minorHAnsi" w:hAnsiTheme="minorHAnsi"/>
                              </w:rPr>
                            </w:pPr>
                          </w:p>
                          <w:p w14:paraId="7CBFCF8D" w14:textId="6C5868D5" w:rsidR="00B31F80" w:rsidRPr="004C7CCC" w:rsidRDefault="00B31F80" w:rsidP="004C7CCC">
                            <w:pPr>
                              <w:rPr>
                                <w:rFonts w:asciiTheme="minorHAnsi" w:hAnsi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3.05pt;margin-top:74.4pt;width:585pt;height:710.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oIdACAAAP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" filled="f" stroked="f">
                <v:textbox>
                  <w:txbxContent>
                    <w:p w14:paraId="0552802D" w14:textId="1CA876DE" w:rsidR="00B31F80" w:rsidRDefault="00B31F80" w:rsidP="00553F68">
                      <w:pPr>
                        <w:rPr>
                          <w:rFonts w:asciiTheme="minorHAnsi" w:hAnsiTheme="minorHAnsi"/>
                          <w:b/>
                        </w:rPr>
                      </w:pPr>
                      <w:r>
                        <w:rPr>
                          <w:rFonts w:asciiTheme="minorHAnsi" w:hAnsiTheme="minorHAnsi"/>
                          <w:b/>
                        </w:rPr>
                        <w:t xml:space="preserve"> </w:t>
                      </w:r>
                    </w:p>
                    <w:p w14:paraId="6A5FFC4A" w14:textId="3429C89C" w:rsidR="00B31F80" w:rsidRPr="00553F68" w:rsidRDefault="00B31F80" w:rsidP="00553F68">
                      <w:pPr>
                        <w:rPr>
                          <w:rFonts w:asciiTheme="minorHAnsi" w:hAnsiTheme="minorHAnsi"/>
                          <w:b/>
                        </w:rPr>
                      </w:pPr>
                      <w:bookmarkStart w:id="1" w:name="_GoBack"/>
                      <w:bookmarkEnd w:id="1"/>
                      <w:r w:rsidRPr="00553F68">
                        <w:rPr>
                          <w:rFonts w:asciiTheme="minorHAnsi" w:hAnsiTheme="minorHAnsi"/>
                          <w:b/>
                        </w:rPr>
                        <w:t xml:space="preserve">Editor’s Notes </w:t>
                      </w:r>
                      <w:r w:rsidR="00880269" w:rsidRPr="00553F68">
                        <w:rPr>
                          <w:rFonts w:asciiTheme="minorHAnsi" w:hAnsiTheme="minorHAnsi"/>
                          <w:b/>
                        </w:rPr>
                        <w:t>ISSUE</w:t>
                      </w:r>
                    </w:p>
                    <w:p w14:paraId="7F5E81AA" w14:textId="5DEB46CB" w:rsidR="00B31F80" w:rsidRDefault="00880269" w:rsidP="00553F68">
                      <w:pPr>
                        <w:rPr>
                          <w:rFonts w:asciiTheme="minorHAnsi" w:hAnsiTheme="minorHAnsi"/>
                          <w:b/>
                        </w:rPr>
                      </w:pPr>
                      <w:r>
                        <w:rPr>
                          <w:rFonts w:asciiTheme="minorHAnsi" w:hAnsiTheme="minorHAnsi"/>
                          <w:b/>
                        </w:rPr>
                        <w:t>MID YEAR 2022</w:t>
                      </w:r>
                    </w:p>
                    <w:p w14:paraId="1AB243DD" w14:textId="77777777" w:rsidR="00B31F80" w:rsidRDefault="00B31F80" w:rsidP="00B64D40">
                      <w:pPr>
                        <w:rPr>
                          <w:rFonts w:asciiTheme="minorHAnsi" w:hAnsiTheme="minorHAnsi"/>
                          <w:b/>
                        </w:rPr>
                      </w:pPr>
                    </w:p>
                    <w:p w14:paraId="4D5094F4" w14:textId="77777777" w:rsidR="00880269" w:rsidRDefault="00880269" w:rsidP="00B64D40">
                      <w:pPr>
                        <w:rPr>
                          <w:rFonts w:asciiTheme="minorHAnsi" w:hAnsiTheme="minorHAnsi"/>
                          <w:b/>
                        </w:rPr>
                      </w:pPr>
                      <w:r w:rsidRPr="00880269">
                        <w:rPr>
                          <w:rFonts w:asciiTheme="minorHAnsi" w:hAnsiTheme="minorHAnsi"/>
                          <w:b/>
                        </w:rPr>
                        <w:t xml:space="preserve">Where’s My Refund? </w:t>
                      </w:r>
                    </w:p>
                    <w:p w14:paraId="7CBE1F0D" w14:textId="1866B58E" w:rsidR="00B31F80" w:rsidRDefault="00880269" w:rsidP="00B64D40">
                      <w:pPr>
                        <w:rPr>
                          <w:rFonts w:asciiTheme="minorHAnsi" w:hAnsiTheme="minorHAnsi"/>
                        </w:rPr>
                      </w:pPr>
                      <w:r w:rsidRPr="00880269">
                        <w:rPr>
                          <w:rFonts w:asciiTheme="minorHAnsi" w:hAnsiTheme="minorHAnsi"/>
                        </w:rPr>
                        <w:t>Many taxpayers are still waiting on refunds from 2020. Large numbers of tax returns from 2021 are still not fully processed due to incorrect reconciliation of Recovery Rebates and Advanced Child Tax Credit.</w:t>
                      </w:r>
                    </w:p>
                    <w:p w14:paraId="374FC5E1" w14:textId="77777777" w:rsidR="00880269" w:rsidRDefault="00880269" w:rsidP="00B64D40">
                      <w:pPr>
                        <w:rPr>
                          <w:rFonts w:asciiTheme="minorHAnsi" w:hAnsiTheme="minorHAnsi"/>
                        </w:rPr>
                      </w:pPr>
                    </w:p>
                    <w:p w14:paraId="4D6823DF" w14:textId="1F89220A" w:rsidR="00B31F80" w:rsidRDefault="00B31F80" w:rsidP="003F5BD1">
                      <w:pPr>
                        <w:rPr>
                          <w:rFonts w:asciiTheme="minorHAnsi" w:hAnsiTheme="minorHAnsi"/>
                          <w:b/>
                        </w:rPr>
                      </w:pPr>
                      <w:r w:rsidRPr="00C63717">
                        <w:rPr>
                          <w:rFonts w:asciiTheme="minorHAnsi" w:hAnsiTheme="minorHAnsi"/>
                          <w:b/>
                        </w:rPr>
                        <w:t>Tax Tips for You…</w:t>
                      </w:r>
                      <w:r>
                        <w:rPr>
                          <w:rFonts w:asciiTheme="minorHAnsi" w:hAnsiTheme="minorHAnsi"/>
                          <w:b/>
                        </w:rPr>
                        <w:t xml:space="preserve"> </w:t>
                      </w:r>
                      <w:r w:rsidRPr="00C63717">
                        <w:rPr>
                          <w:rFonts w:asciiTheme="minorHAnsi" w:hAnsiTheme="minorHAnsi"/>
                          <w:b/>
                          <w:i/>
                        </w:rPr>
                        <w:t>Now!</w:t>
                      </w:r>
                    </w:p>
                    <w:p w14:paraId="74261215" w14:textId="77777777" w:rsidR="00880269" w:rsidRPr="00880269" w:rsidRDefault="00880269" w:rsidP="00880269">
                      <w:pPr>
                        <w:rPr>
                          <w:rFonts w:asciiTheme="minorHAnsi" w:hAnsiTheme="minorHAnsi"/>
                        </w:rPr>
                      </w:pPr>
                      <w:r w:rsidRPr="00880269">
                        <w:rPr>
                          <w:rFonts w:asciiTheme="minorHAnsi" w:hAnsiTheme="minorHAnsi"/>
                        </w:rPr>
                        <w:t>2022 tax year will be very different from 2020 &amp; 2021 due to temporary tax laws intended to lessen the economic blow of Covid-19.  A number of those provisions expired December 31, 2021. Child Tax Credit reverts to $2,000 and there are no advance payments.</w:t>
                      </w:r>
                    </w:p>
                    <w:p w14:paraId="73909D05" w14:textId="77777777" w:rsidR="00880269" w:rsidRPr="00880269" w:rsidRDefault="00880269" w:rsidP="00880269">
                      <w:pPr>
                        <w:rPr>
                          <w:rFonts w:asciiTheme="minorHAnsi" w:hAnsiTheme="minorHAnsi"/>
                        </w:rPr>
                      </w:pPr>
                    </w:p>
                    <w:p w14:paraId="0DE4D084" w14:textId="77777777" w:rsidR="00880269" w:rsidRPr="00880269" w:rsidRDefault="00880269" w:rsidP="00880269">
                      <w:pPr>
                        <w:rPr>
                          <w:rFonts w:asciiTheme="minorHAnsi" w:hAnsiTheme="minorHAnsi"/>
                        </w:rPr>
                      </w:pPr>
                      <w:r w:rsidRPr="00880269">
                        <w:rPr>
                          <w:rFonts w:asciiTheme="minorHAnsi" w:hAnsiTheme="minorHAnsi"/>
                        </w:rPr>
                        <w:t>Child &amp; Dependent Care Credit reverts to being non-refundable, is reduced and income limits are reduced.</w:t>
                      </w:r>
                    </w:p>
                    <w:p w14:paraId="1E2009A2" w14:textId="77777777" w:rsidR="00880269" w:rsidRPr="00880269" w:rsidRDefault="00880269" w:rsidP="00880269">
                      <w:pPr>
                        <w:rPr>
                          <w:rFonts w:asciiTheme="minorHAnsi" w:hAnsiTheme="minorHAnsi"/>
                        </w:rPr>
                      </w:pPr>
                    </w:p>
                    <w:p w14:paraId="4E1E4FBC" w14:textId="77777777" w:rsidR="00880269" w:rsidRPr="00880269" w:rsidRDefault="00880269" w:rsidP="00880269">
                      <w:pPr>
                        <w:rPr>
                          <w:rFonts w:asciiTheme="minorHAnsi" w:hAnsiTheme="minorHAnsi"/>
                        </w:rPr>
                      </w:pPr>
                      <w:r w:rsidRPr="00880269">
                        <w:rPr>
                          <w:rFonts w:asciiTheme="minorHAnsi" w:hAnsiTheme="minorHAnsi"/>
                        </w:rPr>
                        <w:t>Charitable deduction for non-itemizing taxpayers is eliminated in 2022.</w:t>
                      </w:r>
                    </w:p>
                    <w:p w14:paraId="7BE5CEDD" w14:textId="77777777" w:rsidR="00880269" w:rsidRPr="00880269" w:rsidRDefault="00880269" w:rsidP="00880269">
                      <w:pPr>
                        <w:rPr>
                          <w:rFonts w:asciiTheme="minorHAnsi" w:hAnsiTheme="minorHAnsi"/>
                        </w:rPr>
                      </w:pPr>
                    </w:p>
                    <w:p w14:paraId="3A3DDFE2" w14:textId="77777777" w:rsidR="00880269" w:rsidRPr="00880269" w:rsidRDefault="00880269" w:rsidP="00880269">
                      <w:pPr>
                        <w:rPr>
                          <w:rFonts w:asciiTheme="minorHAnsi" w:hAnsiTheme="minorHAnsi"/>
                        </w:rPr>
                      </w:pPr>
                      <w:r w:rsidRPr="00880269">
                        <w:rPr>
                          <w:rFonts w:asciiTheme="minorHAnsi" w:hAnsiTheme="minorHAnsi"/>
                        </w:rPr>
                        <w:t>Educator expenses are increased in 2022 to $300.</w:t>
                      </w:r>
                    </w:p>
                    <w:p w14:paraId="72C2B4A5" w14:textId="77777777" w:rsidR="00880269" w:rsidRPr="00880269" w:rsidRDefault="00880269" w:rsidP="00880269">
                      <w:pPr>
                        <w:rPr>
                          <w:rFonts w:asciiTheme="minorHAnsi" w:hAnsiTheme="minorHAnsi"/>
                        </w:rPr>
                      </w:pPr>
                    </w:p>
                    <w:p w14:paraId="0BDC324F" w14:textId="633B8E7C" w:rsidR="00B31F80" w:rsidRDefault="00880269" w:rsidP="00880269">
                      <w:pPr>
                        <w:rPr>
                          <w:rFonts w:asciiTheme="minorHAnsi" w:hAnsiTheme="minorHAnsi"/>
                        </w:rPr>
                      </w:pPr>
                      <w:r w:rsidRPr="00880269">
                        <w:rPr>
                          <w:rFonts w:asciiTheme="minorHAnsi" w:hAnsiTheme="minorHAnsi"/>
                        </w:rPr>
                        <w:t>Coronavirus-Related distributions from 2020 are in the final year of recognition if option to report distribution over 2020, 2021 &amp; 2022 was elected.</w:t>
                      </w:r>
                    </w:p>
                    <w:p w14:paraId="3471826F" w14:textId="77777777" w:rsidR="00880269" w:rsidRPr="009D6E1B" w:rsidRDefault="00880269" w:rsidP="00880269">
                      <w:pPr>
                        <w:rPr>
                          <w:rFonts w:asciiTheme="minorHAnsi" w:hAnsiTheme="minorHAnsi"/>
                          <w:i/>
                        </w:rPr>
                      </w:pPr>
                    </w:p>
                    <w:p w14:paraId="1B5CF165" w14:textId="77777777" w:rsidR="00880269" w:rsidRDefault="00880269" w:rsidP="00880269">
                      <w:pPr>
                        <w:rPr>
                          <w:rFonts w:asciiTheme="minorHAnsi" w:hAnsiTheme="minorHAnsi"/>
                          <w:b/>
                        </w:rPr>
                      </w:pPr>
                      <w:r w:rsidRPr="00880269">
                        <w:rPr>
                          <w:rFonts w:asciiTheme="minorHAnsi" w:hAnsiTheme="minorHAnsi"/>
                          <w:b/>
                        </w:rPr>
                        <w:t>On The Horizon (not yet law) – SECURE Act 2.0</w:t>
                      </w:r>
                    </w:p>
                    <w:p w14:paraId="2B1AE8D0" w14:textId="77777777" w:rsidR="00880269" w:rsidRPr="00880269" w:rsidRDefault="00880269" w:rsidP="00880269">
                      <w:pPr>
                        <w:rPr>
                          <w:rFonts w:asciiTheme="minorHAnsi" w:hAnsiTheme="minorHAnsi"/>
                        </w:rPr>
                      </w:pPr>
                      <w:r w:rsidRPr="00880269">
                        <w:rPr>
                          <w:rFonts w:asciiTheme="minorHAnsi" w:hAnsiTheme="minorHAnsi"/>
                        </w:rPr>
                        <w:t>Increases minimum age for RMDs.</w:t>
                      </w:r>
                    </w:p>
                    <w:p w14:paraId="42624011" w14:textId="77777777" w:rsidR="00880269" w:rsidRPr="00880269" w:rsidRDefault="00880269" w:rsidP="00880269">
                      <w:pPr>
                        <w:rPr>
                          <w:rFonts w:asciiTheme="minorHAnsi" w:hAnsiTheme="minorHAnsi"/>
                        </w:rPr>
                      </w:pPr>
                      <w:r w:rsidRPr="00880269">
                        <w:rPr>
                          <w:rFonts w:asciiTheme="minorHAnsi" w:hAnsiTheme="minorHAnsi"/>
                        </w:rPr>
                        <w:t>Expands auto-enrollment in retirement plans.</w:t>
                      </w:r>
                    </w:p>
                    <w:p w14:paraId="4E40911C" w14:textId="77777777" w:rsidR="00880269" w:rsidRPr="00880269" w:rsidRDefault="00880269" w:rsidP="00880269">
                      <w:pPr>
                        <w:rPr>
                          <w:rFonts w:asciiTheme="minorHAnsi" w:hAnsiTheme="minorHAnsi"/>
                        </w:rPr>
                      </w:pPr>
                      <w:r w:rsidRPr="00880269">
                        <w:rPr>
                          <w:rFonts w:asciiTheme="minorHAnsi" w:hAnsiTheme="minorHAnsi"/>
                        </w:rPr>
                        <w:t>Indexes IRA catch-up limits.</w:t>
                      </w:r>
                    </w:p>
                    <w:p w14:paraId="1E0BBD36" w14:textId="77777777" w:rsidR="00880269" w:rsidRPr="00880269" w:rsidRDefault="00880269" w:rsidP="00880269">
                      <w:pPr>
                        <w:rPr>
                          <w:rFonts w:asciiTheme="minorHAnsi" w:hAnsiTheme="minorHAnsi"/>
                        </w:rPr>
                      </w:pPr>
                      <w:r w:rsidRPr="00880269">
                        <w:rPr>
                          <w:rFonts w:asciiTheme="minorHAnsi" w:hAnsiTheme="minorHAnsi"/>
                        </w:rPr>
                        <w:t>Higher catch-up limits for age 62, 63 &amp; 64.</w:t>
                      </w:r>
                    </w:p>
                    <w:p w14:paraId="0DF57AD7" w14:textId="43667285" w:rsidR="00880269" w:rsidRDefault="00880269" w:rsidP="00880269">
                      <w:pPr>
                        <w:rPr>
                          <w:rFonts w:asciiTheme="minorHAnsi" w:hAnsiTheme="minorHAnsi"/>
                        </w:rPr>
                      </w:pPr>
                      <w:proofErr w:type="gramStart"/>
                      <w:r w:rsidRPr="00880269">
                        <w:rPr>
                          <w:rFonts w:asciiTheme="minorHAnsi" w:hAnsiTheme="minorHAnsi"/>
                        </w:rPr>
                        <w:t>Student loan payment &amp; employer matching.</w:t>
                      </w:r>
                      <w:proofErr w:type="gramEnd"/>
                    </w:p>
                    <w:p w14:paraId="4C44311B" w14:textId="77777777" w:rsidR="00880269" w:rsidRDefault="00880269" w:rsidP="00880269">
                      <w:pPr>
                        <w:rPr>
                          <w:rFonts w:asciiTheme="minorHAnsi" w:hAnsiTheme="minorHAnsi"/>
                        </w:rPr>
                      </w:pPr>
                    </w:p>
                    <w:p w14:paraId="7D79F7BB" w14:textId="1ECBDD4C" w:rsidR="00B31F80" w:rsidRDefault="00B31F80" w:rsidP="00880269">
                      <w:pPr>
                        <w:rPr>
                          <w:rFonts w:asciiTheme="minorHAnsi" w:hAnsiTheme="minorHAnsi"/>
                          <w:b/>
                        </w:rPr>
                      </w:pPr>
                      <w:r>
                        <w:rPr>
                          <w:rFonts w:asciiTheme="minorHAnsi" w:hAnsiTheme="minorHAnsi"/>
                          <w:b/>
                        </w:rPr>
                        <w:t>Myth vs. Truth</w:t>
                      </w:r>
                    </w:p>
                    <w:p w14:paraId="0944F13C" w14:textId="77777777" w:rsidR="00880269" w:rsidRPr="00880269" w:rsidRDefault="00880269" w:rsidP="00880269">
                      <w:pPr>
                        <w:rPr>
                          <w:rFonts w:asciiTheme="minorHAnsi" w:hAnsiTheme="minorHAnsi"/>
                        </w:rPr>
                      </w:pPr>
                      <w:r w:rsidRPr="00880269">
                        <w:rPr>
                          <w:rFonts w:asciiTheme="minorHAnsi" w:hAnsiTheme="minorHAnsi"/>
                        </w:rPr>
                        <w:t>Excess Advance Payment on Premium Tax Credit must be repaid for 2021.</w:t>
                      </w:r>
                    </w:p>
                    <w:p w14:paraId="34E73535" w14:textId="77777777" w:rsidR="00880269" w:rsidRPr="00880269" w:rsidRDefault="00880269" w:rsidP="00880269">
                      <w:pPr>
                        <w:rPr>
                          <w:rFonts w:asciiTheme="minorHAnsi" w:hAnsiTheme="minorHAnsi"/>
                        </w:rPr>
                      </w:pPr>
                    </w:p>
                    <w:p w14:paraId="24F104C0" w14:textId="77777777" w:rsidR="00880269" w:rsidRPr="00880269" w:rsidRDefault="00880269" w:rsidP="00880269">
                      <w:pPr>
                        <w:rPr>
                          <w:rFonts w:asciiTheme="minorHAnsi" w:hAnsiTheme="minorHAnsi"/>
                        </w:rPr>
                      </w:pPr>
                      <w:r w:rsidRPr="00880269">
                        <w:rPr>
                          <w:rFonts w:asciiTheme="minorHAnsi" w:hAnsiTheme="minorHAnsi"/>
                        </w:rPr>
                        <w:t>Unemployment benefits are fully taxable for 2021.</w:t>
                      </w:r>
                    </w:p>
                    <w:p w14:paraId="4D501310" w14:textId="77777777" w:rsidR="00880269" w:rsidRPr="00880269" w:rsidRDefault="00880269" w:rsidP="00880269">
                      <w:pPr>
                        <w:rPr>
                          <w:rFonts w:asciiTheme="minorHAnsi" w:hAnsiTheme="minorHAnsi"/>
                        </w:rPr>
                      </w:pPr>
                    </w:p>
                    <w:p w14:paraId="13F83A70" w14:textId="77777777" w:rsidR="00880269" w:rsidRPr="00880269" w:rsidRDefault="00880269" w:rsidP="00880269">
                      <w:pPr>
                        <w:rPr>
                          <w:rFonts w:asciiTheme="minorHAnsi" w:hAnsiTheme="minorHAnsi"/>
                        </w:rPr>
                      </w:pPr>
                      <w:r w:rsidRPr="00880269">
                        <w:rPr>
                          <w:rFonts w:asciiTheme="minorHAnsi" w:hAnsiTheme="minorHAnsi"/>
                        </w:rPr>
                        <w:t>Single dependent college students in 2020 may be eligible for the third Economic Stimulus Payment of $1,400 on their own 2021 tax return.</w:t>
                      </w:r>
                    </w:p>
                    <w:p w14:paraId="34E68433" w14:textId="77777777" w:rsidR="00880269" w:rsidRPr="00880269" w:rsidRDefault="00880269" w:rsidP="00880269">
                      <w:pPr>
                        <w:rPr>
                          <w:rFonts w:asciiTheme="minorHAnsi" w:hAnsiTheme="minorHAnsi"/>
                        </w:rPr>
                      </w:pPr>
                    </w:p>
                    <w:p w14:paraId="0A6A6422" w14:textId="77777777" w:rsidR="00880269" w:rsidRPr="00880269" w:rsidRDefault="00880269" w:rsidP="00880269">
                      <w:pPr>
                        <w:rPr>
                          <w:rFonts w:asciiTheme="minorHAnsi" w:hAnsiTheme="minorHAnsi"/>
                        </w:rPr>
                      </w:pPr>
                      <w:r w:rsidRPr="00880269">
                        <w:rPr>
                          <w:rFonts w:asciiTheme="minorHAnsi" w:hAnsiTheme="minorHAnsi"/>
                        </w:rPr>
                        <w:t>Divorced parents may have to payback Advanced Child Tax Credit payments on dependents that are alternately claimed yearly.</w:t>
                      </w:r>
                    </w:p>
                    <w:p w14:paraId="2E902A65" w14:textId="77777777" w:rsidR="00880269" w:rsidRPr="00880269" w:rsidRDefault="00880269" w:rsidP="00880269">
                      <w:pPr>
                        <w:rPr>
                          <w:rFonts w:asciiTheme="minorHAnsi" w:hAnsiTheme="minorHAnsi"/>
                        </w:rPr>
                      </w:pPr>
                    </w:p>
                    <w:p w14:paraId="6BB72773" w14:textId="77777777" w:rsidR="00880269" w:rsidRPr="00880269" w:rsidRDefault="00880269" w:rsidP="00880269">
                      <w:pPr>
                        <w:rPr>
                          <w:rFonts w:asciiTheme="minorHAnsi" w:hAnsiTheme="minorHAnsi"/>
                        </w:rPr>
                      </w:pPr>
                      <w:r w:rsidRPr="00880269">
                        <w:rPr>
                          <w:rFonts w:asciiTheme="minorHAnsi" w:hAnsiTheme="minorHAnsi"/>
                        </w:rPr>
                        <w:t>Amended returns due October 17, 2022</w:t>
                      </w:r>
                    </w:p>
                    <w:p w14:paraId="6C7160E8" w14:textId="77777777" w:rsidR="00880269" w:rsidRPr="00880269" w:rsidRDefault="00880269" w:rsidP="00880269">
                      <w:pPr>
                        <w:rPr>
                          <w:rFonts w:asciiTheme="minorHAnsi" w:hAnsiTheme="minorHAnsi"/>
                        </w:rPr>
                      </w:pPr>
                    </w:p>
                    <w:p w14:paraId="549FA77B" w14:textId="77777777" w:rsidR="00880269" w:rsidRPr="00880269" w:rsidRDefault="00880269" w:rsidP="00880269">
                      <w:pPr>
                        <w:rPr>
                          <w:rFonts w:asciiTheme="minorHAnsi" w:hAnsiTheme="minorHAnsi"/>
                        </w:rPr>
                      </w:pPr>
                      <w:r w:rsidRPr="00880269">
                        <w:rPr>
                          <w:rFonts w:asciiTheme="minorHAnsi" w:hAnsiTheme="minorHAnsi"/>
                        </w:rPr>
                        <w:t xml:space="preserve">0% </w:t>
                      </w:r>
                      <w:proofErr w:type="gramStart"/>
                      <w:r w:rsidRPr="00880269">
                        <w:rPr>
                          <w:rFonts w:asciiTheme="minorHAnsi" w:hAnsiTheme="minorHAnsi"/>
                        </w:rPr>
                        <w:t>Long term</w:t>
                      </w:r>
                      <w:proofErr w:type="gramEnd"/>
                      <w:r w:rsidRPr="00880269">
                        <w:rPr>
                          <w:rFonts w:asciiTheme="minorHAnsi" w:hAnsiTheme="minorHAnsi"/>
                        </w:rPr>
                        <w:t xml:space="preserve"> capital gains rates remain at historic lows</w:t>
                      </w:r>
                    </w:p>
                    <w:p w14:paraId="0BE8F5A0" w14:textId="77777777" w:rsidR="00880269" w:rsidRPr="00880269" w:rsidRDefault="00880269" w:rsidP="00880269">
                      <w:pPr>
                        <w:rPr>
                          <w:rFonts w:asciiTheme="minorHAnsi" w:hAnsiTheme="minorHAnsi"/>
                        </w:rPr>
                      </w:pPr>
                    </w:p>
                    <w:p w14:paraId="0323A9BC" w14:textId="77777777" w:rsidR="00880269" w:rsidRPr="00880269" w:rsidRDefault="00880269" w:rsidP="00880269">
                      <w:pPr>
                        <w:rPr>
                          <w:rFonts w:asciiTheme="minorHAnsi" w:hAnsiTheme="minorHAnsi"/>
                        </w:rPr>
                      </w:pPr>
                      <w:r w:rsidRPr="00880269">
                        <w:rPr>
                          <w:rFonts w:asciiTheme="minorHAnsi" w:hAnsiTheme="minorHAnsi"/>
                        </w:rPr>
                        <w:t>Standard deduction increases for 2022</w:t>
                      </w:r>
                    </w:p>
                    <w:p w14:paraId="0A334407" w14:textId="77777777" w:rsidR="00880269" w:rsidRPr="00880269" w:rsidRDefault="00880269" w:rsidP="00880269">
                      <w:pPr>
                        <w:rPr>
                          <w:rFonts w:asciiTheme="minorHAnsi" w:hAnsiTheme="minorHAnsi"/>
                        </w:rPr>
                      </w:pPr>
                    </w:p>
                    <w:p w14:paraId="6BC572E5" w14:textId="77777777" w:rsidR="00880269" w:rsidRPr="00880269" w:rsidRDefault="00880269" w:rsidP="00880269">
                      <w:pPr>
                        <w:rPr>
                          <w:rFonts w:asciiTheme="minorHAnsi" w:hAnsiTheme="minorHAnsi"/>
                        </w:rPr>
                      </w:pPr>
                      <w:r w:rsidRPr="00880269">
                        <w:rPr>
                          <w:rFonts w:asciiTheme="minorHAnsi" w:hAnsiTheme="minorHAnsi"/>
                        </w:rPr>
                        <w:t>Social Security annual wage base increases to $147,000</w:t>
                      </w:r>
                    </w:p>
                    <w:p w14:paraId="10D5AE6D" w14:textId="77777777" w:rsidR="00880269" w:rsidRPr="00880269" w:rsidRDefault="00880269" w:rsidP="00880269">
                      <w:pPr>
                        <w:rPr>
                          <w:rFonts w:asciiTheme="minorHAnsi" w:hAnsiTheme="minorHAnsi"/>
                        </w:rPr>
                      </w:pPr>
                    </w:p>
                    <w:p w14:paraId="13AAD393" w14:textId="70913DDF" w:rsidR="00B31F80" w:rsidRDefault="00880269" w:rsidP="00880269">
                      <w:pPr>
                        <w:rPr>
                          <w:rFonts w:asciiTheme="minorHAnsi" w:hAnsiTheme="minorHAnsi"/>
                        </w:rPr>
                      </w:pPr>
                      <w:r w:rsidRPr="00880269">
                        <w:rPr>
                          <w:rFonts w:asciiTheme="minorHAnsi" w:hAnsiTheme="minorHAnsi"/>
                        </w:rPr>
                        <w:t>Standard mileage deduction increases from 56 cents per mile to 58.5 cents per mile</w:t>
                      </w:r>
                    </w:p>
                    <w:p w14:paraId="2FCE7934" w14:textId="77777777" w:rsidR="00B31F80" w:rsidRDefault="00B31F80" w:rsidP="004C7CCC">
                      <w:pPr>
                        <w:rPr>
                          <w:rFonts w:asciiTheme="minorHAnsi" w:hAnsiTheme="minorHAnsi"/>
                        </w:rPr>
                      </w:pPr>
                    </w:p>
                    <w:p w14:paraId="252C321E" w14:textId="06ECC529" w:rsidR="00B31F80" w:rsidRPr="004C7CCC" w:rsidRDefault="00B31F80" w:rsidP="004C7CCC">
                      <w:pPr>
                        <w:rPr>
                          <w:rFonts w:asciiTheme="minorHAnsi" w:hAnsiTheme="minorHAnsi"/>
                        </w:rPr>
                      </w:pPr>
                    </w:p>
                    <w:p w14:paraId="7CBFCF8D" w14:textId="6C5868D5" w:rsidR="00B31F80" w:rsidRPr="004C7CCC" w:rsidRDefault="00B31F80" w:rsidP="004C7CCC">
                      <w:pPr>
                        <w:rPr>
                          <w:rFonts w:asciiTheme="minorHAnsi" w:hAnsiTheme="minorHAnsi"/>
                          <w:b/>
                        </w:rPr>
                      </w:pP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1C9B8144" wp14:editId="25A81114">
                <wp:simplePos x="0" y="0"/>
                <wp:positionH relativeFrom="column">
                  <wp:posOffset>51435</wp:posOffset>
                </wp:positionH>
                <wp:positionV relativeFrom="paragraph">
                  <wp:posOffset>2540</wp:posOffset>
                </wp:positionV>
                <wp:extent cx="7651115" cy="1028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7651115"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C708DE" w14:textId="77777777" w:rsidR="00B31F80" w:rsidRDefault="00B31F80">
                            <w:r>
                              <w:rPr>
                                <w:noProof/>
                              </w:rPr>
                              <w:drawing>
                                <wp:inline distT="0" distB="0" distL="0" distR="0" wp14:anchorId="34567A0D" wp14:editId="74950B9A">
                                  <wp:extent cx="7467600" cy="1148080"/>
                                  <wp:effectExtent l="0" t="0" r="0" b="0"/>
                                  <wp:docPr id="2" name="Picture 2" descr="Macintosh HD:Users:Setup:Desktop:TAX1_header_colo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tup:Desktop:TAX1_header_color_cro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7600" cy="11480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05pt;margin-top:.2pt;width:602.45pt;height: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" filled="f" stroked="f">
                <v:textbox>
                  <w:txbxContent>
                    <w:p w14:paraId="58C708DE" w14:textId="77777777" w:rsidR="00B31F80" w:rsidRDefault="00B31F80">
                      <w:r>
                        <w:rPr>
                          <w:noProof/>
                        </w:rPr>
                        <w:drawing>
                          <wp:inline distT="0" distB="0" distL="0" distR="0" wp14:anchorId="34567A0D" wp14:editId="74950B9A">
                            <wp:extent cx="7467600" cy="1148080"/>
                            <wp:effectExtent l="0" t="0" r="0" b="0"/>
                            <wp:docPr id="2" name="Picture 2" descr="Macintosh HD:Users:Setup:Desktop:TAX1_header_colo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tup:Desktop:TAX1_header_color_cro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7600" cy="1148080"/>
                                    </a:xfrm>
                                    <a:prstGeom prst="rect">
                                      <a:avLst/>
                                    </a:prstGeom>
                                    <a:noFill/>
                                    <a:ln>
                                      <a:noFill/>
                                    </a:ln>
                                  </pic:spPr>
                                </pic:pic>
                              </a:graphicData>
                            </a:graphic>
                          </wp:inline>
                        </w:drawing>
                      </w:r>
                    </w:p>
                  </w:txbxContent>
                </v:textbox>
                <w10:wrap type="square"/>
              </v:shape>
            </w:pict>
          </mc:Fallback>
        </mc:AlternateContent>
      </w:r>
    </w:p>
    <w:p w14:paraId="1C9E354B" w14:textId="77777777" w:rsidR="00553F68" w:rsidRDefault="00553F68"/>
    <w:p w14:paraId="7C6F468C" w14:textId="72C4C6AC" w:rsidR="00553F68" w:rsidRDefault="00553F68" w:rsidP="00553F68">
      <w:pPr>
        <w:tabs>
          <w:tab w:val="left" w:pos="1520"/>
        </w:tabs>
      </w:pPr>
      <w:r>
        <w:tab/>
      </w:r>
      <w:r w:rsidR="00FD11AD">
        <w:t xml:space="preserve"> </w:t>
      </w:r>
    </w:p>
    <w:p w14:paraId="53F273ED" w14:textId="71F14089" w:rsidR="00553F68" w:rsidRDefault="00FD11AD">
      <w:r>
        <w:rPr>
          <w:noProof/>
        </w:rPr>
        <mc:AlternateContent>
          <mc:Choice Requires="wps">
            <w:drawing>
              <wp:anchor distT="0" distB="0" distL="114300" distR="114300" simplePos="0" relativeHeight="251661312" behindDoc="0" locked="0" layoutInCell="1" allowOverlap="1" wp14:anchorId="5FED2134" wp14:editId="506A0FA1">
                <wp:simplePos x="0" y="0"/>
                <wp:positionH relativeFrom="column">
                  <wp:posOffset>280035</wp:posOffset>
                </wp:positionH>
                <wp:positionV relativeFrom="paragraph">
                  <wp:posOffset>109220</wp:posOffset>
                </wp:positionV>
                <wp:extent cx="7200900" cy="8915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7200900" cy="8915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C377AE" w14:textId="77777777" w:rsidR="00B31F80" w:rsidRDefault="00B31F80" w:rsidP="00B31F80">
                            <w:pPr>
                              <w:rPr>
                                <w:rFonts w:asciiTheme="minorHAnsi" w:hAnsiTheme="minorHAnsi"/>
                              </w:rPr>
                            </w:pPr>
                          </w:p>
                          <w:p w14:paraId="3044AD1C" w14:textId="77777777" w:rsidR="00B31F80" w:rsidRDefault="00B31F80" w:rsidP="00B64D40">
                            <w:pPr>
                              <w:rPr>
                                <w:rFonts w:asciiTheme="minorHAnsi" w:hAnsiTheme="minorHAnsi"/>
                                <w:b/>
                              </w:rPr>
                            </w:pPr>
                            <w:r w:rsidRPr="00B64D40">
                              <w:rPr>
                                <w:rFonts w:asciiTheme="minorHAnsi" w:hAnsiTheme="minorHAnsi"/>
                                <w:b/>
                              </w:rPr>
                              <w:t xml:space="preserve">When you refer a colleague to Tax News &amp; Tips, you'll both benefit! </w:t>
                            </w:r>
                          </w:p>
                          <w:p w14:paraId="78399751" w14:textId="68424608" w:rsidR="00B31F80" w:rsidRPr="00B64D40" w:rsidRDefault="00B31F80" w:rsidP="00B64D40">
                            <w:pPr>
                              <w:rPr>
                                <w:rFonts w:asciiTheme="minorHAnsi" w:hAnsiTheme="minorHAnsi"/>
                              </w:rPr>
                            </w:pPr>
                            <w:r w:rsidRPr="00B64D40">
                              <w:rPr>
                                <w:rFonts w:asciiTheme="minorHAnsi" w:hAnsiTheme="minorHAnsi"/>
                              </w:rPr>
                              <w:t>For you: $50 account credit</w:t>
                            </w:r>
                          </w:p>
                          <w:p w14:paraId="546EF6AF" w14:textId="77777777" w:rsidR="00B31F80" w:rsidRPr="00B64D40" w:rsidRDefault="00B31F80" w:rsidP="00B64D40">
                            <w:pPr>
                              <w:rPr>
                                <w:rFonts w:asciiTheme="minorHAnsi" w:hAnsiTheme="minorHAnsi"/>
                              </w:rPr>
                            </w:pPr>
                            <w:r w:rsidRPr="00B64D40">
                              <w:rPr>
                                <w:rFonts w:asciiTheme="minorHAnsi" w:hAnsiTheme="minorHAnsi"/>
                              </w:rPr>
                              <w:t>For the new client: $25 account credit</w:t>
                            </w:r>
                          </w:p>
                          <w:p w14:paraId="3FFA85F2" w14:textId="77777777" w:rsidR="00B31F80" w:rsidRPr="00B64D40" w:rsidRDefault="00B31F80" w:rsidP="00B64D40">
                            <w:pPr>
                              <w:rPr>
                                <w:rFonts w:asciiTheme="minorHAnsi" w:hAnsiTheme="minorHAnsi"/>
                              </w:rPr>
                            </w:pPr>
                          </w:p>
                          <w:p w14:paraId="08F15DC0" w14:textId="77777777" w:rsidR="00B31F80" w:rsidRPr="00B64D40" w:rsidRDefault="00B31F80" w:rsidP="00B64D40">
                            <w:pPr>
                              <w:rPr>
                                <w:rFonts w:asciiTheme="minorHAnsi" w:hAnsiTheme="minorHAnsi"/>
                              </w:rPr>
                            </w:pPr>
                            <w:r w:rsidRPr="00B64D40">
                              <w:rPr>
                                <w:rFonts w:asciiTheme="minorHAnsi" w:hAnsiTheme="minorHAnsi"/>
                              </w:rPr>
                              <w:t>(Account credits can be used toward any service we offer (renewal, additional copies, masthead changes, direct mailing, etc.)</w:t>
                            </w:r>
                          </w:p>
                          <w:p w14:paraId="2EA63125" w14:textId="77777777" w:rsidR="00B31F80" w:rsidRPr="00B64D40" w:rsidRDefault="00B31F80" w:rsidP="00B64D40">
                            <w:pPr>
                              <w:rPr>
                                <w:rFonts w:asciiTheme="minorHAnsi" w:hAnsiTheme="minorHAnsi"/>
                              </w:rPr>
                            </w:pPr>
                          </w:p>
                          <w:p w14:paraId="38B81A3B" w14:textId="51858832" w:rsidR="00B31F80" w:rsidRPr="00B64D40" w:rsidRDefault="00B31F80" w:rsidP="00B64D40">
                            <w:pPr>
                              <w:rPr>
                                <w:rFonts w:asciiTheme="minorHAnsi" w:hAnsiTheme="minorHAnsi"/>
                              </w:rPr>
                            </w:pPr>
                            <w:r w:rsidRPr="00B64D40">
                              <w:rPr>
                                <w:rFonts w:asciiTheme="minorHAnsi" w:hAnsiTheme="minorHAnsi"/>
                              </w:rPr>
                              <w:t xml:space="preserve">The more you refer, the more credits you earn. We sincerely appreciate your confidence in </w:t>
                            </w:r>
                            <w:r>
                              <w:rPr>
                                <w:rFonts w:asciiTheme="minorHAnsi" w:hAnsiTheme="minorHAnsi"/>
                              </w:rPr>
                              <w:br/>
                            </w:r>
                            <w:r w:rsidRPr="00B64D40">
                              <w:rPr>
                                <w:rFonts w:asciiTheme="minorHAnsi" w:hAnsiTheme="minorHAnsi"/>
                              </w:rPr>
                              <w:t>Tax News &amp; Tips.</w:t>
                            </w:r>
                          </w:p>
                          <w:p w14:paraId="09D30F58" w14:textId="77777777" w:rsidR="00B31F80" w:rsidRPr="00B64D40" w:rsidRDefault="00B31F80" w:rsidP="00B64D40">
                            <w:pPr>
                              <w:rPr>
                                <w:rFonts w:asciiTheme="minorHAnsi" w:hAnsiTheme="minorHAnsi"/>
                              </w:rPr>
                            </w:pPr>
                          </w:p>
                          <w:p w14:paraId="013C553F" w14:textId="35286AB0" w:rsidR="00B31F80" w:rsidRDefault="00B31F80" w:rsidP="00B64D40">
                            <w:pPr>
                              <w:rPr>
                                <w:rFonts w:asciiTheme="minorHAnsi" w:hAnsiTheme="minorHAnsi"/>
                              </w:rPr>
                            </w:pPr>
                            <w:r w:rsidRPr="00B64D40">
                              <w:rPr>
                                <w:rFonts w:asciiTheme="minorHAnsi" w:hAnsiTheme="minorHAnsi"/>
                              </w:rPr>
                              <w:t>Contact </w:t>
                            </w:r>
                            <w:hyperlink r:id="rId9" w:history="1">
                              <w:r w:rsidRPr="00B64D40">
                                <w:rPr>
                                  <w:rStyle w:val="Hyperlink"/>
                                  <w:rFonts w:asciiTheme="minorHAnsi" w:hAnsiTheme="minorHAnsi"/>
                                  <w:color w:val="008000"/>
                                </w:rPr>
                                <w:t>patty@taxnewsandtips.com</w:t>
                              </w:r>
                            </w:hyperlink>
                            <w:r w:rsidRPr="00B64D40">
                              <w:rPr>
                                <w:rFonts w:asciiTheme="minorHAnsi" w:hAnsiTheme="minorHAnsi"/>
                                <w:color w:val="008000"/>
                              </w:rPr>
                              <w:t xml:space="preserve"> </w:t>
                            </w:r>
                            <w:r w:rsidRPr="00B64D40">
                              <w:rPr>
                                <w:rFonts w:asciiTheme="minorHAnsi" w:hAnsiTheme="minorHAnsi"/>
                              </w:rPr>
                              <w:t>for more information.</w:t>
                            </w:r>
                          </w:p>
                          <w:p w14:paraId="0AC6BBE3" w14:textId="77777777" w:rsidR="00B31F80" w:rsidRDefault="00B31F80" w:rsidP="00B64D40">
                            <w:pPr>
                              <w:rPr>
                                <w:rFonts w:asciiTheme="minorHAnsi" w:hAnsiTheme="minorHAnsi"/>
                              </w:rPr>
                            </w:pPr>
                          </w:p>
                          <w:p w14:paraId="05229F27" w14:textId="77777777" w:rsidR="00B31F80" w:rsidRDefault="00B31F80" w:rsidP="00B64D40">
                            <w:pPr>
                              <w:rPr>
                                <w:rFonts w:asciiTheme="minorHAnsi" w:hAnsiTheme="minorHAnsi"/>
                                <w:i/>
                              </w:rPr>
                            </w:pPr>
                          </w:p>
                          <w:p w14:paraId="4E6ED0BC" w14:textId="71DF9FAC" w:rsidR="00B31F80" w:rsidRPr="00553F68" w:rsidRDefault="00B31F80" w:rsidP="006B5550">
                            <w:pPr>
                              <w:rPr>
                                <w:rFonts w:asciiTheme="minorHAnsi" w:hAnsiTheme="minorHAnsi"/>
                                <w:i/>
                              </w:rPr>
                            </w:pPr>
                            <w:r w:rsidRPr="00553F68">
                              <w:rPr>
                                <w:rFonts w:asciiTheme="minorHAnsi" w:hAnsiTheme="minorHAnsi"/>
                                <w:i/>
                              </w:rPr>
                              <w:t xml:space="preserve">Unfortunately, we cannot be your primary tax information source.  The information in the Newsletter is for your clients. We attempt to write on a level that will give the taxpayer a general sense of the topic to promote additional conversation on the specifics with you when they discuss the preparation of their tax returns. </w:t>
                            </w:r>
                          </w:p>
                          <w:p w14:paraId="0C4A99D0" w14:textId="77777777" w:rsidR="00B31F80" w:rsidRPr="00553F68" w:rsidRDefault="00B31F80" w:rsidP="00553F68">
                            <w:pPr>
                              <w:rPr>
                                <w:rFonts w:asciiTheme="minorHAnsi" w:hAnsiTheme="minorHAnsi"/>
                                <w:i/>
                              </w:rPr>
                            </w:pPr>
                          </w:p>
                          <w:p w14:paraId="24FB680D" w14:textId="77777777" w:rsidR="00B31F80" w:rsidRPr="00553F68" w:rsidRDefault="00B31F80" w:rsidP="00553F68">
                            <w:pPr>
                              <w:rPr>
                                <w:rFonts w:asciiTheme="minorHAnsi" w:hAnsiTheme="minorHAnsi"/>
                                <w:i/>
                              </w:rPr>
                            </w:pPr>
                            <w:r w:rsidRPr="00553F68">
                              <w:rPr>
                                <w:rFonts w:asciiTheme="minorHAnsi" w:hAnsiTheme="minorHAnsi"/>
                                <w:i/>
                              </w:rPr>
                              <w:t xml:space="preserve">If you have a topic that you would like included in a future issue of Tax News &amp; Tips, please forward to </w:t>
                            </w:r>
                            <w:proofErr w:type="gramStart"/>
                            <w:r w:rsidRPr="007A7BE5">
                              <w:rPr>
                                <w:rFonts w:asciiTheme="minorHAnsi" w:hAnsiTheme="minorHAnsi"/>
                                <w:i/>
                                <w:color w:val="008000"/>
                                <w:u w:val="single"/>
                              </w:rPr>
                              <w:t>rich@taxnewsandtips.com</w:t>
                            </w:r>
                            <w:r w:rsidRPr="00553F68">
                              <w:rPr>
                                <w:rFonts w:asciiTheme="minorHAnsi" w:hAnsiTheme="minorHAnsi"/>
                                <w:i/>
                              </w:rPr>
                              <w:t xml:space="preserve"> .</w:t>
                            </w:r>
                            <w:proofErr w:type="gramEnd"/>
                          </w:p>
                          <w:p w14:paraId="0E4A2F5B" w14:textId="77777777" w:rsidR="00B31F80" w:rsidRPr="00553F68" w:rsidRDefault="00B31F80" w:rsidP="00553F68">
                            <w:pPr>
                              <w:rPr>
                                <w:rFonts w:asciiTheme="minorHAnsi" w:hAnsiTheme="minorHAnsi"/>
                                <w:i/>
                              </w:rPr>
                            </w:pPr>
                          </w:p>
                          <w:p w14:paraId="4F0775D2" w14:textId="77777777" w:rsidR="00B31F80" w:rsidRPr="00553F68" w:rsidRDefault="00B31F80" w:rsidP="00553F68">
                            <w:pPr>
                              <w:rPr>
                                <w:rFonts w:asciiTheme="minorHAnsi" w:hAnsiTheme="minorHAnsi"/>
                              </w:rPr>
                            </w:pPr>
                            <w:r w:rsidRPr="00553F68">
                              <w:rPr>
                                <w:rFonts w:asciiTheme="minorHAnsi" w:hAnsiTheme="minorHAnsi"/>
                                <w:noProof/>
                              </w:rPr>
                              <w:drawing>
                                <wp:inline distT="0" distB="0" distL="0" distR="0" wp14:anchorId="14EB0CB5" wp14:editId="185335AD">
                                  <wp:extent cx="1003300" cy="1337737"/>
                                  <wp:effectExtent l="50800" t="50800" r="114300" b="135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X2_heads_rich_rev.jpg"/>
                                          <pic:cNvPicPr/>
                                        </pic:nvPicPr>
                                        <pic:blipFill>
                                          <a:blip r:embed="rId10">
                                            <a:extLst>
                                              <a:ext uri="{28A0092B-C50C-407E-A947-70E740481C1C}">
                                                <a14:useLocalDpi xmlns:a14="http://schemas.microsoft.com/office/drawing/2010/main" val="0"/>
                                              </a:ext>
                                            </a:extLst>
                                          </a:blip>
                                          <a:stretch>
                                            <a:fillRect/>
                                          </a:stretch>
                                        </pic:blipFill>
                                        <pic:spPr>
                                          <a:xfrm>
                                            <a:off x="0" y="0"/>
                                            <a:ext cx="1006409" cy="1341883"/>
                                          </a:xfrm>
                                          <a:prstGeom prst="rect">
                                            <a:avLst/>
                                          </a:prstGeom>
                                          <a:ln>
                                            <a:solidFill>
                                              <a:srgbClr val="008000"/>
                                            </a:solidFill>
                                          </a:ln>
                                          <a:effectLst>
                                            <a:outerShdw blurRad="50800" dist="38100" dir="2700000" algn="tl" rotWithShape="0">
                                              <a:srgbClr val="000000">
                                                <a:alpha val="43000"/>
                                              </a:srgbClr>
                                            </a:outerShdw>
                                          </a:effectLst>
                                        </pic:spPr>
                                      </pic:pic>
                                    </a:graphicData>
                                  </a:graphic>
                                </wp:inline>
                              </w:drawing>
                            </w:r>
                          </w:p>
                          <w:p w14:paraId="6C3FE93B" w14:textId="77777777" w:rsidR="00B31F80" w:rsidRPr="00553F68" w:rsidRDefault="00B31F80" w:rsidP="00553F68">
                            <w:pPr>
                              <w:rPr>
                                <w:rFonts w:asciiTheme="minorHAnsi" w:hAnsiTheme="minorHAnsi"/>
                                <w:b/>
                              </w:rPr>
                            </w:pPr>
                            <w:r w:rsidRPr="00553F68">
                              <w:rPr>
                                <w:rFonts w:asciiTheme="minorHAnsi" w:hAnsiTheme="minorHAnsi"/>
                                <w:b/>
                              </w:rPr>
                              <w:t>Rich DeLand</w:t>
                            </w:r>
                          </w:p>
                          <w:p w14:paraId="6AE36482" w14:textId="77777777" w:rsidR="00B31F80" w:rsidRDefault="00B31F80" w:rsidP="00553F68">
                            <w:pPr>
                              <w:rPr>
                                <w:rFonts w:asciiTheme="minorHAnsi" w:hAnsiTheme="minorHAnsi"/>
                                <w:i/>
                              </w:rPr>
                            </w:pPr>
                            <w:r w:rsidRPr="00553F68">
                              <w:rPr>
                                <w:rFonts w:asciiTheme="minorHAnsi" w:hAnsiTheme="minorHAnsi"/>
                                <w:i/>
                              </w:rPr>
                              <w:t>Editor</w:t>
                            </w:r>
                          </w:p>
                          <w:p w14:paraId="0585B530" w14:textId="77777777" w:rsidR="00B31F80" w:rsidRDefault="00B31F80" w:rsidP="00553F68">
                            <w:pPr>
                              <w:rPr>
                                <w:rFonts w:asciiTheme="minorHAnsi" w:hAnsiTheme="minorHAnsi"/>
                                <w:i/>
                              </w:rPr>
                            </w:pPr>
                          </w:p>
                          <w:p w14:paraId="7584AA68" w14:textId="77777777" w:rsidR="00B31F80" w:rsidRDefault="00B31F80" w:rsidP="00553F68">
                            <w:pPr>
                              <w:rPr>
                                <w:rFonts w:asciiTheme="minorHAnsi" w:hAnsiTheme="minorHAnsi"/>
                                <w:i/>
                              </w:rPr>
                            </w:pPr>
                          </w:p>
                          <w:p w14:paraId="7D8A4BEB" w14:textId="77777777" w:rsidR="00B31F80" w:rsidRDefault="00B31F80" w:rsidP="00553F68">
                            <w:pPr>
                              <w:rPr>
                                <w:rFonts w:asciiTheme="minorHAnsi" w:hAnsiTheme="minorHAnsi"/>
                                <w:i/>
                              </w:rPr>
                            </w:pPr>
                          </w:p>
                          <w:p w14:paraId="4129D527" w14:textId="0B21C40B" w:rsidR="00B31F80" w:rsidRDefault="00B31F80" w:rsidP="00BC742D">
                            <w:pPr>
                              <w:rPr>
                                <w:rFonts w:asciiTheme="minorHAnsi" w:hAnsiTheme="minorHAnsi"/>
                                <w:b/>
                              </w:rPr>
                            </w:pPr>
                            <w:r>
                              <w:rPr>
                                <w:rFonts w:asciiTheme="minorHAnsi" w:hAnsiTheme="minorHAnsi"/>
                                <w:b/>
                              </w:rPr>
                              <w:t>Upcoming Key Dates:</w:t>
                            </w:r>
                          </w:p>
                          <w:p w14:paraId="00926462" w14:textId="77777777" w:rsidR="00B31F80" w:rsidRPr="00553F68" w:rsidRDefault="00B31F80" w:rsidP="00BC742D">
                            <w:pPr>
                              <w:rPr>
                                <w:rFonts w:asciiTheme="minorHAnsi" w:hAnsiTheme="minorHAnsi"/>
                                <w:b/>
                              </w:rPr>
                            </w:pPr>
                          </w:p>
                          <w:p w14:paraId="3D8F6531" w14:textId="7D367BB0" w:rsidR="00B31F80" w:rsidRDefault="00880269" w:rsidP="00BC742D">
                            <w:pPr>
                              <w:rPr>
                                <w:rFonts w:asciiTheme="minorHAnsi" w:hAnsiTheme="minorHAnsi"/>
                              </w:rPr>
                            </w:pPr>
                            <w:r>
                              <w:rPr>
                                <w:rFonts w:asciiTheme="minorHAnsi" w:hAnsiTheme="minorHAnsi"/>
                              </w:rPr>
                              <w:t>Fall</w:t>
                            </w:r>
                            <w:r w:rsidR="00B31F80">
                              <w:rPr>
                                <w:rFonts w:asciiTheme="minorHAnsi" w:hAnsiTheme="minorHAnsi"/>
                              </w:rPr>
                              <w:t xml:space="preserve"> 2022 Issue</w:t>
                            </w:r>
                          </w:p>
                          <w:p w14:paraId="78F8AA29" w14:textId="1DA8D03D" w:rsidR="00B31F80" w:rsidRDefault="00B31F80" w:rsidP="00BC742D">
                            <w:pPr>
                              <w:rPr>
                                <w:rFonts w:asciiTheme="minorHAnsi" w:hAnsiTheme="minorHAnsi"/>
                              </w:rPr>
                            </w:pPr>
                            <w:r>
                              <w:rPr>
                                <w:rFonts w:asciiTheme="minorHAnsi" w:hAnsiTheme="minorHAnsi"/>
                              </w:rPr>
                              <w:t xml:space="preserve">Subscriptions &amp; Masthead Change Deadline: </w:t>
                            </w:r>
                            <w:proofErr w:type="gramStart"/>
                            <w:r w:rsidR="00880269">
                              <w:rPr>
                                <w:rFonts w:asciiTheme="minorHAnsi" w:hAnsiTheme="minorHAnsi"/>
                              </w:rPr>
                              <w:t>July</w:t>
                            </w:r>
                            <w:r>
                              <w:rPr>
                                <w:rFonts w:asciiTheme="minorHAnsi" w:hAnsiTheme="minorHAnsi"/>
                              </w:rPr>
                              <w:t xml:space="preserve">  23</w:t>
                            </w:r>
                            <w:proofErr w:type="gramEnd"/>
                          </w:p>
                          <w:p w14:paraId="2DEDDB31" w14:textId="4EA32126" w:rsidR="00B31F80" w:rsidRDefault="00B31F80" w:rsidP="00BC742D">
                            <w:pPr>
                              <w:rPr>
                                <w:rFonts w:asciiTheme="minorHAnsi" w:hAnsiTheme="minorHAnsi"/>
                              </w:rPr>
                            </w:pPr>
                            <w:r>
                              <w:rPr>
                                <w:rFonts w:asciiTheme="minorHAnsi" w:hAnsiTheme="minorHAnsi"/>
                              </w:rPr>
                              <w:t xml:space="preserve">Newsletter Ship Date: </w:t>
                            </w:r>
                            <w:r w:rsidR="00880269">
                              <w:rPr>
                                <w:rFonts w:asciiTheme="minorHAnsi" w:hAnsiTheme="minorHAnsi"/>
                              </w:rPr>
                              <w:t>August</w:t>
                            </w:r>
                            <w:r>
                              <w:rPr>
                                <w:rFonts w:asciiTheme="minorHAnsi" w:hAnsiTheme="minorHAnsi"/>
                              </w:rPr>
                              <w:t xml:space="preserve"> 21</w:t>
                            </w:r>
                          </w:p>
                          <w:p w14:paraId="67460A18" w14:textId="77777777" w:rsidR="00B31F80" w:rsidRDefault="00B31F80" w:rsidP="00BC742D">
                            <w:pPr>
                              <w:rPr>
                                <w:rFonts w:asciiTheme="minorHAnsi" w:hAnsiTheme="minorHAnsi"/>
                                <w:i/>
                              </w:rPr>
                            </w:pPr>
                          </w:p>
                          <w:p w14:paraId="75D0EE1D" w14:textId="77777777" w:rsidR="00B31F80" w:rsidRDefault="00B31F80" w:rsidP="00553F68">
                            <w:pPr>
                              <w:rPr>
                                <w:rFonts w:asciiTheme="minorHAnsi" w:hAnsiTheme="minorHAnsi"/>
                                <w:i/>
                              </w:rPr>
                            </w:pPr>
                          </w:p>
                          <w:p w14:paraId="6B4BC3CC" w14:textId="77777777" w:rsidR="00B31F80" w:rsidRDefault="00B31F80" w:rsidP="00553F68">
                            <w:pPr>
                              <w:rPr>
                                <w:rFonts w:asciiTheme="minorHAnsi" w:hAnsiTheme="minorHAnsi"/>
                                <w:i/>
                              </w:rPr>
                            </w:pPr>
                          </w:p>
                          <w:p w14:paraId="54A34D4A" w14:textId="77777777" w:rsidR="00B31F80" w:rsidRDefault="00B31F80" w:rsidP="00553F68">
                            <w:pPr>
                              <w:rPr>
                                <w:rFonts w:asciiTheme="minorHAnsi" w:hAnsiTheme="minorHAnsi"/>
                                <w:i/>
                              </w:rPr>
                            </w:pPr>
                          </w:p>
                          <w:p w14:paraId="17D8E42E" w14:textId="77777777" w:rsidR="00B31F80" w:rsidRPr="00553F68" w:rsidRDefault="00B31F80" w:rsidP="00553F68">
                            <w:pPr>
                              <w:rPr>
                                <w:rFonts w:asciiTheme="minorHAnsi" w:hAnsiTheme="minorHAnsi"/>
                                <w:i/>
                              </w:rPr>
                            </w:pPr>
                          </w:p>
                          <w:p w14:paraId="3093B49B" w14:textId="77777777" w:rsidR="00B31F80" w:rsidRPr="00553F68" w:rsidRDefault="00B31F80">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22.05pt;margin-top:8.6pt;width:567pt;height:7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LGzdACAAAW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" filled="f" stroked="f">
                <v:textbox>
                  <w:txbxContent>
                    <w:p w14:paraId="67C377AE" w14:textId="77777777" w:rsidR="00B31F80" w:rsidRDefault="00B31F80" w:rsidP="00B31F80">
                      <w:pPr>
                        <w:rPr>
                          <w:rFonts w:asciiTheme="minorHAnsi" w:hAnsiTheme="minorHAnsi"/>
                        </w:rPr>
                      </w:pPr>
                    </w:p>
                    <w:p w14:paraId="3044AD1C" w14:textId="77777777" w:rsidR="00B31F80" w:rsidRDefault="00B31F80" w:rsidP="00B64D40">
                      <w:pPr>
                        <w:rPr>
                          <w:rFonts w:asciiTheme="minorHAnsi" w:hAnsiTheme="minorHAnsi"/>
                          <w:b/>
                        </w:rPr>
                      </w:pPr>
                      <w:r w:rsidRPr="00B64D40">
                        <w:rPr>
                          <w:rFonts w:asciiTheme="minorHAnsi" w:hAnsiTheme="minorHAnsi"/>
                          <w:b/>
                        </w:rPr>
                        <w:t xml:space="preserve">When you refer a colleague to Tax News &amp; Tips, you'll both benefit! </w:t>
                      </w:r>
                    </w:p>
                    <w:p w14:paraId="78399751" w14:textId="68424608" w:rsidR="00B31F80" w:rsidRPr="00B64D40" w:rsidRDefault="00B31F80" w:rsidP="00B64D40">
                      <w:pPr>
                        <w:rPr>
                          <w:rFonts w:asciiTheme="minorHAnsi" w:hAnsiTheme="minorHAnsi"/>
                        </w:rPr>
                      </w:pPr>
                      <w:r w:rsidRPr="00B64D40">
                        <w:rPr>
                          <w:rFonts w:asciiTheme="minorHAnsi" w:hAnsiTheme="minorHAnsi"/>
                        </w:rPr>
                        <w:t>For you: $50 account credit</w:t>
                      </w:r>
                    </w:p>
                    <w:p w14:paraId="546EF6AF" w14:textId="77777777" w:rsidR="00B31F80" w:rsidRPr="00B64D40" w:rsidRDefault="00B31F80" w:rsidP="00B64D40">
                      <w:pPr>
                        <w:rPr>
                          <w:rFonts w:asciiTheme="minorHAnsi" w:hAnsiTheme="minorHAnsi"/>
                        </w:rPr>
                      </w:pPr>
                      <w:r w:rsidRPr="00B64D40">
                        <w:rPr>
                          <w:rFonts w:asciiTheme="minorHAnsi" w:hAnsiTheme="minorHAnsi"/>
                        </w:rPr>
                        <w:t>For the new client: $25 account credit</w:t>
                      </w:r>
                    </w:p>
                    <w:p w14:paraId="3FFA85F2" w14:textId="77777777" w:rsidR="00B31F80" w:rsidRPr="00B64D40" w:rsidRDefault="00B31F80" w:rsidP="00B64D40">
                      <w:pPr>
                        <w:rPr>
                          <w:rFonts w:asciiTheme="minorHAnsi" w:hAnsiTheme="minorHAnsi"/>
                        </w:rPr>
                      </w:pPr>
                    </w:p>
                    <w:p w14:paraId="08F15DC0" w14:textId="77777777" w:rsidR="00B31F80" w:rsidRPr="00B64D40" w:rsidRDefault="00B31F80" w:rsidP="00B64D40">
                      <w:pPr>
                        <w:rPr>
                          <w:rFonts w:asciiTheme="minorHAnsi" w:hAnsiTheme="minorHAnsi"/>
                        </w:rPr>
                      </w:pPr>
                      <w:r w:rsidRPr="00B64D40">
                        <w:rPr>
                          <w:rFonts w:asciiTheme="minorHAnsi" w:hAnsiTheme="minorHAnsi"/>
                        </w:rPr>
                        <w:t>(Account credits can be used toward any service we offer (renewal, additional copies, masthead changes, direct mailing, etc.)</w:t>
                      </w:r>
                    </w:p>
                    <w:p w14:paraId="2EA63125" w14:textId="77777777" w:rsidR="00B31F80" w:rsidRPr="00B64D40" w:rsidRDefault="00B31F80" w:rsidP="00B64D40">
                      <w:pPr>
                        <w:rPr>
                          <w:rFonts w:asciiTheme="minorHAnsi" w:hAnsiTheme="minorHAnsi"/>
                        </w:rPr>
                      </w:pPr>
                    </w:p>
                    <w:p w14:paraId="38B81A3B" w14:textId="51858832" w:rsidR="00B31F80" w:rsidRPr="00B64D40" w:rsidRDefault="00B31F80" w:rsidP="00B64D40">
                      <w:pPr>
                        <w:rPr>
                          <w:rFonts w:asciiTheme="minorHAnsi" w:hAnsiTheme="minorHAnsi"/>
                        </w:rPr>
                      </w:pPr>
                      <w:r w:rsidRPr="00B64D40">
                        <w:rPr>
                          <w:rFonts w:asciiTheme="minorHAnsi" w:hAnsiTheme="minorHAnsi"/>
                        </w:rPr>
                        <w:t xml:space="preserve">The more you refer, the more credits you earn. We sincerely appreciate your confidence in </w:t>
                      </w:r>
                      <w:r>
                        <w:rPr>
                          <w:rFonts w:asciiTheme="minorHAnsi" w:hAnsiTheme="minorHAnsi"/>
                        </w:rPr>
                        <w:br/>
                      </w:r>
                      <w:r w:rsidRPr="00B64D40">
                        <w:rPr>
                          <w:rFonts w:asciiTheme="minorHAnsi" w:hAnsiTheme="minorHAnsi"/>
                        </w:rPr>
                        <w:t>Tax News &amp; Tips.</w:t>
                      </w:r>
                    </w:p>
                    <w:p w14:paraId="09D30F58" w14:textId="77777777" w:rsidR="00B31F80" w:rsidRPr="00B64D40" w:rsidRDefault="00B31F80" w:rsidP="00B64D40">
                      <w:pPr>
                        <w:rPr>
                          <w:rFonts w:asciiTheme="minorHAnsi" w:hAnsiTheme="minorHAnsi"/>
                        </w:rPr>
                      </w:pPr>
                    </w:p>
                    <w:p w14:paraId="013C553F" w14:textId="35286AB0" w:rsidR="00B31F80" w:rsidRDefault="00B31F80" w:rsidP="00B64D40">
                      <w:pPr>
                        <w:rPr>
                          <w:rFonts w:asciiTheme="minorHAnsi" w:hAnsiTheme="minorHAnsi"/>
                        </w:rPr>
                      </w:pPr>
                      <w:r w:rsidRPr="00B64D40">
                        <w:rPr>
                          <w:rFonts w:asciiTheme="minorHAnsi" w:hAnsiTheme="minorHAnsi"/>
                        </w:rPr>
                        <w:t>Contact </w:t>
                      </w:r>
                      <w:hyperlink r:id="rId11" w:history="1">
                        <w:r w:rsidRPr="00B64D40">
                          <w:rPr>
                            <w:rStyle w:val="Hyperlink"/>
                            <w:rFonts w:asciiTheme="minorHAnsi" w:hAnsiTheme="minorHAnsi"/>
                            <w:color w:val="008000"/>
                          </w:rPr>
                          <w:t>patty@taxnewsandtips.com</w:t>
                        </w:r>
                      </w:hyperlink>
                      <w:r w:rsidRPr="00B64D40">
                        <w:rPr>
                          <w:rFonts w:asciiTheme="minorHAnsi" w:hAnsiTheme="minorHAnsi"/>
                          <w:color w:val="008000"/>
                        </w:rPr>
                        <w:t xml:space="preserve"> </w:t>
                      </w:r>
                      <w:r w:rsidRPr="00B64D40">
                        <w:rPr>
                          <w:rFonts w:asciiTheme="minorHAnsi" w:hAnsiTheme="minorHAnsi"/>
                        </w:rPr>
                        <w:t>for more information.</w:t>
                      </w:r>
                    </w:p>
                    <w:p w14:paraId="0AC6BBE3" w14:textId="77777777" w:rsidR="00B31F80" w:rsidRDefault="00B31F80" w:rsidP="00B64D40">
                      <w:pPr>
                        <w:rPr>
                          <w:rFonts w:asciiTheme="minorHAnsi" w:hAnsiTheme="minorHAnsi"/>
                        </w:rPr>
                      </w:pPr>
                    </w:p>
                    <w:p w14:paraId="05229F27" w14:textId="77777777" w:rsidR="00B31F80" w:rsidRDefault="00B31F80" w:rsidP="00B64D40">
                      <w:pPr>
                        <w:rPr>
                          <w:rFonts w:asciiTheme="minorHAnsi" w:hAnsiTheme="minorHAnsi"/>
                          <w:i/>
                        </w:rPr>
                      </w:pPr>
                    </w:p>
                    <w:p w14:paraId="4E6ED0BC" w14:textId="71DF9FAC" w:rsidR="00B31F80" w:rsidRPr="00553F68" w:rsidRDefault="00B31F80" w:rsidP="006B5550">
                      <w:pPr>
                        <w:rPr>
                          <w:rFonts w:asciiTheme="minorHAnsi" w:hAnsiTheme="minorHAnsi"/>
                          <w:i/>
                        </w:rPr>
                      </w:pPr>
                      <w:r w:rsidRPr="00553F68">
                        <w:rPr>
                          <w:rFonts w:asciiTheme="minorHAnsi" w:hAnsiTheme="minorHAnsi"/>
                          <w:i/>
                        </w:rPr>
                        <w:t xml:space="preserve">Unfortunately, we cannot be your primary tax information source.  The information in the Newsletter is for your clients. We attempt to write on a level that will give the taxpayer a general sense of the topic to promote additional conversation on the specifics with you when they discuss the preparation of their tax returns. </w:t>
                      </w:r>
                    </w:p>
                    <w:p w14:paraId="0C4A99D0" w14:textId="77777777" w:rsidR="00B31F80" w:rsidRPr="00553F68" w:rsidRDefault="00B31F80" w:rsidP="00553F68">
                      <w:pPr>
                        <w:rPr>
                          <w:rFonts w:asciiTheme="minorHAnsi" w:hAnsiTheme="minorHAnsi"/>
                          <w:i/>
                        </w:rPr>
                      </w:pPr>
                    </w:p>
                    <w:p w14:paraId="24FB680D" w14:textId="77777777" w:rsidR="00B31F80" w:rsidRPr="00553F68" w:rsidRDefault="00B31F80" w:rsidP="00553F68">
                      <w:pPr>
                        <w:rPr>
                          <w:rFonts w:asciiTheme="minorHAnsi" w:hAnsiTheme="minorHAnsi"/>
                          <w:i/>
                        </w:rPr>
                      </w:pPr>
                      <w:r w:rsidRPr="00553F68">
                        <w:rPr>
                          <w:rFonts w:asciiTheme="minorHAnsi" w:hAnsiTheme="minorHAnsi"/>
                          <w:i/>
                        </w:rPr>
                        <w:t xml:space="preserve">If you have a topic that you would like included in a future issue of Tax News &amp; Tips, please forward to </w:t>
                      </w:r>
                      <w:proofErr w:type="gramStart"/>
                      <w:r w:rsidRPr="007A7BE5">
                        <w:rPr>
                          <w:rFonts w:asciiTheme="minorHAnsi" w:hAnsiTheme="minorHAnsi"/>
                          <w:i/>
                          <w:color w:val="008000"/>
                          <w:u w:val="single"/>
                        </w:rPr>
                        <w:t>rich@taxnewsandtips.com</w:t>
                      </w:r>
                      <w:r w:rsidRPr="00553F68">
                        <w:rPr>
                          <w:rFonts w:asciiTheme="minorHAnsi" w:hAnsiTheme="minorHAnsi"/>
                          <w:i/>
                        </w:rPr>
                        <w:t xml:space="preserve"> .</w:t>
                      </w:r>
                      <w:proofErr w:type="gramEnd"/>
                    </w:p>
                    <w:p w14:paraId="0E4A2F5B" w14:textId="77777777" w:rsidR="00B31F80" w:rsidRPr="00553F68" w:rsidRDefault="00B31F80" w:rsidP="00553F68">
                      <w:pPr>
                        <w:rPr>
                          <w:rFonts w:asciiTheme="minorHAnsi" w:hAnsiTheme="minorHAnsi"/>
                          <w:i/>
                        </w:rPr>
                      </w:pPr>
                    </w:p>
                    <w:p w14:paraId="4F0775D2" w14:textId="77777777" w:rsidR="00B31F80" w:rsidRPr="00553F68" w:rsidRDefault="00B31F80" w:rsidP="00553F68">
                      <w:pPr>
                        <w:rPr>
                          <w:rFonts w:asciiTheme="minorHAnsi" w:hAnsiTheme="minorHAnsi"/>
                        </w:rPr>
                      </w:pPr>
                      <w:r w:rsidRPr="00553F68">
                        <w:rPr>
                          <w:rFonts w:asciiTheme="minorHAnsi" w:hAnsiTheme="minorHAnsi"/>
                          <w:noProof/>
                        </w:rPr>
                        <w:drawing>
                          <wp:inline distT="0" distB="0" distL="0" distR="0" wp14:anchorId="14EB0CB5" wp14:editId="185335AD">
                            <wp:extent cx="1003300" cy="1337737"/>
                            <wp:effectExtent l="50800" t="50800" r="114300" b="135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X2_heads_rich_rev.jpg"/>
                                    <pic:cNvPicPr/>
                                  </pic:nvPicPr>
                                  <pic:blipFill>
                                    <a:blip r:embed="rId10">
                                      <a:extLst>
                                        <a:ext uri="{28A0092B-C50C-407E-A947-70E740481C1C}">
                                          <a14:useLocalDpi xmlns:a14="http://schemas.microsoft.com/office/drawing/2010/main" val="0"/>
                                        </a:ext>
                                      </a:extLst>
                                    </a:blip>
                                    <a:stretch>
                                      <a:fillRect/>
                                    </a:stretch>
                                  </pic:blipFill>
                                  <pic:spPr>
                                    <a:xfrm>
                                      <a:off x="0" y="0"/>
                                      <a:ext cx="1006409" cy="1341883"/>
                                    </a:xfrm>
                                    <a:prstGeom prst="rect">
                                      <a:avLst/>
                                    </a:prstGeom>
                                    <a:ln>
                                      <a:solidFill>
                                        <a:srgbClr val="008000"/>
                                      </a:solidFill>
                                    </a:ln>
                                    <a:effectLst>
                                      <a:outerShdw blurRad="50800" dist="38100" dir="2700000" algn="tl" rotWithShape="0">
                                        <a:srgbClr val="000000">
                                          <a:alpha val="43000"/>
                                        </a:srgbClr>
                                      </a:outerShdw>
                                    </a:effectLst>
                                  </pic:spPr>
                                </pic:pic>
                              </a:graphicData>
                            </a:graphic>
                          </wp:inline>
                        </w:drawing>
                      </w:r>
                    </w:p>
                    <w:p w14:paraId="6C3FE93B" w14:textId="77777777" w:rsidR="00B31F80" w:rsidRPr="00553F68" w:rsidRDefault="00B31F80" w:rsidP="00553F68">
                      <w:pPr>
                        <w:rPr>
                          <w:rFonts w:asciiTheme="minorHAnsi" w:hAnsiTheme="minorHAnsi"/>
                          <w:b/>
                        </w:rPr>
                      </w:pPr>
                      <w:r w:rsidRPr="00553F68">
                        <w:rPr>
                          <w:rFonts w:asciiTheme="minorHAnsi" w:hAnsiTheme="minorHAnsi"/>
                          <w:b/>
                        </w:rPr>
                        <w:t>Rich DeLand</w:t>
                      </w:r>
                    </w:p>
                    <w:p w14:paraId="6AE36482" w14:textId="77777777" w:rsidR="00B31F80" w:rsidRDefault="00B31F80" w:rsidP="00553F68">
                      <w:pPr>
                        <w:rPr>
                          <w:rFonts w:asciiTheme="minorHAnsi" w:hAnsiTheme="minorHAnsi"/>
                          <w:i/>
                        </w:rPr>
                      </w:pPr>
                      <w:r w:rsidRPr="00553F68">
                        <w:rPr>
                          <w:rFonts w:asciiTheme="minorHAnsi" w:hAnsiTheme="minorHAnsi"/>
                          <w:i/>
                        </w:rPr>
                        <w:t>Editor</w:t>
                      </w:r>
                    </w:p>
                    <w:p w14:paraId="0585B530" w14:textId="77777777" w:rsidR="00B31F80" w:rsidRDefault="00B31F80" w:rsidP="00553F68">
                      <w:pPr>
                        <w:rPr>
                          <w:rFonts w:asciiTheme="minorHAnsi" w:hAnsiTheme="minorHAnsi"/>
                          <w:i/>
                        </w:rPr>
                      </w:pPr>
                    </w:p>
                    <w:p w14:paraId="7584AA68" w14:textId="77777777" w:rsidR="00B31F80" w:rsidRDefault="00B31F80" w:rsidP="00553F68">
                      <w:pPr>
                        <w:rPr>
                          <w:rFonts w:asciiTheme="minorHAnsi" w:hAnsiTheme="minorHAnsi"/>
                          <w:i/>
                        </w:rPr>
                      </w:pPr>
                    </w:p>
                    <w:p w14:paraId="7D8A4BEB" w14:textId="77777777" w:rsidR="00B31F80" w:rsidRDefault="00B31F80" w:rsidP="00553F68">
                      <w:pPr>
                        <w:rPr>
                          <w:rFonts w:asciiTheme="minorHAnsi" w:hAnsiTheme="minorHAnsi"/>
                          <w:i/>
                        </w:rPr>
                      </w:pPr>
                    </w:p>
                    <w:p w14:paraId="4129D527" w14:textId="0B21C40B" w:rsidR="00B31F80" w:rsidRDefault="00B31F80" w:rsidP="00BC742D">
                      <w:pPr>
                        <w:rPr>
                          <w:rFonts w:asciiTheme="minorHAnsi" w:hAnsiTheme="minorHAnsi"/>
                          <w:b/>
                        </w:rPr>
                      </w:pPr>
                      <w:r>
                        <w:rPr>
                          <w:rFonts w:asciiTheme="minorHAnsi" w:hAnsiTheme="minorHAnsi"/>
                          <w:b/>
                        </w:rPr>
                        <w:t>Upcoming Key Dates:</w:t>
                      </w:r>
                    </w:p>
                    <w:p w14:paraId="00926462" w14:textId="77777777" w:rsidR="00B31F80" w:rsidRPr="00553F68" w:rsidRDefault="00B31F80" w:rsidP="00BC742D">
                      <w:pPr>
                        <w:rPr>
                          <w:rFonts w:asciiTheme="minorHAnsi" w:hAnsiTheme="minorHAnsi"/>
                          <w:b/>
                        </w:rPr>
                      </w:pPr>
                    </w:p>
                    <w:p w14:paraId="3D8F6531" w14:textId="7D367BB0" w:rsidR="00B31F80" w:rsidRDefault="00880269" w:rsidP="00BC742D">
                      <w:pPr>
                        <w:rPr>
                          <w:rFonts w:asciiTheme="minorHAnsi" w:hAnsiTheme="minorHAnsi"/>
                        </w:rPr>
                      </w:pPr>
                      <w:r>
                        <w:rPr>
                          <w:rFonts w:asciiTheme="minorHAnsi" w:hAnsiTheme="minorHAnsi"/>
                        </w:rPr>
                        <w:t>Fall</w:t>
                      </w:r>
                      <w:r w:rsidR="00B31F80">
                        <w:rPr>
                          <w:rFonts w:asciiTheme="minorHAnsi" w:hAnsiTheme="minorHAnsi"/>
                        </w:rPr>
                        <w:t xml:space="preserve"> 2022 Issue</w:t>
                      </w:r>
                    </w:p>
                    <w:p w14:paraId="78F8AA29" w14:textId="1DA8D03D" w:rsidR="00B31F80" w:rsidRDefault="00B31F80" w:rsidP="00BC742D">
                      <w:pPr>
                        <w:rPr>
                          <w:rFonts w:asciiTheme="minorHAnsi" w:hAnsiTheme="minorHAnsi"/>
                        </w:rPr>
                      </w:pPr>
                      <w:r>
                        <w:rPr>
                          <w:rFonts w:asciiTheme="minorHAnsi" w:hAnsiTheme="minorHAnsi"/>
                        </w:rPr>
                        <w:t xml:space="preserve">Subscriptions &amp; Masthead Change Deadline: </w:t>
                      </w:r>
                      <w:proofErr w:type="gramStart"/>
                      <w:r w:rsidR="00880269">
                        <w:rPr>
                          <w:rFonts w:asciiTheme="minorHAnsi" w:hAnsiTheme="minorHAnsi"/>
                        </w:rPr>
                        <w:t>July</w:t>
                      </w:r>
                      <w:r>
                        <w:rPr>
                          <w:rFonts w:asciiTheme="minorHAnsi" w:hAnsiTheme="minorHAnsi"/>
                        </w:rPr>
                        <w:t xml:space="preserve">  23</w:t>
                      </w:r>
                      <w:proofErr w:type="gramEnd"/>
                    </w:p>
                    <w:p w14:paraId="2DEDDB31" w14:textId="4EA32126" w:rsidR="00B31F80" w:rsidRDefault="00B31F80" w:rsidP="00BC742D">
                      <w:pPr>
                        <w:rPr>
                          <w:rFonts w:asciiTheme="minorHAnsi" w:hAnsiTheme="minorHAnsi"/>
                        </w:rPr>
                      </w:pPr>
                      <w:r>
                        <w:rPr>
                          <w:rFonts w:asciiTheme="minorHAnsi" w:hAnsiTheme="minorHAnsi"/>
                        </w:rPr>
                        <w:t xml:space="preserve">Newsletter Ship Date: </w:t>
                      </w:r>
                      <w:r w:rsidR="00880269">
                        <w:rPr>
                          <w:rFonts w:asciiTheme="minorHAnsi" w:hAnsiTheme="minorHAnsi"/>
                        </w:rPr>
                        <w:t>August</w:t>
                      </w:r>
                      <w:r>
                        <w:rPr>
                          <w:rFonts w:asciiTheme="minorHAnsi" w:hAnsiTheme="minorHAnsi"/>
                        </w:rPr>
                        <w:t xml:space="preserve"> 21</w:t>
                      </w:r>
                    </w:p>
                    <w:p w14:paraId="67460A18" w14:textId="77777777" w:rsidR="00B31F80" w:rsidRDefault="00B31F80" w:rsidP="00BC742D">
                      <w:pPr>
                        <w:rPr>
                          <w:rFonts w:asciiTheme="minorHAnsi" w:hAnsiTheme="minorHAnsi"/>
                          <w:i/>
                        </w:rPr>
                      </w:pPr>
                    </w:p>
                    <w:p w14:paraId="75D0EE1D" w14:textId="77777777" w:rsidR="00B31F80" w:rsidRDefault="00B31F80" w:rsidP="00553F68">
                      <w:pPr>
                        <w:rPr>
                          <w:rFonts w:asciiTheme="minorHAnsi" w:hAnsiTheme="minorHAnsi"/>
                          <w:i/>
                        </w:rPr>
                      </w:pPr>
                    </w:p>
                    <w:p w14:paraId="6B4BC3CC" w14:textId="77777777" w:rsidR="00B31F80" w:rsidRDefault="00B31F80" w:rsidP="00553F68">
                      <w:pPr>
                        <w:rPr>
                          <w:rFonts w:asciiTheme="minorHAnsi" w:hAnsiTheme="minorHAnsi"/>
                          <w:i/>
                        </w:rPr>
                      </w:pPr>
                    </w:p>
                    <w:p w14:paraId="54A34D4A" w14:textId="77777777" w:rsidR="00B31F80" w:rsidRDefault="00B31F80" w:rsidP="00553F68">
                      <w:pPr>
                        <w:rPr>
                          <w:rFonts w:asciiTheme="minorHAnsi" w:hAnsiTheme="minorHAnsi"/>
                          <w:i/>
                        </w:rPr>
                      </w:pPr>
                    </w:p>
                    <w:p w14:paraId="17D8E42E" w14:textId="77777777" w:rsidR="00B31F80" w:rsidRPr="00553F68" w:rsidRDefault="00B31F80" w:rsidP="00553F68">
                      <w:pPr>
                        <w:rPr>
                          <w:rFonts w:asciiTheme="minorHAnsi" w:hAnsiTheme="minorHAnsi"/>
                          <w:i/>
                        </w:rPr>
                      </w:pPr>
                    </w:p>
                    <w:p w14:paraId="3093B49B" w14:textId="77777777" w:rsidR="00B31F80" w:rsidRPr="00553F68" w:rsidRDefault="00B31F80">
                      <w:pPr>
                        <w:rPr>
                          <w:rFonts w:asciiTheme="minorHAnsi" w:hAnsiTheme="minorHAnsi"/>
                        </w:rPr>
                      </w:pPr>
                    </w:p>
                  </w:txbxContent>
                </v:textbox>
                <w10:wrap type="square"/>
              </v:shape>
            </w:pict>
          </mc:Fallback>
        </mc:AlternateContent>
      </w:r>
    </w:p>
    <w:p w14:paraId="175629BC" w14:textId="5DDC929C" w:rsidR="00553F68" w:rsidRPr="00553F68" w:rsidRDefault="00553F68" w:rsidP="00553F68">
      <w:pPr>
        <w:tabs>
          <w:tab w:val="left" w:pos="1520"/>
        </w:tabs>
      </w:pPr>
    </w:p>
    <w:sectPr w:rsidR="00553F68" w:rsidRPr="00553F68" w:rsidSect="006B5550">
      <w:pgSz w:w="12240" w:h="15840"/>
      <w:pgMar w:top="144"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01C1"/>
    <w:multiLevelType w:val="hybridMultilevel"/>
    <w:tmpl w:val="F648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8175DD"/>
    <w:multiLevelType w:val="hybridMultilevel"/>
    <w:tmpl w:val="240C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4376B9"/>
    <w:multiLevelType w:val="hybridMultilevel"/>
    <w:tmpl w:val="C9649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A31D26"/>
    <w:multiLevelType w:val="hybridMultilevel"/>
    <w:tmpl w:val="E992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466B42"/>
    <w:multiLevelType w:val="hybridMultilevel"/>
    <w:tmpl w:val="335A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331427"/>
    <w:multiLevelType w:val="hybridMultilevel"/>
    <w:tmpl w:val="A298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F68"/>
    <w:rsid w:val="00061E95"/>
    <w:rsid w:val="000C7A35"/>
    <w:rsid w:val="00134346"/>
    <w:rsid w:val="001830E9"/>
    <w:rsid w:val="001F5503"/>
    <w:rsid w:val="002949B6"/>
    <w:rsid w:val="00370F5A"/>
    <w:rsid w:val="003D2DB7"/>
    <w:rsid w:val="003F5BD1"/>
    <w:rsid w:val="00413BBB"/>
    <w:rsid w:val="00441D2A"/>
    <w:rsid w:val="0046115E"/>
    <w:rsid w:val="004814B7"/>
    <w:rsid w:val="004B24FF"/>
    <w:rsid w:val="004C45A7"/>
    <w:rsid w:val="004C7CCC"/>
    <w:rsid w:val="004F5967"/>
    <w:rsid w:val="00553F68"/>
    <w:rsid w:val="00561FC0"/>
    <w:rsid w:val="00580BD6"/>
    <w:rsid w:val="005A55BD"/>
    <w:rsid w:val="005D1546"/>
    <w:rsid w:val="005E659A"/>
    <w:rsid w:val="00670780"/>
    <w:rsid w:val="006B5550"/>
    <w:rsid w:val="00712320"/>
    <w:rsid w:val="00744627"/>
    <w:rsid w:val="007A7BE5"/>
    <w:rsid w:val="00880269"/>
    <w:rsid w:val="008851EF"/>
    <w:rsid w:val="00893032"/>
    <w:rsid w:val="00955F71"/>
    <w:rsid w:val="0099692F"/>
    <w:rsid w:val="009D0A3D"/>
    <w:rsid w:val="009D6E1B"/>
    <w:rsid w:val="009E4D12"/>
    <w:rsid w:val="00A262E7"/>
    <w:rsid w:val="00A94AAC"/>
    <w:rsid w:val="00B31F80"/>
    <w:rsid w:val="00B64D40"/>
    <w:rsid w:val="00B75AE8"/>
    <w:rsid w:val="00B9114F"/>
    <w:rsid w:val="00BC742D"/>
    <w:rsid w:val="00BF1833"/>
    <w:rsid w:val="00C22913"/>
    <w:rsid w:val="00C63717"/>
    <w:rsid w:val="00CD0935"/>
    <w:rsid w:val="00DA2246"/>
    <w:rsid w:val="00DB5BE5"/>
    <w:rsid w:val="00E07576"/>
    <w:rsid w:val="00E325E2"/>
    <w:rsid w:val="00E52C7A"/>
    <w:rsid w:val="00F2147B"/>
    <w:rsid w:val="00F95A2D"/>
    <w:rsid w:val="00FD11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8AFC3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F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F68"/>
    <w:rPr>
      <w:rFonts w:ascii="Lucida Grande" w:hAnsi="Lucida Grande" w:cs="Lucida Grande"/>
      <w:sz w:val="18"/>
      <w:szCs w:val="18"/>
      <w:lang w:eastAsia="en-US"/>
    </w:rPr>
  </w:style>
  <w:style w:type="character" w:styleId="Hyperlink">
    <w:name w:val="Hyperlink"/>
    <w:basedOn w:val="DefaultParagraphFont"/>
    <w:uiPriority w:val="99"/>
    <w:unhideWhenUsed/>
    <w:rsid w:val="005A55BD"/>
    <w:rPr>
      <w:color w:val="0000FF" w:themeColor="hyperlink"/>
      <w:u w:val="single"/>
    </w:rPr>
  </w:style>
  <w:style w:type="paragraph" w:styleId="ListParagraph">
    <w:name w:val="List Paragraph"/>
    <w:basedOn w:val="Normal"/>
    <w:uiPriority w:val="34"/>
    <w:qFormat/>
    <w:rsid w:val="00B9114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F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F68"/>
    <w:rPr>
      <w:rFonts w:ascii="Lucida Grande" w:hAnsi="Lucida Grande" w:cs="Lucida Grande"/>
      <w:sz w:val="18"/>
      <w:szCs w:val="18"/>
      <w:lang w:eastAsia="en-US"/>
    </w:rPr>
  </w:style>
  <w:style w:type="character" w:styleId="Hyperlink">
    <w:name w:val="Hyperlink"/>
    <w:basedOn w:val="DefaultParagraphFont"/>
    <w:uiPriority w:val="99"/>
    <w:unhideWhenUsed/>
    <w:rsid w:val="005A55BD"/>
    <w:rPr>
      <w:color w:val="0000FF" w:themeColor="hyperlink"/>
      <w:u w:val="single"/>
    </w:rPr>
  </w:style>
  <w:style w:type="paragraph" w:styleId="ListParagraph">
    <w:name w:val="List Paragraph"/>
    <w:basedOn w:val="Normal"/>
    <w:uiPriority w:val="34"/>
    <w:qFormat/>
    <w:rsid w:val="00B911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atty@taxnewsandtips.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10.jpeg"/><Relationship Id="rId9" Type="http://schemas.openxmlformats.org/officeDocument/2006/relationships/hyperlink" Target="mailto:patty@taxnewsandtips.com" TargetMode="External"/><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4F8E2-768E-1548-89A0-92A7F7951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1</Words>
  <Characters>9</Characters>
  <Application>Microsoft Macintosh Word</Application>
  <DocSecurity>0</DocSecurity>
  <Lines>1</Lines>
  <Paragraphs>1</Paragraphs>
  <ScaleCrop>false</ScaleCrop>
  <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DeLand</dc:creator>
  <cp:keywords/>
  <dc:description/>
  <cp:lastModifiedBy>Patty DeLand</cp:lastModifiedBy>
  <cp:revision>11</cp:revision>
  <cp:lastPrinted>2019-05-22T12:32:00Z</cp:lastPrinted>
  <dcterms:created xsi:type="dcterms:W3CDTF">2020-11-16T13:48:00Z</dcterms:created>
  <dcterms:modified xsi:type="dcterms:W3CDTF">2022-05-21T13:45:00Z</dcterms:modified>
</cp:coreProperties>
</file>