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7350" w14:textId="35E19B30" w:rsidR="00C1296A" w:rsidRPr="0095376A" w:rsidRDefault="0095376A" w:rsidP="0095376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8962853" wp14:editId="6395F31C">
            <wp:extent cx="552450" cy="552450"/>
            <wp:effectExtent l="0" t="0" r="0" b="0"/>
            <wp:docPr id="2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>
                      <a:extLst>
                        <a:ext uri="{FF2B5EF4-FFF2-40B4-BE49-F238E27FC236}">
                          <a16:creationId xmlns:a16="http://schemas.microsoft.com/office/drawing/2014/main" id="{00000000-0008-0000-03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C1296A" w:rsidRPr="0095376A">
        <w:rPr>
          <w:b/>
          <w:sz w:val="28"/>
          <w:szCs w:val="28"/>
        </w:rPr>
        <w:t>Resumption of activities</w:t>
      </w:r>
      <w:r w:rsidRPr="0095376A">
        <w:rPr>
          <w:b/>
          <w:sz w:val="28"/>
          <w:szCs w:val="28"/>
        </w:rPr>
        <w:t xml:space="preserve">   </w:t>
      </w:r>
      <w:r w:rsidR="00C1296A" w:rsidRPr="0095376A">
        <w:rPr>
          <w:b/>
          <w:sz w:val="28"/>
          <w:szCs w:val="28"/>
        </w:rPr>
        <w:t>Covid-19 Compliance Officer</w:t>
      </w:r>
    </w:p>
    <w:p w14:paraId="0A6BAB3E" w14:textId="77777777" w:rsidR="00C1296A" w:rsidRPr="0095376A" w:rsidRDefault="00C1296A" w:rsidP="0095376A">
      <w:pPr>
        <w:jc w:val="center"/>
        <w:rPr>
          <w:b/>
          <w:sz w:val="28"/>
          <w:szCs w:val="28"/>
        </w:rPr>
      </w:pPr>
      <w:r w:rsidRPr="0095376A">
        <w:rPr>
          <w:b/>
          <w:sz w:val="28"/>
          <w:szCs w:val="28"/>
        </w:rPr>
        <w:t>Check List</w:t>
      </w:r>
    </w:p>
    <w:tbl>
      <w:tblPr>
        <w:tblStyle w:val="TableGrid"/>
        <w:tblW w:w="9667" w:type="dxa"/>
        <w:tblLook w:val="04A0" w:firstRow="1" w:lastRow="0" w:firstColumn="1" w:lastColumn="0" w:noHBand="0" w:noVBand="1"/>
      </w:tblPr>
      <w:tblGrid>
        <w:gridCol w:w="2093"/>
        <w:gridCol w:w="3787"/>
        <w:gridCol w:w="1316"/>
        <w:gridCol w:w="2471"/>
      </w:tblGrid>
      <w:tr w:rsidR="00C1296A" w14:paraId="5C150CF2" w14:textId="77777777" w:rsidTr="00386B03">
        <w:tc>
          <w:tcPr>
            <w:tcW w:w="2093" w:type="dxa"/>
          </w:tcPr>
          <w:p w14:paraId="5F952191" w14:textId="77777777" w:rsidR="00C1296A" w:rsidRPr="004B6D6D" w:rsidRDefault="00C1296A" w:rsidP="00386B03">
            <w:pPr>
              <w:rPr>
                <w:b/>
              </w:rPr>
            </w:pPr>
            <w:r w:rsidRPr="004B6D6D">
              <w:rPr>
                <w:b/>
              </w:rPr>
              <w:t>Group</w:t>
            </w:r>
          </w:p>
        </w:tc>
        <w:tc>
          <w:tcPr>
            <w:tcW w:w="3787" w:type="dxa"/>
          </w:tcPr>
          <w:p w14:paraId="7735B2C8" w14:textId="20D85749" w:rsidR="00C1296A" w:rsidRDefault="00C1296A" w:rsidP="00386B03"/>
        </w:tc>
        <w:tc>
          <w:tcPr>
            <w:tcW w:w="1316" w:type="dxa"/>
          </w:tcPr>
          <w:p w14:paraId="62188D34" w14:textId="77777777" w:rsidR="00C1296A" w:rsidRPr="004B6D6D" w:rsidRDefault="00C1296A" w:rsidP="00386B03">
            <w:pPr>
              <w:rPr>
                <w:b/>
              </w:rPr>
            </w:pPr>
            <w:r w:rsidRPr="004B6D6D">
              <w:rPr>
                <w:b/>
              </w:rPr>
              <w:t xml:space="preserve">Date </w:t>
            </w:r>
          </w:p>
        </w:tc>
        <w:tc>
          <w:tcPr>
            <w:tcW w:w="2471" w:type="dxa"/>
          </w:tcPr>
          <w:p w14:paraId="62EDE91E" w14:textId="26994930" w:rsidR="00C1296A" w:rsidRDefault="00C1296A" w:rsidP="00386B03"/>
        </w:tc>
      </w:tr>
      <w:tr w:rsidR="00C1296A" w14:paraId="251C7175" w14:textId="77777777" w:rsidTr="00386B03">
        <w:tc>
          <w:tcPr>
            <w:tcW w:w="2093" w:type="dxa"/>
          </w:tcPr>
          <w:p w14:paraId="2E9E9315" w14:textId="77777777" w:rsidR="00C1296A" w:rsidRPr="004B6D6D" w:rsidRDefault="00C1296A" w:rsidP="00386B03">
            <w:pPr>
              <w:rPr>
                <w:b/>
              </w:rPr>
            </w:pPr>
            <w:r w:rsidRPr="004B6D6D">
              <w:rPr>
                <w:b/>
              </w:rPr>
              <w:t>Venue</w:t>
            </w:r>
          </w:p>
        </w:tc>
        <w:tc>
          <w:tcPr>
            <w:tcW w:w="7574" w:type="dxa"/>
            <w:gridSpan w:val="3"/>
          </w:tcPr>
          <w:p w14:paraId="147D4713" w14:textId="61997CB8" w:rsidR="00C1296A" w:rsidRDefault="00C1296A" w:rsidP="00386B03"/>
        </w:tc>
      </w:tr>
      <w:tr w:rsidR="00C1296A" w14:paraId="40AEBF0F" w14:textId="77777777" w:rsidTr="00386B03">
        <w:tc>
          <w:tcPr>
            <w:tcW w:w="2093" w:type="dxa"/>
          </w:tcPr>
          <w:p w14:paraId="4F3948E7" w14:textId="77777777" w:rsidR="00C1296A" w:rsidRPr="004B6D6D" w:rsidRDefault="00C1296A" w:rsidP="00386B03">
            <w:pPr>
              <w:rPr>
                <w:b/>
              </w:rPr>
            </w:pPr>
            <w:r w:rsidRPr="004B6D6D">
              <w:rPr>
                <w:b/>
              </w:rPr>
              <w:t>Activity</w:t>
            </w:r>
          </w:p>
        </w:tc>
        <w:tc>
          <w:tcPr>
            <w:tcW w:w="7574" w:type="dxa"/>
            <w:gridSpan w:val="3"/>
          </w:tcPr>
          <w:p w14:paraId="63AEB6FC" w14:textId="58528738" w:rsidR="00C1296A" w:rsidRDefault="00C1296A" w:rsidP="00386B03"/>
        </w:tc>
      </w:tr>
      <w:tr w:rsidR="00C1296A" w14:paraId="6C9BD1F1" w14:textId="77777777" w:rsidTr="00386B03">
        <w:tc>
          <w:tcPr>
            <w:tcW w:w="2093" w:type="dxa"/>
          </w:tcPr>
          <w:p w14:paraId="0AE4704E" w14:textId="77777777" w:rsidR="00C1296A" w:rsidRPr="004B6D6D" w:rsidRDefault="00C1296A" w:rsidP="00386B03">
            <w:pPr>
              <w:rPr>
                <w:b/>
              </w:rPr>
            </w:pPr>
            <w:r w:rsidRPr="004B6D6D">
              <w:rPr>
                <w:b/>
              </w:rPr>
              <w:t xml:space="preserve">Name of C-19 </w:t>
            </w:r>
          </w:p>
          <w:p w14:paraId="78B5093E" w14:textId="77777777" w:rsidR="00C1296A" w:rsidRPr="004B6D6D" w:rsidRDefault="00C1296A" w:rsidP="00386B03">
            <w:pPr>
              <w:rPr>
                <w:b/>
              </w:rPr>
            </w:pPr>
            <w:r w:rsidRPr="004B6D6D">
              <w:rPr>
                <w:b/>
              </w:rPr>
              <w:t xml:space="preserve">Compliance Officer </w:t>
            </w:r>
          </w:p>
        </w:tc>
        <w:tc>
          <w:tcPr>
            <w:tcW w:w="7574" w:type="dxa"/>
            <w:gridSpan w:val="3"/>
          </w:tcPr>
          <w:p w14:paraId="670958AD" w14:textId="711A4A27" w:rsidR="00C1296A" w:rsidRDefault="00C1296A" w:rsidP="00386B03"/>
        </w:tc>
      </w:tr>
    </w:tbl>
    <w:p w14:paraId="30D1F660" w14:textId="77777777" w:rsidR="00C1296A" w:rsidRDefault="00C1296A" w:rsidP="00C1296A"/>
    <w:p w14:paraId="01E5830A" w14:textId="77777777" w:rsidR="00C1296A" w:rsidRDefault="00C1296A" w:rsidP="00C1296A">
      <w:pPr>
        <w:rPr>
          <w:b/>
          <w:i/>
        </w:rPr>
      </w:pPr>
      <w:r w:rsidRPr="004B6D6D">
        <w:rPr>
          <w:b/>
          <w:i/>
        </w:rPr>
        <w:t>The Covid -19 Compliance Officer will have total control over the activity and have the authority to Stop or cancel any activity or person not complying.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C1296A" w14:paraId="472A501A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5CE0D905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Activity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38F26C1C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Status</w:t>
            </w:r>
          </w:p>
        </w:tc>
      </w:tr>
      <w:tr w:rsidR="00C1296A" w14:paraId="24EDD18F" w14:textId="77777777" w:rsidTr="00386B03">
        <w:tc>
          <w:tcPr>
            <w:tcW w:w="8046" w:type="dxa"/>
          </w:tcPr>
          <w:p w14:paraId="3D4FDECC" w14:textId="77777777" w:rsidR="00C1296A" w:rsidRDefault="00C1296A" w:rsidP="00386B03">
            <w:r>
              <w:t xml:space="preserve">The number of participants is appropriate for the activity </w:t>
            </w:r>
          </w:p>
        </w:tc>
        <w:tc>
          <w:tcPr>
            <w:tcW w:w="1560" w:type="dxa"/>
          </w:tcPr>
          <w:p w14:paraId="3C22FA6C" w14:textId="189BC011" w:rsidR="00C1296A" w:rsidRDefault="00C1296A" w:rsidP="00386B03"/>
        </w:tc>
      </w:tr>
      <w:tr w:rsidR="00C1296A" w14:paraId="33C69139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528D29FF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Venue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0C910DAE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Status</w:t>
            </w:r>
          </w:p>
        </w:tc>
      </w:tr>
      <w:tr w:rsidR="00C1296A" w14:paraId="6EA0897C" w14:textId="77777777" w:rsidTr="00386B03">
        <w:tc>
          <w:tcPr>
            <w:tcW w:w="8046" w:type="dxa"/>
          </w:tcPr>
          <w:p w14:paraId="63BDF658" w14:textId="77777777" w:rsidR="00C1296A" w:rsidRDefault="00C1296A" w:rsidP="00386B03">
            <w:r>
              <w:t>Compliant with Horse Sport Ireland and HSE regulations</w:t>
            </w:r>
          </w:p>
        </w:tc>
        <w:tc>
          <w:tcPr>
            <w:tcW w:w="1560" w:type="dxa"/>
          </w:tcPr>
          <w:p w14:paraId="09A0887B" w14:textId="2A24166E" w:rsidR="00C1296A" w:rsidRDefault="00C1296A" w:rsidP="00386B03"/>
        </w:tc>
      </w:tr>
      <w:tr w:rsidR="00C1296A" w14:paraId="195F0473" w14:textId="77777777" w:rsidTr="00386B03">
        <w:tc>
          <w:tcPr>
            <w:tcW w:w="8046" w:type="dxa"/>
          </w:tcPr>
          <w:p w14:paraId="1FC739BC" w14:textId="77777777" w:rsidR="00C1296A" w:rsidRDefault="00C1296A" w:rsidP="00386B03">
            <w:r>
              <w:t>HSE signage on display at entrance and appropriate points areas of the venue</w:t>
            </w:r>
          </w:p>
        </w:tc>
        <w:tc>
          <w:tcPr>
            <w:tcW w:w="1560" w:type="dxa"/>
          </w:tcPr>
          <w:p w14:paraId="38FE9320" w14:textId="457D5406" w:rsidR="00C1296A" w:rsidRDefault="00C1296A" w:rsidP="00386B03"/>
        </w:tc>
      </w:tr>
      <w:tr w:rsidR="00C1296A" w14:paraId="0FF4EC62" w14:textId="77777777" w:rsidTr="00386B03">
        <w:tc>
          <w:tcPr>
            <w:tcW w:w="8046" w:type="dxa"/>
          </w:tcPr>
          <w:p w14:paraId="6D3A70BD" w14:textId="03EE29A9" w:rsidR="00C1296A" w:rsidRDefault="00FF0666" w:rsidP="00386B03">
            <w:r>
              <w:t xml:space="preserve">Parking Steward to organise parking.  </w:t>
            </w:r>
            <w:r w:rsidR="00C1296A">
              <w:t>Social distancing</w:t>
            </w:r>
            <w:r w:rsidR="00C1296A">
              <w:t xml:space="preserve"> observed in parking area</w:t>
            </w:r>
            <w:r>
              <w:t>.</w:t>
            </w:r>
          </w:p>
        </w:tc>
        <w:tc>
          <w:tcPr>
            <w:tcW w:w="1560" w:type="dxa"/>
          </w:tcPr>
          <w:p w14:paraId="7603EF01" w14:textId="4A0CE2EA" w:rsidR="00C1296A" w:rsidRDefault="00C1296A" w:rsidP="00386B03"/>
        </w:tc>
      </w:tr>
      <w:tr w:rsidR="00C1296A" w14:paraId="3141A9A3" w14:textId="77777777" w:rsidTr="00386B03">
        <w:tc>
          <w:tcPr>
            <w:tcW w:w="8046" w:type="dxa"/>
          </w:tcPr>
          <w:p w14:paraId="421D182F" w14:textId="77777777" w:rsidR="00C1296A" w:rsidRDefault="00C1296A" w:rsidP="00386B03">
            <w:r>
              <w:t>Access restricted to areas such as tack room, stable area, canteen, etc</w:t>
            </w:r>
          </w:p>
        </w:tc>
        <w:tc>
          <w:tcPr>
            <w:tcW w:w="1560" w:type="dxa"/>
          </w:tcPr>
          <w:p w14:paraId="71359FD5" w14:textId="4A67DA2E" w:rsidR="00C1296A" w:rsidRDefault="00C1296A" w:rsidP="00386B03"/>
        </w:tc>
      </w:tr>
      <w:tr w:rsidR="00C1296A" w14:paraId="1242C906" w14:textId="77777777" w:rsidTr="00386B03">
        <w:tc>
          <w:tcPr>
            <w:tcW w:w="8046" w:type="dxa"/>
          </w:tcPr>
          <w:p w14:paraId="3F15A469" w14:textId="35A285FC" w:rsidR="00C1296A" w:rsidRDefault="00C1296A" w:rsidP="00386B03">
            <w:r>
              <w:t>Limited catering for anyone attending the venue will be provided on an outdoor basis only.</w:t>
            </w:r>
            <w:r>
              <w:t xml:space="preserve"> Members, volunteers and competitors </w:t>
            </w:r>
            <w:r>
              <w:t xml:space="preserve">advised to </w:t>
            </w:r>
            <w:r>
              <w:t xml:space="preserve"> provide their own refreshments and have it in their own </w:t>
            </w:r>
            <w:r>
              <w:t>vehicles.</w:t>
            </w:r>
            <w:r>
              <w:t xml:space="preserve"> </w:t>
            </w:r>
          </w:p>
        </w:tc>
        <w:tc>
          <w:tcPr>
            <w:tcW w:w="1560" w:type="dxa"/>
          </w:tcPr>
          <w:p w14:paraId="3C5133F3" w14:textId="0D29EB9C" w:rsidR="00C1296A" w:rsidRDefault="00C1296A" w:rsidP="00386B03"/>
        </w:tc>
      </w:tr>
      <w:tr w:rsidR="00C1296A" w14:paraId="558BDD82" w14:textId="77777777" w:rsidTr="00386B03">
        <w:tc>
          <w:tcPr>
            <w:tcW w:w="8046" w:type="dxa"/>
          </w:tcPr>
          <w:p w14:paraId="27269331" w14:textId="516DBCE5" w:rsidR="00C1296A" w:rsidRDefault="00C1296A" w:rsidP="00386B03">
            <w:r>
              <w:t>Is an isolation area available and ready</w:t>
            </w:r>
            <w:r>
              <w:t xml:space="preserve"> with signage on the door</w:t>
            </w:r>
          </w:p>
        </w:tc>
        <w:tc>
          <w:tcPr>
            <w:tcW w:w="1560" w:type="dxa"/>
          </w:tcPr>
          <w:p w14:paraId="0DE9987E" w14:textId="1C406B6F" w:rsidR="00C1296A" w:rsidRDefault="00C1296A" w:rsidP="00386B03"/>
        </w:tc>
      </w:tr>
      <w:tr w:rsidR="00C1296A" w14:paraId="31B23A00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71BDA5DB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Hygiene &amp; Sanitation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1390B667" w14:textId="77777777" w:rsidR="00C1296A" w:rsidRPr="00E34E45" w:rsidRDefault="00C1296A" w:rsidP="00386B03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1296A" w14:paraId="1AAD956C" w14:textId="77777777" w:rsidTr="00386B03">
        <w:tc>
          <w:tcPr>
            <w:tcW w:w="8046" w:type="dxa"/>
          </w:tcPr>
          <w:p w14:paraId="1D67EEC3" w14:textId="77777777" w:rsidR="00C1296A" w:rsidRDefault="00C1296A" w:rsidP="00386B03">
            <w:r>
              <w:t xml:space="preserve">Attendees sanitise hands on arrival and departure. They must also follow respiratory etiquette guidelines </w:t>
            </w:r>
          </w:p>
        </w:tc>
        <w:tc>
          <w:tcPr>
            <w:tcW w:w="1560" w:type="dxa"/>
          </w:tcPr>
          <w:p w14:paraId="373F83BC" w14:textId="1A02E69C" w:rsidR="00C1296A" w:rsidRDefault="00C1296A" w:rsidP="00386B03"/>
        </w:tc>
      </w:tr>
      <w:tr w:rsidR="00C1296A" w14:paraId="52796066" w14:textId="77777777" w:rsidTr="00386B03">
        <w:tc>
          <w:tcPr>
            <w:tcW w:w="8046" w:type="dxa"/>
          </w:tcPr>
          <w:p w14:paraId="104A06B6" w14:textId="77777777" w:rsidR="00C1296A" w:rsidRDefault="00C1296A" w:rsidP="00386B03">
            <w:r>
              <w:t>Is PPE available for officials and volunteers, if required, such as sanitiser, face masks, disposable gloves, etc</w:t>
            </w:r>
          </w:p>
        </w:tc>
        <w:tc>
          <w:tcPr>
            <w:tcW w:w="1560" w:type="dxa"/>
          </w:tcPr>
          <w:p w14:paraId="02F0299F" w14:textId="7ED25F99" w:rsidR="00C1296A" w:rsidRDefault="00C1296A" w:rsidP="00386B03"/>
        </w:tc>
      </w:tr>
      <w:tr w:rsidR="00C1296A" w14:paraId="5BBBF90D" w14:textId="77777777" w:rsidTr="00386B03">
        <w:tc>
          <w:tcPr>
            <w:tcW w:w="8046" w:type="dxa"/>
          </w:tcPr>
          <w:p w14:paraId="15740645" w14:textId="77777777" w:rsidR="00C1296A" w:rsidRDefault="00C1296A" w:rsidP="00386B03">
            <w:r>
              <w:t>Are there appropriate bins to safely dispose of PPE</w:t>
            </w:r>
          </w:p>
        </w:tc>
        <w:tc>
          <w:tcPr>
            <w:tcW w:w="1560" w:type="dxa"/>
          </w:tcPr>
          <w:p w14:paraId="1F214E0D" w14:textId="67AA7787" w:rsidR="00C1296A" w:rsidRDefault="00C1296A" w:rsidP="00386B03"/>
        </w:tc>
      </w:tr>
      <w:tr w:rsidR="00C1296A" w14:paraId="3564D815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554E47A1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Traceability &amp; Payments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371ED883" w14:textId="77777777" w:rsidR="00C1296A" w:rsidRPr="00E34E45" w:rsidRDefault="00C1296A" w:rsidP="00386B03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1296A" w14:paraId="572F92BD" w14:textId="77777777" w:rsidTr="00386B03">
        <w:tc>
          <w:tcPr>
            <w:tcW w:w="8046" w:type="dxa"/>
          </w:tcPr>
          <w:p w14:paraId="78C263D5" w14:textId="77777777" w:rsidR="00C1296A" w:rsidRDefault="00C1296A" w:rsidP="00386B03">
            <w:r>
              <w:t>Did participants book in advance of the activity</w:t>
            </w:r>
          </w:p>
        </w:tc>
        <w:tc>
          <w:tcPr>
            <w:tcW w:w="1560" w:type="dxa"/>
          </w:tcPr>
          <w:p w14:paraId="547CEA26" w14:textId="11B85521" w:rsidR="00C1296A" w:rsidRDefault="00C1296A" w:rsidP="00386B03"/>
        </w:tc>
      </w:tr>
      <w:tr w:rsidR="00C1296A" w14:paraId="0C08359D" w14:textId="77777777" w:rsidTr="00386B03">
        <w:tc>
          <w:tcPr>
            <w:tcW w:w="8046" w:type="dxa"/>
          </w:tcPr>
          <w:p w14:paraId="571D3BD1" w14:textId="77777777" w:rsidR="00C1296A" w:rsidRDefault="00C1296A" w:rsidP="00386B03">
            <w:r>
              <w:lastRenderedPageBreak/>
              <w:t xml:space="preserve">A log containing the participants, volunteers and visitors names and contact numbers and the name of anyone else accompanying them (maximum 1 person). </w:t>
            </w:r>
          </w:p>
        </w:tc>
        <w:tc>
          <w:tcPr>
            <w:tcW w:w="1560" w:type="dxa"/>
          </w:tcPr>
          <w:p w14:paraId="178CB4FE" w14:textId="67A699B8" w:rsidR="00C1296A" w:rsidRDefault="00C1296A" w:rsidP="00386B03"/>
        </w:tc>
      </w:tr>
      <w:tr w:rsidR="00C1296A" w14:paraId="16C9F7DD" w14:textId="77777777" w:rsidTr="00386B03">
        <w:tc>
          <w:tcPr>
            <w:tcW w:w="8046" w:type="dxa"/>
          </w:tcPr>
          <w:p w14:paraId="31FD8A7F" w14:textId="77777777" w:rsidR="00C1296A" w:rsidRDefault="00C1296A" w:rsidP="00386B03">
            <w:r>
              <w:t>Log records are to be maintained for a minimum of 6 weeks to assist with contact tracing, if required.</w:t>
            </w:r>
          </w:p>
        </w:tc>
        <w:tc>
          <w:tcPr>
            <w:tcW w:w="1560" w:type="dxa"/>
          </w:tcPr>
          <w:p w14:paraId="66B70865" w14:textId="7D6413AA" w:rsidR="00C1296A" w:rsidRDefault="00C1296A" w:rsidP="00386B03"/>
        </w:tc>
      </w:tr>
      <w:tr w:rsidR="00C1296A" w14:paraId="11A9C693" w14:textId="77777777" w:rsidTr="00386B03">
        <w:tc>
          <w:tcPr>
            <w:tcW w:w="8046" w:type="dxa"/>
          </w:tcPr>
          <w:p w14:paraId="5D36A5B6" w14:textId="77777777" w:rsidR="00C1296A" w:rsidRDefault="00C1296A" w:rsidP="00386B03">
            <w:r>
              <w:t>Payments to be processed on line in advance of the activity.  Participants may pay using cash once it is in a sealed envelope with their name clearly marked on the outside ( Group Training Activities only)</w:t>
            </w:r>
          </w:p>
        </w:tc>
        <w:tc>
          <w:tcPr>
            <w:tcW w:w="1560" w:type="dxa"/>
          </w:tcPr>
          <w:p w14:paraId="14801B73" w14:textId="03534936" w:rsidR="00C1296A" w:rsidRDefault="00C1296A" w:rsidP="00386B03"/>
        </w:tc>
      </w:tr>
      <w:tr w:rsidR="00C1296A" w14:paraId="14CA8161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3933A6EE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Distancing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0D97D4C7" w14:textId="77777777" w:rsidR="00C1296A" w:rsidRPr="00E34E45" w:rsidRDefault="00C1296A" w:rsidP="00386B03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1296A" w14:paraId="51BFBDBD" w14:textId="77777777" w:rsidTr="00386B03">
        <w:tc>
          <w:tcPr>
            <w:tcW w:w="8046" w:type="dxa"/>
          </w:tcPr>
          <w:p w14:paraId="5CC7D0EE" w14:textId="02D69ED1" w:rsidR="00FF0666" w:rsidRDefault="00C1296A" w:rsidP="00386B03">
            <w:r>
              <w:t>2 meter</w:t>
            </w:r>
            <w:r>
              <w:t xml:space="preserve"> </w:t>
            </w:r>
            <w:r w:rsidR="00FF0666">
              <w:t>s</w:t>
            </w:r>
            <w:r>
              <w:t xml:space="preserve">ocial </w:t>
            </w:r>
            <w:r>
              <w:t xml:space="preserve"> distancing is to be maintained throughout the activity.</w:t>
            </w:r>
            <w:r>
              <w:t xml:space="preserve"> </w:t>
            </w:r>
          </w:p>
          <w:p w14:paraId="7E977391" w14:textId="3DFBDAE4" w:rsidR="0095376A" w:rsidRDefault="0095376A" w:rsidP="00386B03">
            <w:r>
              <w:t>Remain in your pods of 15 at all times</w:t>
            </w:r>
            <w:r>
              <w:t xml:space="preserve"> when relevant </w:t>
            </w:r>
          </w:p>
          <w:p w14:paraId="37D22AB9" w14:textId="3404EC81" w:rsidR="00C1296A" w:rsidRDefault="00C1296A" w:rsidP="00386B03">
            <w:r>
              <w:t xml:space="preserve">Participants encouraged to </w:t>
            </w:r>
            <w:r w:rsidR="00FF0666">
              <w:t>return to their own horsebox and go home immediately they are finished,</w:t>
            </w:r>
          </w:p>
        </w:tc>
        <w:tc>
          <w:tcPr>
            <w:tcW w:w="1560" w:type="dxa"/>
          </w:tcPr>
          <w:p w14:paraId="14BDD5CC" w14:textId="2D2C5830" w:rsidR="00C1296A" w:rsidRDefault="00C1296A" w:rsidP="00386B03"/>
        </w:tc>
      </w:tr>
      <w:tr w:rsidR="00C1296A" w14:paraId="79CF7B2E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43DED234" w14:textId="466BC1BC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Maproom</w:t>
            </w:r>
            <w:r w:rsidR="00FF0666">
              <w:rPr>
                <w:b/>
              </w:rPr>
              <w:t xml:space="preserve"> </w:t>
            </w:r>
            <w:r w:rsidR="0095376A">
              <w:rPr>
                <w:b/>
              </w:rPr>
              <w:t xml:space="preserve"> &amp; other covered spaces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5632E6DC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Status</w:t>
            </w:r>
          </w:p>
        </w:tc>
      </w:tr>
      <w:tr w:rsidR="00C1296A" w14:paraId="1DFCDB1A" w14:textId="77777777" w:rsidTr="00386B03">
        <w:tc>
          <w:tcPr>
            <w:tcW w:w="8046" w:type="dxa"/>
          </w:tcPr>
          <w:p w14:paraId="624B108E" w14:textId="094EF5A5" w:rsidR="00FF0666" w:rsidRDefault="00FF0666" w:rsidP="00386B03">
            <w:r>
              <w:t xml:space="preserve">Ventilation: ensure windows of all </w:t>
            </w:r>
            <w:r w:rsidR="00F23685">
              <w:t>indoor</w:t>
            </w:r>
            <w:r>
              <w:t xml:space="preserve"> spaces are open. Maximise space in</w:t>
            </w:r>
            <w:r w:rsidR="0095376A">
              <w:t xml:space="preserve"> covered spaces</w:t>
            </w:r>
            <w:r>
              <w:t xml:space="preserve"> to facilitate social distancing.</w:t>
            </w:r>
          </w:p>
          <w:p w14:paraId="27B59E2E" w14:textId="62C0F190" w:rsidR="00C1296A" w:rsidRDefault="00C1296A" w:rsidP="00386B03">
            <w:r>
              <w:t>Individual tables at minimum of 2 meters apart for Maps.  Master maps to be covered in plastic. Table and maps to be wiped down with sanitiser between competitors.</w:t>
            </w:r>
          </w:p>
          <w:p w14:paraId="7D8217F5" w14:textId="77777777" w:rsidR="00C1296A" w:rsidRDefault="00C1296A" w:rsidP="00386B03">
            <w:r>
              <w:t xml:space="preserve">Competitors and map room steward to wear masks and hand sanitise on entering and leaving the map room. Minimum of handling maps and riders cards etc. </w:t>
            </w:r>
          </w:p>
        </w:tc>
        <w:tc>
          <w:tcPr>
            <w:tcW w:w="1560" w:type="dxa"/>
          </w:tcPr>
          <w:p w14:paraId="02DE1CA0" w14:textId="0BDE5323" w:rsidR="00C1296A" w:rsidRDefault="00C1296A" w:rsidP="00386B03"/>
        </w:tc>
      </w:tr>
      <w:tr w:rsidR="00C1296A" w14:paraId="4D7487F6" w14:textId="77777777" w:rsidTr="00386B03">
        <w:tc>
          <w:tcPr>
            <w:tcW w:w="8046" w:type="dxa"/>
            <w:shd w:val="clear" w:color="auto" w:fill="DBDBDB" w:themeFill="accent3" w:themeFillTint="66"/>
          </w:tcPr>
          <w:p w14:paraId="086E3809" w14:textId="77777777" w:rsidR="00C1296A" w:rsidRPr="00E34E45" w:rsidRDefault="00C1296A" w:rsidP="00386B03">
            <w:pPr>
              <w:rPr>
                <w:b/>
              </w:rPr>
            </w:pPr>
            <w:r w:rsidRPr="00E34E45">
              <w:rPr>
                <w:b/>
              </w:rPr>
              <w:t>CP Stewards</w:t>
            </w:r>
          </w:p>
        </w:tc>
        <w:tc>
          <w:tcPr>
            <w:tcW w:w="1560" w:type="dxa"/>
            <w:shd w:val="clear" w:color="auto" w:fill="DBDBDB" w:themeFill="accent3" w:themeFillTint="66"/>
          </w:tcPr>
          <w:p w14:paraId="0768759C" w14:textId="77777777" w:rsidR="00C1296A" w:rsidRPr="00E34E45" w:rsidRDefault="00C1296A" w:rsidP="00386B03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C1296A" w14:paraId="5FD4B1A7" w14:textId="77777777" w:rsidTr="00386B03">
        <w:tc>
          <w:tcPr>
            <w:tcW w:w="8046" w:type="dxa"/>
          </w:tcPr>
          <w:p w14:paraId="0A90BB3E" w14:textId="77777777" w:rsidR="00C1296A" w:rsidRDefault="00C1296A" w:rsidP="00386B03">
            <w:r>
              <w:t xml:space="preserve">Not to handle rider cards. Riders to fill in the times themselves given verbally by the CP Steward. Cards to be collected at finish with minimum handling. (into a bucket or bag) </w:t>
            </w:r>
          </w:p>
        </w:tc>
        <w:tc>
          <w:tcPr>
            <w:tcW w:w="1560" w:type="dxa"/>
          </w:tcPr>
          <w:p w14:paraId="6D6BE8F3" w14:textId="77777777" w:rsidR="00C1296A" w:rsidRDefault="00C1296A" w:rsidP="00386B03">
            <w:r>
              <w:t xml:space="preserve">Yes </w:t>
            </w:r>
          </w:p>
        </w:tc>
      </w:tr>
      <w:tr w:rsidR="00C1296A" w14:paraId="1BDE5DED" w14:textId="77777777" w:rsidTr="00386B03">
        <w:tc>
          <w:tcPr>
            <w:tcW w:w="8046" w:type="dxa"/>
          </w:tcPr>
          <w:p w14:paraId="7DB04BC6" w14:textId="77777777" w:rsidR="00C1296A" w:rsidRDefault="00C1296A" w:rsidP="00386B03"/>
        </w:tc>
        <w:tc>
          <w:tcPr>
            <w:tcW w:w="1560" w:type="dxa"/>
          </w:tcPr>
          <w:p w14:paraId="6F57F1A6" w14:textId="77777777" w:rsidR="00C1296A" w:rsidRDefault="00C1296A" w:rsidP="00386B03"/>
        </w:tc>
      </w:tr>
      <w:tr w:rsidR="00C1296A" w14:paraId="417E2EDB" w14:textId="77777777" w:rsidTr="00386B03">
        <w:tc>
          <w:tcPr>
            <w:tcW w:w="8046" w:type="dxa"/>
          </w:tcPr>
          <w:p w14:paraId="3CC600E0" w14:textId="77777777" w:rsidR="00C1296A" w:rsidRDefault="00C1296A" w:rsidP="00386B03"/>
        </w:tc>
        <w:tc>
          <w:tcPr>
            <w:tcW w:w="1560" w:type="dxa"/>
          </w:tcPr>
          <w:p w14:paraId="131C588F" w14:textId="77777777" w:rsidR="00C1296A" w:rsidRDefault="00C1296A" w:rsidP="00386B03"/>
        </w:tc>
      </w:tr>
    </w:tbl>
    <w:p w14:paraId="796C654A" w14:textId="090AE793" w:rsidR="00987D6C" w:rsidRDefault="00C00447"/>
    <w:p w14:paraId="0F7C40D8" w14:textId="4ADA5504" w:rsidR="0095376A" w:rsidRDefault="0095376A" w:rsidP="0095376A">
      <w:r>
        <w:t>This is not an exhaustive list and we recommend that you complete a fu</w:t>
      </w:r>
      <w:r>
        <w:t>ll check list</w:t>
      </w:r>
      <w:r>
        <w:t xml:space="preserve"> for your venue. This resource provides</w:t>
      </w:r>
      <w:r>
        <w:t xml:space="preserve">  </w:t>
      </w:r>
      <w:r>
        <w:t>guidance and does not constitute formal professional advice.</w:t>
      </w:r>
    </w:p>
    <w:p w14:paraId="2CD060C8" w14:textId="77777777" w:rsidR="0095376A" w:rsidRDefault="0095376A" w:rsidP="0095376A"/>
    <w:p w14:paraId="0262B2EB" w14:textId="4387D3C8" w:rsidR="00FF0666" w:rsidRDefault="00FF0666"/>
    <w:sectPr w:rsidR="00FF0666" w:rsidSect="0095376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33E3" w14:textId="77777777" w:rsidR="00C00447" w:rsidRDefault="00C00447" w:rsidP="0095376A">
      <w:pPr>
        <w:spacing w:after="0" w:line="240" w:lineRule="auto"/>
      </w:pPr>
      <w:r>
        <w:separator/>
      </w:r>
    </w:p>
  </w:endnote>
  <w:endnote w:type="continuationSeparator" w:id="0">
    <w:p w14:paraId="6B64ED93" w14:textId="77777777" w:rsidR="00C00447" w:rsidRDefault="00C00447" w:rsidP="0095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06AF" w14:textId="77777777" w:rsidR="00C00447" w:rsidRDefault="00C00447" w:rsidP="0095376A">
      <w:pPr>
        <w:spacing w:after="0" w:line="240" w:lineRule="auto"/>
      </w:pPr>
      <w:r>
        <w:separator/>
      </w:r>
    </w:p>
  </w:footnote>
  <w:footnote w:type="continuationSeparator" w:id="0">
    <w:p w14:paraId="306C9068" w14:textId="77777777" w:rsidR="00C00447" w:rsidRDefault="00C00447" w:rsidP="0095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5207" w14:textId="0B0C947B" w:rsidR="0095376A" w:rsidRPr="0095376A" w:rsidRDefault="0095376A" w:rsidP="0095376A">
    <w:pPr>
      <w:pStyle w:val="Header"/>
      <w:jc w:val="center"/>
      <w:rPr>
        <w:sz w:val="32"/>
        <w:szCs w:val="32"/>
      </w:rPr>
    </w:pPr>
    <w:r w:rsidRPr="0095376A">
      <w:rPr>
        <w:sz w:val="32"/>
        <w:szCs w:val="32"/>
      </w:rPr>
      <w:t>TREC Ireland</w:t>
    </w:r>
  </w:p>
  <w:p w14:paraId="0FC26DB3" w14:textId="77777777" w:rsidR="0095376A" w:rsidRDefault="009537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6A"/>
    <w:rsid w:val="00450F39"/>
    <w:rsid w:val="00613B1F"/>
    <w:rsid w:val="0095376A"/>
    <w:rsid w:val="00C00447"/>
    <w:rsid w:val="00C1296A"/>
    <w:rsid w:val="00F23685"/>
    <w:rsid w:val="00F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FBA7"/>
  <w15:chartTrackingRefBased/>
  <w15:docId w15:val="{CEDB2592-7390-4600-94A9-0B11574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6A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96A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6A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95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6A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2</cp:revision>
  <dcterms:created xsi:type="dcterms:W3CDTF">2021-05-23T13:02:00Z</dcterms:created>
  <dcterms:modified xsi:type="dcterms:W3CDTF">2021-05-23T13:33:00Z</dcterms:modified>
</cp:coreProperties>
</file>