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CC6603A" w:rsidR="001A3EB2" w:rsidRDefault="007A4A69">
      <w:r>
        <w:rPr>
          <w:rFonts w:ascii="Times New Roman" w:eastAsia="DengXi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 wp14:anchorId="7EC42A80" wp14:editId="4BF4FAFF">
            <wp:simplePos x="0" y="0"/>
            <wp:positionH relativeFrom="column">
              <wp:posOffset>5200650</wp:posOffset>
            </wp:positionH>
            <wp:positionV relativeFrom="paragraph">
              <wp:posOffset>241315</wp:posOffset>
            </wp:positionV>
            <wp:extent cx="729656" cy="264795"/>
            <wp:effectExtent l="0" t="0" r="0" b="1905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56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2B9AE3D9" w:rsidR="001A3EB2" w:rsidRPr="00A97871" w:rsidRDefault="001A3EB2">
      <w:pPr>
        <w:rPr>
          <w:rFonts w:ascii="DengXian" w:eastAsia="DengXian" w:hAnsi="DengXian"/>
        </w:rPr>
      </w:pPr>
    </w:p>
    <w:p w14:paraId="27E7E72F" w14:textId="0D13D45B" w:rsidR="0024643A" w:rsidRDefault="0024643A" w:rsidP="006A202E">
      <w:pPr>
        <w:spacing w:after="0"/>
        <w:jc w:val="center"/>
        <w:rPr>
          <w:rFonts w:ascii="Times New Roman" w:eastAsia="DengXian" w:hAnsi="Times New Roman" w:cs="Times New Roman"/>
          <w:b/>
          <w:bCs/>
          <w:sz w:val="28"/>
          <w:szCs w:val="28"/>
        </w:rPr>
      </w:pPr>
    </w:p>
    <w:p w14:paraId="4AE6B561" w14:textId="441655D7" w:rsidR="00AB1032" w:rsidRPr="0024643A" w:rsidRDefault="00104B5F" w:rsidP="006A202E">
      <w:pPr>
        <w:spacing w:after="0"/>
        <w:jc w:val="center"/>
        <w:rPr>
          <w:rFonts w:ascii="Times New Roman" w:eastAsia="DengXian" w:hAnsi="Times New Roman" w:cs="Times New Roman"/>
          <w:b/>
          <w:bCs/>
          <w:sz w:val="28"/>
          <w:szCs w:val="28"/>
        </w:rPr>
      </w:pPr>
      <w:r w:rsidRPr="0024643A">
        <w:rPr>
          <w:rFonts w:ascii="Times New Roman" w:eastAsia="DengXian" w:hAnsi="Times New Roman" w:cs="Times New Roman"/>
          <w:b/>
          <w:bCs/>
          <w:sz w:val="28"/>
          <w:szCs w:val="28"/>
        </w:rPr>
        <w:t>Credit Do’s and Don’ts Before Closing</w:t>
      </w:r>
    </w:p>
    <w:p w14:paraId="7401C0AC" w14:textId="00238F63" w:rsidR="00104B5F" w:rsidRPr="0024643A" w:rsidRDefault="00104B5F" w:rsidP="00104B5F">
      <w:pPr>
        <w:spacing w:after="0"/>
        <w:rPr>
          <w:rFonts w:ascii="Times New Roman" w:eastAsia="DengXian" w:hAnsi="Times New Roman" w:cs="Times New Roman"/>
          <w:b/>
          <w:bCs/>
          <w:sz w:val="28"/>
          <w:szCs w:val="28"/>
        </w:rPr>
      </w:pPr>
    </w:p>
    <w:p w14:paraId="6F4086C7" w14:textId="7E0CEF55" w:rsidR="00CC6716" w:rsidRPr="007A4A69" w:rsidRDefault="00CC6716" w:rsidP="00104B5F">
      <w:p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Don’t</w:t>
      </w:r>
      <w:r w:rsidR="0024643A" w:rsidRPr="007A4A69">
        <w:rPr>
          <w:rFonts w:ascii="Times New Roman" w:eastAsia="DengXian" w:hAnsi="Times New Roman" w:cs="Times New Roman"/>
          <w:sz w:val="28"/>
          <w:szCs w:val="28"/>
        </w:rPr>
        <w:t>:</w:t>
      </w:r>
    </w:p>
    <w:p w14:paraId="373D862E" w14:textId="45B62F53" w:rsidR="00CC6716" w:rsidRPr="007A4A69" w:rsidRDefault="00CC6716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Allow multiple credit checks</w:t>
      </w:r>
    </w:p>
    <w:p w14:paraId="16223C55" w14:textId="018FF456" w:rsidR="00CC6716" w:rsidRPr="007A4A69" w:rsidRDefault="00CC6716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Apply for new credit within 45 days of signing </w:t>
      </w:r>
      <w:r w:rsidR="00581B6E" w:rsidRPr="007A4A69">
        <w:rPr>
          <w:rFonts w:ascii="Times New Roman" w:eastAsia="DengXian" w:hAnsi="Times New Roman" w:cs="Times New Roman"/>
          <w:sz w:val="28"/>
          <w:szCs w:val="28"/>
        </w:rPr>
        <w:t>the</w:t>
      </w: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 contract</w:t>
      </w:r>
      <w:r w:rsidR="0007190F" w:rsidRPr="007A4A69">
        <w:rPr>
          <w:rFonts w:ascii="Times New Roman" w:eastAsia="DengXian" w:hAnsi="Times New Roman" w:cs="Times New Roman"/>
          <w:sz w:val="28"/>
          <w:szCs w:val="28"/>
        </w:rPr>
        <w:t xml:space="preserve"> and until you have closed on your new mortgage loan</w:t>
      </w:r>
    </w:p>
    <w:p w14:paraId="356BFCED" w14:textId="0A9D3DCB" w:rsidR="00CC6716" w:rsidRPr="007A4A69" w:rsidRDefault="00CC6716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“Shop” for new credit before closing</w:t>
      </w:r>
      <w:r w:rsidR="0007190F" w:rsidRPr="007A4A69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(cars, furniture, </w:t>
      </w:r>
      <w:proofErr w:type="spellStart"/>
      <w:r w:rsidRPr="007A4A69">
        <w:rPr>
          <w:rFonts w:ascii="Times New Roman" w:eastAsia="DengXian" w:hAnsi="Times New Roman" w:cs="Times New Roman"/>
          <w:sz w:val="28"/>
          <w:szCs w:val="28"/>
        </w:rPr>
        <w:t>etc</w:t>
      </w:r>
      <w:proofErr w:type="spellEnd"/>
      <w:r w:rsidRPr="007A4A69">
        <w:rPr>
          <w:rFonts w:ascii="Times New Roman" w:eastAsia="DengXian" w:hAnsi="Times New Roman" w:cs="Times New Roman"/>
          <w:sz w:val="28"/>
          <w:szCs w:val="28"/>
        </w:rPr>
        <w:t>)</w:t>
      </w:r>
    </w:p>
    <w:p w14:paraId="1D8E8131" w14:textId="2F4AD354" w:rsidR="00CC6716" w:rsidRPr="007A4A69" w:rsidRDefault="00CC6716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Go on a spending spree</w:t>
      </w:r>
      <w:r w:rsidR="0007190F" w:rsidRPr="007A4A69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(using credit limits) </w:t>
      </w:r>
      <w:r w:rsidR="00581B6E" w:rsidRPr="007A4A69">
        <w:rPr>
          <w:rFonts w:ascii="Times New Roman" w:eastAsia="DengXian" w:hAnsi="Times New Roman" w:cs="Times New Roman"/>
          <w:sz w:val="28"/>
          <w:szCs w:val="28"/>
        </w:rPr>
        <w:t>buying things for your new home</w:t>
      </w:r>
    </w:p>
    <w:p w14:paraId="649A0AC4" w14:textId="1A34EAA2" w:rsidR="0007190F" w:rsidRPr="007A4A69" w:rsidRDefault="0007190F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Purchase</w:t>
      </w:r>
      <w:r w:rsidR="00DE176F" w:rsidRPr="007A4A69">
        <w:rPr>
          <w:rFonts w:ascii="Times New Roman" w:eastAsia="DengXian" w:hAnsi="Times New Roman" w:cs="Times New Roman"/>
          <w:sz w:val="28"/>
          <w:szCs w:val="28"/>
        </w:rPr>
        <w:t xml:space="preserve"> a new car</w:t>
      </w:r>
      <w:r w:rsidR="00B16D2D">
        <w:rPr>
          <w:rFonts w:ascii="Times New Roman" w:eastAsia="DengXian" w:hAnsi="Times New Roman" w:cs="Times New Roman"/>
          <w:sz w:val="28"/>
          <w:szCs w:val="28"/>
        </w:rPr>
        <w:t xml:space="preserve"> or other big expenditure</w:t>
      </w:r>
    </w:p>
    <w:p w14:paraId="1D3FDEF1" w14:textId="7CFFD466" w:rsidR="00DE176F" w:rsidRDefault="00DE176F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Let a medical or bill become a collection account that would be new to the credit report</w:t>
      </w:r>
      <w:r w:rsidR="007E4686" w:rsidRPr="007A4A69">
        <w:rPr>
          <w:rFonts w:ascii="Times New Roman" w:eastAsia="DengXian" w:hAnsi="Times New Roman" w:cs="Times New Roman"/>
          <w:sz w:val="28"/>
          <w:szCs w:val="28"/>
        </w:rPr>
        <w:t xml:space="preserve"> after application</w:t>
      </w:r>
      <w:r w:rsidR="00250297" w:rsidRPr="007A4A69">
        <w:rPr>
          <w:rFonts w:ascii="Times New Roman" w:eastAsia="DengXian" w:hAnsi="Times New Roman" w:cs="Times New Roman"/>
          <w:sz w:val="28"/>
          <w:szCs w:val="28"/>
        </w:rPr>
        <w:t xml:space="preserve"> date</w:t>
      </w:r>
    </w:p>
    <w:p w14:paraId="3050A469" w14:textId="09F624F0" w:rsidR="00B16D2D" w:rsidRPr="007A4A69" w:rsidRDefault="00B16D2D" w:rsidP="00CC6716">
      <w:pPr>
        <w:pStyle w:val="ListParagraph"/>
        <w:numPr>
          <w:ilvl w:val="0"/>
          <w:numId w:val="4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>Overdraw your checking or savings accounts</w:t>
      </w:r>
    </w:p>
    <w:p w14:paraId="2A2AA3E2" w14:textId="48AF6BDF" w:rsidR="00CC6716" w:rsidRPr="007A4A69" w:rsidRDefault="00CC6716" w:rsidP="00CC6716">
      <w:pPr>
        <w:spacing w:after="0"/>
        <w:rPr>
          <w:rFonts w:ascii="Times New Roman" w:eastAsia="DengXian" w:hAnsi="Times New Roman" w:cs="Times New Roman"/>
          <w:sz w:val="28"/>
          <w:szCs w:val="28"/>
        </w:rPr>
      </w:pPr>
    </w:p>
    <w:p w14:paraId="0CCA31A4" w14:textId="51468EBB" w:rsidR="00CC6716" w:rsidRPr="007A4A69" w:rsidRDefault="00CC6716" w:rsidP="00CC6716">
      <w:p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Do’s</w:t>
      </w:r>
      <w:r w:rsidR="0024643A" w:rsidRPr="007A4A69">
        <w:rPr>
          <w:rFonts w:ascii="Times New Roman" w:eastAsia="DengXian" w:hAnsi="Times New Roman" w:cs="Times New Roman"/>
          <w:sz w:val="28"/>
          <w:szCs w:val="28"/>
        </w:rPr>
        <w:t>:</w:t>
      </w:r>
    </w:p>
    <w:p w14:paraId="68B2379D" w14:textId="7D844EC1" w:rsidR="00CC6716" w:rsidRPr="007A4A69" w:rsidRDefault="00CC6716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File tax returns/extensions</w:t>
      </w:r>
    </w:p>
    <w:p w14:paraId="57CE2C23" w14:textId="3C9096DE" w:rsidR="00250297" w:rsidRPr="007A4A69" w:rsidRDefault="00250297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Pay any outstanding tax amount due and be prepared to supply proof </w:t>
      </w:r>
    </w:p>
    <w:p w14:paraId="497F193C" w14:textId="148F9416" w:rsidR="00CC6716" w:rsidRPr="007A4A69" w:rsidRDefault="00CC6716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Explain/document all inquiries</w:t>
      </w:r>
      <w:r w:rsidR="00231E14">
        <w:rPr>
          <w:rFonts w:ascii="Times New Roman" w:eastAsia="DengXian" w:hAnsi="Times New Roman" w:cs="Times New Roman"/>
          <w:sz w:val="28"/>
          <w:szCs w:val="28"/>
        </w:rPr>
        <w:t xml:space="preserve"> and negative credit</w:t>
      </w:r>
      <w:r w:rsidRPr="007A4A69">
        <w:rPr>
          <w:rFonts w:ascii="Times New Roman" w:eastAsia="DengXian" w:hAnsi="Times New Roman" w:cs="Times New Roman"/>
          <w:sz w:val="28"/>
          <w:szCs w:val="28"/>
        </w:rPr>
        <w:t xml:space="preserve"> on your credit report</w:t>
      </w:r>
    </w:p>
    <w:p w14:paraId="4CB703E1" w14:textId="30DFF631" w:rsidR="00CC6716" w:rsidRPr="007A4A69" w:rsidRDefault="00CC6716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Disclose ALL debt</w:t>
      </w:r>
      <w:r w:rsidR="00581B6E" w:rsidRPr="007A4A69">
        <w:rPr>
          <w:rFonts w:ascii="Times New Roman" w:eastAsia="DengXian" w:hAnsi="Times New Roman" w:cs="Times New Roman"/>
          <w:sz w:val="28"/>
          <w:szCs w:val="28"/>
        </w:rPr>
        <w:t>, even if it does not appear on your credit report</w:t>
      </w:r>
    </w:p>
    <w:p w14:paraId="1AF484ED" w14:textId="4D358347" w:rsidR="005F100B" w:rsidRPr="007A4A69" w:rsidRDefault="005F100B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Make sure Checking accounts do not have any negative balance or overdrafts reporting</w:t>
      </w:r>
      <w:r w:rsidR="00465786" w:rsidRPr="007A4A69">
        <w:rPr>
          <w:rFonts w:ascii="Times New Roman" w:eastAsia="DengXian" w:hAnsi="Times New Roman" w:cs="Times New Roman"/>
          <w:sz w:val="28"/>
          <w:szCs w:val="28"/>
        </w:rPr>
        <w:t xml:space="preserve"> on the statements</w:t>
      </w:r>
    </w:p>
    <w:p w14:paraId="3033350C" w14:textId="42B5A949" w:rsidR="00581B6E" w:rsidRPr="007A4A69" w:rsidRDefault="00581B6E" w:rsidP="00CC6716">
      <w:pPr>
        <w:pStyle w:val="ListParagraph"/>
        <w:numPr>
          <w:ilvl w:val="0"/>
          <w:numId w:val="5"/>
        </w:numPr>
        <w:spacing w:after="0"/>
        <w:rPr>
          <w:rFonts w:ascii="Times New Roman" w:eastAsia="DengXian" w:hAnsi="Times New Roman" w:cs="Times New Roman"/>
          <w:sz w:val="28"/>
          <w:szCs w:val="28"/>
        </w:rPr>
      </w:pPr>
      <w:r w:rsidRPr="007A4A69">
        <w:rPr>
          <w:rFonts w:ascii="Times New Roman" w:eastAsia="DengXian" w:hAnsi="Times New Roman" w:cs="Times New Roman"/>
          <w:sz w:val="28"/>
          <w:szCs w:val="28"/>
        </w:rPr>
        <w:t>Work with a knowledgeable lender</w:t>
      </w:r>
    </w:p>
    <w:p w14:paraId="18837F42" w14:textId="77777777" w:rsidR="00C761A5" w:rsidRPr="00C761A5" w:rsidRDefault="00C761A5" w:rsidP="00C761A5">
      <w:pPr>
        <w:pStyle w:val="Default"/>
        <w:jc w:val="center"/>
        <w:rPr>
          <w:rFonts w:ascii="Sagona Book" w:hAnsi="Sagona Book"/>
        </w:rPr>
      </w:pPr>
    </w:p>
    <w:p w14:paraId="1EF734F6" w14:textId="0CB78F39" w:rsidR="00833C5A" w:rsidRDefault="00833C5A" w:rsidP="00A97871">
      <w:pPr>
        <w:spacing w:after="0"/>
        <w:rPr>
          <w:rFonts w:ascii="Times New Roman" w:hAnsi="Times New Roman" w:cs="Times New Roman"/>
        </w:rPr>
      </w:pPr>
    </w:p>
    <w:p w14:paraId="78FE269D" w14:textId="491C5BFB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335F" w14:textId="77777777" w:rsidR="0081723E" w:rsidRDefault="0081723E" w:rsidP="00AC6DD2">
      <w:pPr>
        <w:spacing w:after="0" w:line="240" w:lineRule="auto"/>
      </w:pPr>
      <w:r>
        <w:separator/>
      </w:r>
    </w:p>
  </w:endnote>
  <w:endnote w:type="continuationSeparator" w:id="0">
    <w:p w14:paraId="0E5C8C31" w14:textId="77777777" w:rsidR="0081723E" w:rsidRDefault="0081723E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67CA" w14:textId="77777777" w:rsidR="0081723E" w:rsidRDefault="0081723E" w:rsidP="00AC6DD2">
      <w:pPr>
        <w:spacing w:after="0" w:line="240" w:lineRule="auto"/>
      </w:pPr>
      <w:r>
        <w:separator/>
      </w:r>
    </w:p>
  </w:footnote>
  <w:footnote w:type="continuationSeparator" w:id="0">
    <w:p w14:paraId="3E267541" w14:textId="77777777" w:rsidR="0081723E" w:rsidRDefault="0081723E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C19"/>
    <w:multiLevelType w:val="hybridMultilevel"/>
    <w:tmpl w:val="B7F01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315C"/>
    <w:multiLevelType w:val="hybridMultilevel"/>
    <w:tmpl w:val="9BEE7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90F"/>
    <w:rsid w:val="00071D39"/>
    <w:rsid w:val="000845D3"/>
    <w:rsid w:val="00095731"/>
    <w:rsid w:val="000B5CDD"/>
    <w:rsid w:val="000B5FDA"/>
    <w:rsid w:val="000D21BA"/>
    <w:rsid w:val="000F20C7"/>
    <w:rsid w:val="000F78C3"/>
    <w:rsid w:val="00104B5F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6030"/>
    <w:rsid w:val="00223F0B"/>
    <w:rsid w:val="00231E14"/>
    <w:rsid w:val="00232E55"/>
    <w:rsid w:val="00234E64"/>
    <w:rsid w:val="00235102"/>
    <w:rsid w:val="0024643A"/>
    <w:rsid w:val="00250297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65786"/>
    <w:rsid w:val="004852D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412E7"/>
    <w:rsid w:val="005446D3"/>
    <w:rsid w:val="0054567D"/>
    <w:rsid w:val="00581B6E"/>
    <w:rsid w:val="00595437"/>
    <w:rsid w:val="005B31C1"/>
    <w:rsid w:val="005B4EEF"/>
    <w:rsid w:val="005C48B5"/>
    <w:rsid w:val="005E7C3E"/>
    <w:rsid w:val="005F100B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A4A69"/>
    <w:rsid w:val="007B04AD"/>
    <w:rsid w:val="007E4686"/>
    <w:rsid w:val="007F4B29"/>
    <w:rsid w:val="00802CB8"/>
    <w:rsid w:val="00813B52"/>
    <w:rsid w:val="0081723E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97871"/>
    <w:rsid w:val="00AB1032"/>
    <w:rsid w:val="00AC6DD2"/>
    <w:rsid w:val="00AE60CE"/>
    <w:rsid w:val="00AF40E5"/>
    <w:rsid w:val="00B16D2D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379FB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C6716"/>
    <w:rsid w:val="00CD73DF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176F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13</cp:revision>
  <dcterms:created xsi:type="dcterms:W3CDTF">2021-03-30T21:36:00Z</dcterms:created>
  <dcterms:modified xsi:type="dcterms:W3CDTF">2022-02-07T19:39:00Z</dcterms:modified>
</cp:coreProperties>
</file>