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D56D" w14:textId="77777777" w:rsidR="00582D88" w:rsidRPr="00897FBD" w:rsidRDefault="00582D88" w:rsidP="00582D88">
      <w:pPr>
        <w:jc w:val="center"/>
      </w:pPr>
      <w:bookmarkStart w:id="0" w:name="_GoBack"/>
      <w:bookmarkEnd w:id="0"/>
      <w:r w:rsidRPr="00897FBD">
        <w:rPr>
          <w:noProof/>
        </w:rPr>
        <w:drawing>
          <wp:inline distT="0" distB="0" distL="0" distR="0" wp14:anchorId="51C333B9" wp14:editId="48A42ECD">
            <wp:extent cx="3636645"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A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2531" cy="933140"/>
                    </a:xfrm>
                    <a:prstGeom prst="rect">
                      <a:avLst/>
                    </a:prstGeom>
                  </pic:spPr>
                </pic:pic>
              </a:graphicData>
            </a:graphic>
          </wp:inline>
        </w:drawing>
      </w:r>
    </w:p>
    <w:p w14:paraId="542086C5" w14:textId="77777777" w:rsidR="00582D88" w:rsidRPr="00897FBD" w:rsidRDefault="00582D88" w:rsidP="00582D88">
      <w:pPr>
        <w:spacing w:after="0" w:line="240" w:lineRule="auto"/>
        <w:jc w:val="center"/>
        <w:rPr>
          <w:rFonts w:ascii="Arial Rounded MT Bold" w:hAnsi="Arial Rounded MT Bold"/>
          <w:b/>
          <w:sz w:val="24"/>
          <w:szCs w:val="24"/>
        </w:rPr>
      </w:pPr>
      <w:r w:rsidRPr="00897FBD">
        <w:rPr>
          <w:rFonts w:ascii="Arial Rounded MT Bold" w:hAnsi="Arial Rounded MT Bold"/>
          <w:b/>
          <w:sz w:val="24"/>
          <w:szCs w:val="24"/>
        </w:rPr>
        <w:t>DURHAM-ORANGE COMMUNITY TENNIS ASSOCIATION (DOCTA)</w:t>
      </w:r>
    </w:p>
    <w:p w14:paraId="7EDF1B0A" w14:textId="77777777" w:rsidR="00582D88" w:rsidRPr="00897FBD" w:rsidRDefault="00582D88" w:rsidP="00582D88">
      <w:pPr>
        <w:spacing w:after="0" w:line="240" w:lineRule="auto"/>
        <w:jc w:val="center"/>
        <w:rPr>
          <w:rFonts w:ascii="Arial Rounded MT Bold" w:hAnsi="Arial Rounded MT Bold"/>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FBD">
        <w:rPr>
          <w:rFonts w:ascii="Arial Rounded MT Bold" w:hAnsi="Arial Rounded MT Bold"/>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USTA JUNIOR TEAM TENNIS LEAGUE – 2019 CHAMPIONSHIP YEAR</w:t>
      </w:r>
    </w:p>
    <w:p w14:paraId="501D48EA" w14:textId="77777777" w:rsidR="00582D88" w:rsidRPr="00897FBD" w:rsidRDefault="00582D88" w:rsidP="00582D88">
      <w:pPr>
        <w:pBdr>
          <w:bottom w:val="single" w:sz="12" w:space="1" w:color="auto"/>
        </w:pBdr>
        <w:spacing w:after="0" w:line="240" w:lineRule="auto"/>
        <w:jc w:val="center"/>
        <w:rPr>
          <w:rFonts w:ascii="Arial Rounded MT Bold" w:hAnsi="Arial Rounded MT Bold"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FBD">
        <w:rPr>
          <w:rFonts w:ascii="Arial Rounded MT Bold" w:hAnsi="Arial Rounded MT Bold"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Eno River Area Local League Regulations</w:t>
      </w:r>
    </w:p>
    <w:p w14:paraId="0E8323A2" w14:textId="78E5AEC3" w:rsidR="00582D88" w:rsidRPr="00582D88" w:rsidRDefault="00582D88" w:rsidP="00582D88">
      <w:pPr>
        <w:tabs>
          <w:tab w:val="left" w:pos="6120"/>
        </w:tabs>
        <w:spacing w:after="0" w:line="240" w:lineRule="auto"/>
        <w:rPr>
          <w:b/>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7FAC389" w14:textId="77777777" w:rsidR="00582D88" w:rsidRPr="00D43E0D" w:rsidRDefault="00582D88" w:rsidP="00582D88">
      <w:pPr>
        <w:spacing w:after="0" w:line="240" w:lineRule="auto"/>
        <w:jc w:val="center"/>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3E0D">
        <w:rPr>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PARENTS AND PLAYERS</w:t>
      </w:r>
    </w:p>
    <w:p w14:paraId="4A2C35C3" w14:textId="77777777" w:rsidR="00582D88" w:rsidRPr="00582D88" w:rsidRDefault="00582D88" w:rsidP="00582D88">
      <w:pPr>
        <w:spacing w:after="0" w:line="240" w:lineRule="auto"/>
        <w:jc w:val="center"/>
        <w:rPr>
          <w:sz w:val="16"/>
          <w:szCs w:val="16"/>
        </w:rPr>
      </w:pPr>
    </w:p>
    <w:p w14:paraId="1D174F43" w14:textId="77777777" w:rsidR="00582D88" w:rsidRPr="004739D0" w:rsidRDefault="00582D88" w:rsidP="00582D88">
      <w:pPr>
        <w:jc w:val="center"/>
        <w:rPr>
          <w:rFonts w:cstheme="minorHAnsi"/>
          <w:b/>
        </w:rPr>
      </w:pPr>
      <w:r w:rsidRPr="004739D0">
        <w:rPr>
          <w:rFonts w:cstheme="minorHAnsi"/>
          <w:b/>
        </w:rPr>
        <w:t xml:space="preserve">Local League Coordinator (Ages 5-18) – LeeAnn Rose – Email:  </w:t>
      </w:r>
      <w:hyperlink r:id="rId6" w:history="1">
        <w:r w:rsidRPr="004739D0">
          <w:rPr>
            <w:rStyle w:val="Hyperlink"/>
            <w:rFonts w:cstheme="minorHAnsi"/>
            <w:b/>
          </w:rPr>
          <w:t>leerus@icloud.com</w:t>
        </w:r>
      </w:hyperlink>
      <w:r w:rsidRPr="004739D0">
        <w:rPr>
          <w:rFonts w:cstheme="minorHAnsi"/>
          <w:b/>
        </w:rPr>
        <w:t>; Telephone:  919-358-1179</w:t>
      </w:r>
    </w:p>
    <w:p w14:paraId="22487384" w14:textId="77777777" w:rsidR="00582D88" w:rsidRPr="004739D0" w:rsidRDefault="00582D88" w:rsidP="00582D88">
      <w:pPr>
        <w:rPr>
          <w:rFonts w:cstheme="minorHAnsi"/>
        </w:rPr>
      </w:pPr>
      <w:r w:rsidRPr="004739D0">
        <w:rPr>
          <w:rFonts w:cstheme="minorHAnsi"/>
        </w:rPr>
        <w:t xml:space="preserve">This is a co-ed league that plays doubles and singles matches and is for youth between the ages of 5 to 18.  The teams are comprised of players of similar age and skill in beginner, intermediate and advanced levels.  League winners will advance to the junior state tournament.  </w:t>
      </w:r>
    </w:p>
    <w:p w14:paraId="50844EF1" w14:textId="77777777" w:rsidR="00582D88" w:rsidRPr="004739D0"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Registration Begins – February 1, 2019</w:t>
      </w:r>
    </w:p>
    <w:p w14:paraId="7ED55208" w14:textId="77777777" w:rsidR="00582D88" w:rsidRPr="004739D0"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 xml:space="preserve">Team Registration Deadline:  March 3, 2019 (need a minimum of 5 players to make up a team) </w:t>
      </w:r>
    </w:p>
    <w:p w14:paraId="58B8FEFB" w14:textId="77777777" w:rsidR="00582D88" w:rsidRPr="004739D0"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Season Start Date:  April 6 – May 18, 2019</w:t>
      </w:r>
    </w:p>
    <w:p w14:paraId="59E15944" w14:textId="53A6678E" w:rsidR="00582D88"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League Fee - $25 per player (additional fee will be added to teams advancing to the state tournament)</w:t>
      </w:r>
    </w:p>
    <w:p w14:paraId="31DF8C93" w14:textId="36C9EBD6" w:rsidR="00582D88" w:rsidRPr="00582D88"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color w:val="0070C0"/>
        </w:rPr>
      </w:pPr>
      <w:r w:rsidRPr="00582D88">
        <w:rPr>
          <w:rFonts w:cstheme="minorHAnsi"/>
          <w:color w:val="0070C0"/>
        </w:rPr>
        <w:t xml:space="preserve">                       (Tennis Link Fee - $3 (nonrefundable) + $22 DOCTA JTT Fee </w:t>
      </w:r>
      <w:r>
        <w:rPr>
          <w:rFonts w:cstheme="minorHAnsi"/>
          <w:color w:val="0070C0"/>
        </w:rPr>
        <w:t>(refundable before 1</w:t>
      </w:r>
      <w:r w:rsidRPr="00582D88">
        <w:rPr>
          <w:rFonts w:cstheme="minorHAnsi"/>
          <w:color w:val="0070C0"/>
          <w:vertAlign w:val="superscript"/>
        </w:rPr>
        <w:t>st</w:t>
      </w:r>
      <w:r>
        <w:rPr>
          <w:rFonts w:cstheme="minorHAnsi"/>
          <w:color w:val="0070C0"/>
        </w:rPr>
        <w:t xml:space="preserve"> match) </w:t>
      </w:r>
      <w:r w:rsidRPr="00582D88">
        <w:rPr>
          <w:rFonts w:cstheme="minorHAnsi"/>
          <w:color w:val="0070C0"/>
        </w:rPr>
        <w:t>= $25.00</w:t>
      </w:r>
      <w:r>
        <w:rPr>
          <w:rFonts w:cstheme="minorHAnsi"/>
          <w:color w:val="0070C0"/>
        </w:rPr>
        <w:t xml:space="preserve"> </w:t>
      </w:r>
    </w:p>
    <w:p w14:paraId="6EBCDE94" w14:textId="77777777" w:rsidR="00B932EE"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Practice – once a week (time will be set by your coach)</w:t>
      </w:r>
      <w:r w:rsidR="00B932EE">
        <w:rPr>
          <w:rFonts w:cstheme="minorHAnsi"/>
          <w:b/>
          <w:color w:val="0070C0"/>
        </w:rPr>
        <w:t>—minimum 30 minutes (10U) and 1 hour (12U-18U)</w:t>
      </w:r>
      <w:r w:rsidRPr="004739D0">
        <w:rPr>
          <w:rFonts w:cstheme="minorHAnsi"/>
          <w:b/>
          <w:color w:val="0070C0"/>
        </w:rPr>
        <w:t xml:space="preserve">; </w:t>
      </w:r>
      <w:r w:rsidR="00B932EE">
        <w:rPr>
          <w:rFonts w:cstheme="minorHAnsi"/>
          <w:b/>
          <w:color w:val="0070C0"/>
        </w:rPr>
        <w:t xml:space="preserve">   </w:t>
      </w:r>
    </w:p>
    <w:p w14:paraId="1BC7832E" w14:textId="1318BB65" w:rsidR="00582D88" w:rsidRDefault="00B932EE"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Pr>
          <w:rFonts w:cstheme="minorHAnsi"/>
          <w:b/>
          <w:color w:val="0070C0"/>
        </w:rPr>
        <w:t xml:space="preserve">                  </w:t>
      </w:r>
      <w:r w:rsidR="00582D88" w:rsidRPr="004739D0">
        <w:rPr>
          <w:rFonts w:cstheme="minorHAnsi"/>
          <w:b/>
          <w:color w:val="0070C0"/>
        </w:rPr>
        <w:t>Includes – Match Play – once a week on weekends.</w:t>
      </w:r>
      <w:r w:rsidR="00582D88">
        <w:rPr>
          <w:rFonts w:cstheme="minorHAnsi"/>
          <w:b/>
          <w:color w:val="0070C0"/>
        </w:rPr>
        <w:t xml:space="preserve"> </w:t>
      </w:r>
    </w:p>
    <w:p w14:paraId="3AB54B20" w14:textId="500048A9" w:rsidR="00582D88" w:rsidRPr="004739D0" w:rsidRDefault="00582D88" w:rsidP="00B932E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Pr>
          <w:rFonts w:cstheme="minorHAnsi"/>
          <w:b/>
          <w:color w:val="0070C0"/>
        </w:rPr>
        <w:t>League Fees do not include additional charges by coaches for practice clinics, if applicable.</w:t>
      </w:r>
    </w:p>
    <w:p w14:paraId="3545B289" w14:textId="77777777" w:rsidR="00B932EE" w:rsidRPr="00B932EE" w:rsidRDefault="00B932EE" w:rsidP="00582D88">
      <w:pPr>
        <w:spacing w:after="120"/>
        <w:rPr>
          <w:rFonts w:cstheme="minorHAnsi"/>
          <w:b/>
          <w:color w:val="FF0000"/>
          <w:sz w:val="16"/>
          <w:szCs w:val="16"/>
        </w:rPr>
      </w:pPr>
    </w:p>
    <w:p w14:paraId="580FE237" w14:textId="1DDFFEFB" w:rsidR="00582D88" w:rsidRPr="004739D0" w:rsidRDefault="00582D88" w:rsidP="00582D88">
      <w:pPr>
        <w:spacing w:after="120"/>
        <w:rPr>
          <w:rFonts w:cstheme="minorHAnsi"/>
          <w:b/>
          <w:color w:val="FF0000"/>
        </w:rPr>
      </w:pPr>
      <w:r w:rsidRPr="004739D0">
        <w:rPr>
          <w:rFonts w:cstheme="minorHAnsi"/>
          <w:b/>
          <w:color w:val="FF0000"/>
        </w:rPr>
        <w:t>TENNIS LINK (Register an individual junior player)</w:t>
      </w:r>
    </w:p>
    <w:p w14:paraId="74663EC7" w14:textId="77777777" w:rsidR="00582D88" w:rsidRDefault="00582D88" w:rsidP="00582D88">
      <w:pPr>
        <w:pStyle w:val="ListParagraph"/>
        <w:numPr>
          <w:ilvl w:val="0"/>
          <w:numId w:val="1"/>
        </w:numPr>
        <w:spacing w:after="120"/>
        <w:rPr>
          <w:rFonts w:cstheme="minorHAnsi"/>
        </w:rPr>
      </w:pPr>
      <w:r w:rsidRPr="004739D0">
        <w:rPr>
          <w:rFonts w:cstheme="minorHAnsi"/>
        </w:rPr>
        <w:t>A USTA membership is required.  The annual junior membership fee is $20 (new 10 and Under members can use the promo code to play free in 2019 (FYFE for English and FYFS for Spanish).  For more information or to join USTA visit USTA Membership at</w:t>
      </w:r>
    </w:p>
    <w:p w14:paraId="11836097" w14:textId="77777777" w:rsidR="00582D88" w:rsidRPr="00582D88" w:rsidRDefault="00582D88" w:rsidP="00582D88">
      <w:pPr>
        <w:pStyle w:val="ListParagraph"/>
        <w:spacing w:after="120"/>
        <w:jc w:val="center"/>
        <w:rPr>
          <w:rFonts w:cstheme="minorHAnsi"/>
          <w:sz w:val="8"/>
          <w:szCs w:val="8"/>
        </w:rPr>
      </w:pPr>
    </w:p>
    <w:p w14:paraId="781D43EA" w14:textId="77777777" w:rsidR="00582D88" w:rsidRDefault="005B470C" w:rsidP="00582D88">
      <w:pPr>
        <w:pStyle w:val="ListParagraph"/>
        <w:spacing w:after="120"/>
        <w:jc w:val="center"/>
        <w:rPr>
          <w:rFonts w:cstheme="minorHAnsi"/>
        </w:rPr>
      </w:pPr>
      <w:hyperlink r:id="rId7" w:history="1">
        <w:r w:rsidR="00582D88" w:rsidRPr="004739D0">
          <w:rPr>
            <w:rStyle w:val="Hyperlink"/>
            <w:rFonts w:cstheme="minorHAnsi"/>
          </w:rPr>
          <w:t>https://www.usta.com/en/home/membership/individual-memberships.html</w:t>
        </w:r>
      </w:hyperlink>
      <w:r w:rsidR="00582D88" w:rsidRPr="004739D0">
        <w:rPr>
          <w:rFonts w:cstheme="minorHAnsi"/>
        </w:rPr>
        <w:t>.</w:t>
      </w:r>
    </w:p>
    <w:p w14:paraId="15C357A7" w14:textId="77777777" w:rsidR="00582D88" w:rsidRPr="00582D88" w:rsidRDefault="00582D88" w:rsidP="00582D88">
      <w:pPr>
        <w:pStyle w:val="ListParagraph"/>
        <w:spacing w:after="120"/>
        <w:rPr>
          <w:rFonts w:cstheme="minorHAnsi"/>
          <w:sz w:val="8"/>
          <w:szCs w:val="8"/>
        </w:rPr>
      </w:pPr>
    </w:p>
    <w:p w14:paraId="02066E06" w14:textId="77777777" w:rsidR="00582D88" w:rsidRPr="004739D0" w:rsidRDefault="00582D88" w:rsidP="00582D88">
      <w:pPr>
        <w:pStyle w:val="ListParagraph"/>
        <w:numPr>
          <w:ilvl w:val="0"/>
          <w:numId w:val="1"/>
        </w:numPr>
        <w:spacing w:after="120"/>
        <w:rPr>
          <w:rFonts w:cstheme="minorHAnsi"/>
        </w:rPr>
      </w:pPr>
      <w:r w:rsidRPr="004739D0">
        <w:rPr>
          <w:rFonts w:cstheme="minorHAnsi"/>
        </w:rPr>
        <w:t>The following are the procedures to sign up on the official USTA Junior Team Tennis registration site:</w:t>
      </w:r>
    </w:p>
    <w:p w14:paraId="75E54D3E" w14:textId="77777777" w:rsidR="00582D88" w:rsidRPr="00582D88" w:rsidRDefault="00582D88" w:rsidP="00582D88">
      <w:pPr>
        <w:pStyle w:val="ListParagraph"/>
        <w:spacing w:after="120"/>
        <w:rPr>
          <w:rFonts w:cstheme="minorHAnsi"/>
          <w:sz w:val="8"/>
          <w:szCs w:val="8"/>
        </w:rPr>
      </w:pPr>
    </w:p>
    <w:p w14:paraId="5C960BA0" w14:textId="77777777" w:rsidR="00582D88" w:rsidRPr="004739D0" w:rsidRDefault="00582D88" w:rsidP="00582D88">
      <w:pPr>
        <w:pStyle w:val="ListParagraph"/>
        <w:numPr>
          <w:ilvl w:val="0"/>
          <w:numId w:val="2"/>
        </w:numPr>
        <w:spacing w:after="120"/>
        <w:rPr>
          <w:rFonts w:cstheme="minorHAnsi"/>
        </w:rPr>
      </w:pPr>
      <w:r w:rsidRPr="004739D0">
        <w:rPr>
          <w:rFonts w:cstheme="minorHAnsi"/>
        </w:rPr>
        <w:t xml:space="preserve">Go to </w:t>
      </w:r>
      <w:r>
        <w:rPr>
          <w:rFonts w:cstheme="minorHAnsi"/>
        </w:rPr>
        <w:t xml:space="preserve"> </w:t>
      </w:r>
      <w:hyperlink r:id="rId8" w:history="1">
        <w:r w:rsidRPr="00C91CDB">
          <w:rPr>
            <w:rStyle w:val="Hyperlink"/>
            <w:rFonts w:cstheme="minorHAnsi"/>
          </w:rPr>
          <w:t>www.usta.com</w:t>
        </w:r>
      </w:hyperlink>
      <w:r w:rsidRPr="004739D0">
        <w:rPr>
          <w:rFonts w:cstheme="minorHAnsi"/>
        </w:rPr>
        <w:t xml:space="preserve">  website.</w:t>
      </w:r>
    </w:p>
    <w:p w14:paraId="0348E7A6" w14:textId="77777777" w:rsidR="00582D88" w:rsidRPr="004739D0" w:rsidRDefault="00582D88" w:rsidP="00582D88">
      <w:pPr>
        <w:pStyle w:val="ListParagraph"/>
        <w:numPr>
          <w:ilvl w:val="0"/>
          <w:numId w:val="2"/>
        </w:numPr>
        <w:spacing w:after="120"/>
        <w:rPr>
          <w:rFonts w:cstheme="minorHAnsi"/>
        </w:rPr>
      </w:pPr>
      <w:r w:rsidRPr="004739D0">
        <w:rPr>
          <w:rFonts w:cstheme="minorHAnsi"/>
        </w:rPr>
        <w:t xml:space="preserve">Click on </w:t>
      </w:r>
      <w:r w:rsidRPr="004739D0">
        <w:rPr>
          <w:rFonts w:cstheme="minorHAnsi"/>
          <w:u w:val="single"/>
        </w:rPr>
        <w:t>Tennis link</w:t>
      </w:r>
      <w:r w:rsidRPr="004739D0">
        <w:rPr>
          <w:rFonts w:cstheme="minorHAnsi"/>
        </w:rPr>
        <w:t xml:space="preserve"> option on menu at top of page.</w:t>
      </w:r>
    </w:p>
    <w:p w14:paraId="1EEB7BB6" w14:textId="77777777" w:rsidR="00582D88" w:rsidRPr="004739D0" w:rsidRDefault="00582D88" w:rsidP="00582D88">
      <w:pPr>
        <w:pStyle w:val="ListParagraph"/>
        <w:numPr>
          <w:ilvl w:val="0"/>
          <w:numId w:val="2"/>
        </w:numPr>
        <w:spacing w:after="120"/>
        <w:rPr>
          <w:rFonts w:cstheme="minorHAnsi"/>
        </w:rPr>
      </w:pPr>
      <w:r w:rsidRPr="004739D0">
        <w:rPr>
          <w:rFonts w:cstheme="minorHAnsi"/>
        </w:rPr>
        <w:t>Click on the Junior Team Tennis box option</w:t>
      </w:r>
    </w:p>
    <w:p w14:paraId="4AF5B5A2" w14:textId="77777777" w:rsidR="00582D88" w:rsidRPr="004739D0" w:rsidRDefault="00582D88" w:rsidP="00582D88">
      <w:pPr>
        <w:pStyle w:val="ListParagraph"/>
        <w:numPr>
          <w:ilvl w:val="0"/>
          <w:numId w:val="2"/>
        </w:numPr>
        <w:spacing w:after="120"/>
        <w:rPr>
          <w:rFonts w:cstheme="minorHAnsi"/>
        </w:rPr>
      </w:pPr>
      <w:r w:rsidRPr="004739D0">
        <w:rPr>
          <w:rFonts w:cstheme="minorHAnsi"/>
        </w:rPr>
        <w:t>Click on “Find a Program” (unless you have been given a team number to enter)</w:t>
      </w:r>
    </w:p>
    <w:p w14:paraId="4F45E164" w14:textId="77777777" w:rsidR="00582D88" w:rsidRPr="004739D0" w:rsidRDefault="00582D88" w:rsidP="00582D88">
      <w:pPr>
        <w:pStyle w:val="ListParagraph"/>
        <w:numPr>
          <w:ilvl w:val="0"/>
          <w:numId w:val="2"/>
        </w:numPr>
        <w:spacing w:after="120"/>
        <w:rPr>
          <w:rFonts w:cstheme="minorHAnsi"/>
        </w:rPr>
      </w:pPr>
      <w:r w:rsidRPr="004739D0">
        <w:rPr>
          <w:rFonts w:cstheme="minorHAnsi"/>
        </w:rPr>
        <w:t>Use the drop-down box to indicate Junior Program and enter your zip code</w:t>
      </w:r>
    </w:p>
    <w:p w14:paraId="46E4957D" w14:textId="77777777" w:rsidR="00582D88" w:rsidRPr="004739D0" w:rsidRDefault="00582D88" w:rsidP="00582D88">
      <w:pPr>
        <w:pStyle w:val="ListParagraph"/>
        <w:numPr>
          <w:ilvl w:val="0"/>
          <w:numId w:val="2"/>
        </w:numPr>
        <w:spacing w:after="120"/>
        <w:rPr>
          <w:rFonts w:cstheme="minorHAnsi"/>
        </w:rPr>
      </w:pPr>
      <w:r w:rsidRPr="004739D0">
        <w:rPr>
          <w:rFonts w:cstheme="minorHAnsi"/>
        </w:rPr>
        <w:t>Locate the 2019 Spring DOCTA JTT Program and click register on the right side.</w:t>
      </w:r>
    </w:p>
    <w:p w14:paraId="4A47C649" w14:textId="77777777" w:rsidR="00582D88" w:rsidRPr="004739D0" w:rsidRDefault="00582D88" w:rsidP="00582D88">
      <w:pPr>
        <w:pStyle w:val="ListParagraph"/>
        <w:numPr>
          <w:ilvl w:val="0"/>
          <w:numId w:val="2"/>
        </w:numPr>
        <w:spacing w:after="120"/>
        <w:rPr>
          <w:rFonts w:cstheme="minorHAnsi"/>
        </w:rPr>
      </w:pPr>
      <w:r w:rsidRPr="004739D0">
        <w:rPr>
          <w:rFonts w:cstheme="minorHAnsi"/>
        </w:rPr>
        <w:t>Enter your USTA number and select the appropriate division, based on age and skill level.</w:t>
      </w:r>
    </w:p>
    <w:p w14:paraId="3E8EAB3F" w14:textId="77777777" w:rsidR="00582D88" w:rsidRPr="004739D0" w:rsidRDefault="00582D88" w:rsidP="00582D88">
      <w:pPr>
        <w:pStyle w:val="ListParagraph"/>
        <w:numPr>
          <w:ilvl w:val="0"/>
          <w:numId w:val="2"/>
        </w:numPr>
        <w:spacing w:after="120"/>
        <w:rPr>
          <w:rFonts w:cstheme="minorHAnsi"/>
        </w:rPr>
      </w:pPr>
      <w:r w:rsidRPr="004739D0">
        <w:rPr>
          <w:rFonts w:cstheme="minorHAnsi"/>
        </w:rPr>
        <w:t>Proceed to checkout.</w:t>
      </w:r>
    </w:p>
    <w:p w14:paraId="024C69BB" w14:textId="77777777" w:rsidR="00582D88" w:rsidRPr="004739D0" w:rsidRDefault="00582D88" w:rsidP="00582D88">
      <w:pPr>
        <w:spacing w:after="120"/>
        <w:rPr>
          <w:rFonts w:cstheme="minorHAnsi"/>
          <w:b/>
          <w:color w:val="FF0000"/>
        </w:rPr>
      </w:pPr>
      <w:r w:rsidRPr="004739D0">
        <w:rPr>
          <w:rFonts w:cstheme="minorHAnsi"/>
          <w:b/>
          <w:color w:val="FF0000"/>
        </w:rPr>
        <w:t>PARENT SUPPORT AND INVOLVEMENT</w:t>
      </w:r>
    </w:p>
    <w:p w14:paraId="4880D63E" w14:textId="1E83DA04" w:rsidR="00582D88" w:rsidRDefault="00582D88" w:rsidP="00582D88">
      <w:pPr>
        <w:spacing w:after="120"/>
        <w:rPr>
          <w:rFonts w:cstheme="minorHAnsi"/>
        </w:rPr>
      </w:pPr>
      <w:r w:rsidRPr="004739D0">
        <w:rPr>
          <w:rFonts w:cstheme="minorHAnsi"/>
        </w:rPr>
        <w:t>Parent support and involvement is a key component to a successful USTA Junior Team Tennis Program at all levels of play.  Parents are needed to assist as “Team Managers”, and in some cases parents may serve as “Coaches”.  The role of the parent volunteer will be more clearly defined by each participating site.  Parents may organize a snack schedule for weekly matches, as well as an end-of-season team party.</w:t>
      </w:r>
    </w:p>
    <w:p w14:paraId="34FE74F9" w14:textId="7C5E5C69" w:rsidR="00582D88" w:rsidRDefault="00582D88" w:rsidP="00582D88">
      <w:pPr>
        <w:spacing w:after="120"/>
        <w:rPr>
          <w:rFonts w:cstheme="minorHAnsi"/>
        </w:rPr>
      </w:pPr>
      <w:r>
        <w:rPr>
          <w:rFonts w:cstheme="minorHAnsi"/>
        </w:rPr>
        <w:t xml:space="preserve">Parents are encouraged </w:t>
      </w:r>
      <w:r w:rsidR="00B418E1">
        <w:rPr>
          <w:rFonts w:cstheme="minorHAnsi"/>
        </w:rPr>
        <w:t xml:space="preserve">to be good role models and </w:t>
      </w:r>
      <w:r>
        <w:rPr>
          <w:rFonts w:cstheme="minorHAnsi"/>
        </w:rPr>
        <w:t>to talk with their youth about good sportsmanship and respecting opponents</w:t>
      </w:r>
      <w:r w:rsidR="00B418E1">
        <w:rPr>
          <w:rFonts w:cstheme="minorHAnsi"/>
        </w:rPr>
        <w:t xml:space="preserve">, </w:t>
      </w:r>
      <w:r>
        <w:rPr>
          <w:rFonts w:cstheme="minorHAnsi"/>
        </w:rPr>
        <w:t>other players</w:t>
      </w:r>
      <w:r w:rsidR="00B418E1">
        <w:rPr>
          <w:rFonts w:cstheme="minorHAnsi"/>
        </w:rPr>
        <w:t xml:space="preserve"> and their coaches/captains</w:t>
      </w:r>
      <w:r>
        <w:rPr>
          <w:rFonts w:cstheme="minorHAnsi"/>
        </w:rPr>
        <w:t xml:space="preserve"> on and off the court.</w:t>
      </w:r>
    </w:p>
    <w:p w14:paraId="1DAA04B8" w14:textId="77777777" w:rsidR="00582D88" w:rsidRPr="00B418E1" w:rsidRDefault="00582D88" w:rsidP="00582D88">
      <w:pPr>
        <w:spacing w:after="120"/>
        <w:rPr>
          <w:rFonts w:cstheme="minorHAnsi"/>
          <w:b/>
          <w:color w:val="0070C0"/>
          <w:u w:val="single"/>
        </w:rPr>
      </w:pPr>
      <w:r w:rsidRPr="00B418E1">
        <w:rPr>
          <w:rFonts w:cstheme="minorHAnsi"/>
          <w:b/>
          <w:color w:val="0070C0"/>
          <w:u w:val="single"/>
        </w:rPr>
        <w:lastRenderedPageBreak/>
        <w:t>Important reminders for parents are as follows:</w:t>
      </w:r>
    </w:p>
    <w:p w14:paraId="46F2EDD9" w14:textId="10761901" w:rsidR="00582D88" w:rsidRPr="005C3F64" w:rsidRDefault="00582D88" w:rsidP="00582D88">
      <w:pPr>
        <w:spacing w:after="120"/>
        <w:rPr>
          <w:rFonts w:cstheme="minorHAnsi"/>
        </w:rPr>
      </w:pPr>
      <w:r w:rsidRPr="005C3F64">
        <w:rPr>
          <w:rFonts w:cstheme="minorHAnsi"/>
        </w:rPr>
        <w:t>Parents assisting with coaching duties must have on file a USTA approved background check form with DOCTA</w:t>
      </w:r>
      <w:r>
        <w:rPr>
          <w:rFonts w:cstheme="minorHAnsi"/>
        </w:rPr>
        <w:t xml:space="preserve"> and JTT </w:t>
      </w:r>
      <w:r w:rsidRPr="005C3F64">
        <w:rPr>
          <w:rFonts w:cstheme="minorHAnsi"/>
        </w:rPr>
        <w:t>Community Tennis Coordinator (LeeAnn Rose).  Coaching duties include, but are not limited to the following:</w:t>
      </w:r>
    </w:p>
    <w:p w14:paraId="709B6AC8" w14:textId="77777777" w:rsidR="00582D88" w:rsidRDefault="00582D88" w:rsidP="00582D88">
      <w:pPr>
        <w:pStyle w:val="ListParagraph"/>
        <w:numPr>
          <w:ilvl w:val="0"/>
          <w:numId w:val="4"/>
        </w:numPr>
        <w:spacing w:after="120"/>
        <w:rPr>
          <w:rFonts w:cstheme="minorHAnsi"/>
        </w:rPr>
      </w:pPr>
      <w:r w:rsidRPr="005C3F64">
        <w:rPr>
          <w:rFonts w:cstheme="minorHAnsi"/>
        </w:rPr>
        <w:t>Running team practices</w:t>
      </w:r>
    </w:p>
    <w:p w14:paraId="155C6967" w14:textId="77777777" w:rsidR="00582D88" w:rsidRPr="005C3F64" w:rsidRDefault="00582D88" w:rsidP="00582D88">
      <w:pPr>
        <w:pStyle w:val="ListParagraph"/>
        <w:numPr>
          <w:ilvl w:val="0"/>
          <w:numId w:val="4"/>
        </w:numPr>
        <w:spacing w:after="120"/>
        <w:rPr>
          <w:rFonts w:cstheme="minorHAnsi"/>
        </w:rPr>
      </w:pPr>
      <w:r w:rsidRPr="005C3F64">
        <w:rPr>
          <w:rFonts w:cstheme="minorHAnsi"/>
        </w:rPr>
        <w:t>Coaching during match play</w:t>
      </w:r>
    </w:p>
    <w:p w14:paraId="154459E1" w14:textId="77777777" w:rsidR="00582D88" w:rsidRPr="004739D0" w:rsidRDefault="00582D88" w:rsidP="00582D88">
      <w:pPr>
        <w:pStyle w:val="ListParagraph"/>
        <w:numPr>
          <w:ilvl w:val="0"/>
          <w:numId w:val="4"/>
        </w:numPr>
        <w:spacing w:after="120"/>
        <w:rPr>
          <w:rFonts w:cstheme="minorHAnsi"/>
        </w:rPr>
      </w:pPr>
      <w:r w:rsidRPr="004739D0">
        <w:rPr>
          <w:rFonts w:cstheme="minorHAnsi"/>
        </w:rPr>
        <w:t>Assigning kids to courts during match play or doing lineups for matches</w:t>
      </w:r>
    </w:p>
    <w:p w14:paraId="7A38CED2" w14:textId="77777777" w:rsidR="00582D88" w:rsidRPr="004739D0" w:rsidRDefault="00582D88" w:rsidP="00582D88">
      <w:pPr>
        <w:pStyle w:val="ListParagraph"/>
        <w:numPr>
          <w:ilvl w:val="0"/>
          <w:numId w:val="4"/>
        </w:numPr>
        <w:spacing w:after="120"/>
        <w:rPr>
          <w:rFonts w:cstheme="minorHAnsi"/>
        </w:rPr>
      </w:pPr>
      <w:r w:rsidRPr="004739D0">
        <w:rPr>
          <w:rFonts w:cstheme="minorHAnsi"/>
        </w:rPr>
        <w:t>Any duty that puts coaches in direct contact with the youth participants.</w:t>
      </w:r>
    </w:p>
    <w:p w14:paraId="7063566E" w14:textId="77777777" w:rsidR="00582D88" w:rsidRPr="004739D0" w:rsidRDefault="00582D88" w:rsidP="00582D88">
      <w:pPr>
        <w:pStyle w:val="ListParagraph"/>
        <w:numPr>
          <w:ilvl w:val="0"/>
          <w:numId w:val="3"/>
        </w:numPr>
        <w:spacing w:after="120"/>
        <w:rPr>
          <w:rFonts w:cstheme="minorHAnsi"/>
        </w:rPr>
      </w:pPr>
      <w:r w:rsidRPr="004739D0">
        <w:rPr>
          <w:rFonts w:cstheme="minorHAnsi"/>
        </w:rPr>
        <w:t>Parents on or off court may not give instructions to players during matches (except parent coaches).</w:t>
      </w:r>
    </w:p>
    <w:p w14:paraId="2DF7BBD0" w14:textId="77777777" w:rsidR="00582D88" w:rsidRPr="004739D0" w:rsidRDefault="00582D88" w:rsidP="00582D88">
      <w:pPr>
        <w:pStyle w:val="ListParagraph"/>
        <w:numPr>
          <w:ilvl w:val="0"/>
          <w:numId w:val="3"/>
        </w:numPr>
        <w:spacing w:after="120"/>
        <w:rPr>
          <w:rFonts w:cstheme="minorHAnsi"/>
        </w:rPr>
      </w:pPr>
      <w:r w:rsidRPr="004739D0">
        <w:rPr>
          <w:rFonts w:cstheme="minorHAnsi"/>
        </w:rPr>
        <w:t>Parents should appl</w:t>
      </w:r>
      <w:r>
        <w:rPr>
          <w:rFonts w:cstheme="minorHAnsi"/>
        </w:rPr>
        <w:t>a</w:t>
      </w:r>
      <w:r w:rsidRPr="004739D0">
        <w:rPr>
          <w:rFonts w:cstheme="minorHAnsi"/>
        </w:rPr>
        <w:t>ud good shots made by both players; and encourage good sportsmanship.</w:t>
      </w:r>
    </w:p>
    <w:p w14:paraId="13ECEC2A" w14:textId="77777777" w:rsidR="00582D88" w:rsidRDefault="00582D88" w:rsidP="00582D88">
      <w:pPr>
        <w:spacing w:after="120"/>
        <w:rPr>
          <w:rFonts w:cstheme="minorHAnsi"/>
          <w:b/>
          <w:color w:val="FF0000"/>
        </w:rPr>
      </w:pPr>
      <w:r w:rsidRPr="004739D0">
        <w:rPr>
          <w:rFonts w:cstheme="minorHAnsi"/>
          <w:b/>
          <w:color w:val="FF0000"/>
        </w:rPr>
        <w:t>USTA JUNIOR TEAM TENNIS SPECTATOR GUIDELINES</w:t>
      </w:r>
    </w:p>
    <w:p w14:paraId="032CB352" w14:textId="77777777" w:rsidR="00582D88" w:rsidRDefault="00582D88" w:rsidP="00582D88">
      <w:pPr>
        <w:spacing w:after="120"/>
        <w:rPr>
          <w:rFonts w:cstheme="minorHAnsi"/>
          <w:color w:val="000000" w:themeColor="text1"/>
        </w:rPr>
      </w:pPr>
      <w:r>
        <w:rPr>
          <w:rFonts w:cstheme="minorHAnsi"/>
          <w:b/>
          <w:color w:val="0070C0"/>
        </w:rPr>
        <w:t>There is to be absolutely no coaching between a player and a spectator.</w:t>
      </w:r>
      <w:r>
        <w:rPr>
          <w:rFonts w:cstheme="minorHAnsi"/>
          <w:color w:val="000000" w:themeColor="text1"/>
        </w:rPr>
        <w:t xml:space="preserve">  Team coaches/representatives, teammates, or spectators may not volunteer advice on line calls or scoring.  Excessive cheering or clapping is not permitted.  It is the responsibility of both teams’ coaches and representatives to work together to control the conduct of the spectators during the match.</w:t>
      </w:r>
    </w:p>
    <w:p w14:paraId="64E7FCC5" w14:textId="77777777" w:rsidR="00582D88" w:rsidRDefault="00582D88" w:rsidP="00582D88">
      <w:pPr>
        <w:spacing w:after="120"/>
        <w:rPr>
          <w:rFonts w:cstheme="minorHAnsi"/>
          <w:color w:val="000000" w:themeColor="text1"/>
        </w:rPr>
      </w:pPr>
      <w:r>
        <w:rPr>
          <w:rFonts w:cstheme="minorHAnsi"/>
          <w:color w:val="000000" w:themeColor="text1"/>
        </w:rPr>
        <w:t>The following specific rules have been created to help spectators know what is allowed.</w:t>
      </w:r>
    </w:p>
    <w:p w14:paraId="32D90350"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Allow players to coach themselves</w:t>
      </w:r>
    </w:p>
    <w:p w14:paraId="4A60D433"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Allow players to make ALL line calls.</w:t>
      </w:r>
    </w:p>
    <w:p w14:paraId="7FB994F2"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Allow players to keep their own score.</w:t>
      </w:r>
    </w:p>
    <w:p w14:paraId="0D9401C0"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Allow players to handle their own disputes.</w:t>
      </w:r>
    </w:p>
    <w:p w14:paraId="0213E3B8"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Watch from a comfortable distance from the players (not on the court).</w:t>
      </w:r>
    </w:p>
    <w:p w14:paraId="5013A976" w14:textId="77777777" w:rsidR="00582D88" w:rsidRDefault="00582D88" w:rsidP="00582D88">
      <w:pPr>
        <w:pStyle w:val="ListParagraph"/>
        <w:numPr>
          <w:ilvl w:val="0"/>
          <w:numId w:val="5"/>
        </w:numPr>
        <w:spacing w:after="120"/>
        <w:rPr>
          <w:rFonts w:cstheme="minorHAnsi"/>
          <w:color w:val="000000" w:themeColor="text1"/>
        </w:rPr>
      </w:pPr>
      <w:r>
        <w:rPr>
          <w:rFonts w:cstheme="minorHAnsi"/>
          <w:color w:val="000000" w:themeColor="text1"/>
        </w:rPr>
        <w:t>If a player is using profanity or throwing his/her equipment, contact the team coach/representatives.</w:t>
      </w:r>
    </w:p>
    <w:p w14:paraId="1D5906BD" w14:textId="77777777" w:rsidR="00582D88" w:rsidRPr="008E5E46" w:rsidRDefault="00582D88" w:rsidP="00582D88">
      <w:pPr>
        <w:spacing w:after="120"/>
        <w:rPr>
          <w:rFonts w:cstheme="minorHAnsi"/>
          <w:b/>
          <w:color w:val="FF0000"/>
        </w:rPr>
      </w:pPr>
      <w:r w:rsidRPr="008E5E46">
        <w:rPr>
          <w:rFonts w:cstheme="minorHAnsi"/>
          <w:b/>
          <w:color w:val="FF0000"/>
        </w:rPr>
        <w:t>H</w:t>
      </w:r>
      <w:r>
        <w:rPr>
          <w:rFonts w:cstheme="minorHAnsi"/>
          <w:b/>
          <w:color w:val="FF0000"/>
        </w:rPr>
        <w:t>ELPFUL WEBSITES</w:t>
      </w:r>
    </w:p>
    <w:p w14:paraId="7B64363B" w14:textId="77777777" w:rsidR="00582D88" w:rsidRDefault="005B470C" w:rsidP="00582D88">
      <w:pPr>
        <w:spacing w:after="0" w:line="20" w:lineRule="atLeast"/>
        <w:rPr>
          <w:rFonts w:cstheme="minorHAnsi"/>
          <w:color w:val="000000" w:themeColor="text1"/>
        </w:rPr>
      </w:pPr>
      <w:hyperlink r:id="rId9" w:history="1">
        <w:r w:rsidR="00582D88" w:rsidRPr="00C91CDB">
          <w:rPr>
            <w:rStyle w:val="Hyperlink"/>
            <w:rFonts w:cstheme="minorHAnsi"/>
          </w:rPr>
          <w:t>https://www.usta.com</w:t>
        </w:r>
      </w:hyperlink>
      <w:r w:rsidR="00582D88">
        <w:rPr>
          <w:rFonts w:cstheme="minorHAnsi"/>
          <w:color w:val="000000" w:themeColor="text1"/>
        </w:rPr>
        <w:t xml:space="preserve"> – United States Tennis Association (USTA)</w:t>
      </w:r>
    </w:p>
    <w:p w14:paraId="4E8170C4" w14:textId="77777777" w:rsidR="00582D88" w:rsidRDefault="005B470C" w:rsidP="00582D88">
      <w:pPr>
        <w:spacing w:after="0" w:line="20" w:lineRule="atLeast"/>
        <w:rPr>
          <w:rFonts w:cstheme="minorHAnsi"/>
          <w:color w:val="000000" w:themeColor="text1"/>
        </w:rPr>
      </w:pPr>
      <w:hyperlink r:id="rId10" w:history="1">
        <w:r w:rsidR="00582D88" w:rsidRPr="00C91CDB">
          <w:rPr>
            <w:rStyle w:val="Hyperlink"/>
            <w:rFonts w:cstheme="minorHAnsi"/>
          </w:rPr>
          <w:t>https://nctennis.com</w:t>
        </w:r>
      </w:hyperlink>
      <w:r w:rsidR="00582D88">
        <w:rPr>
          <w:rFonts w:cstheme="minorHAnsi"/>
          <w:color w:val="000000" w:themeColor="text1"/>
        </w:rPr>
        <w:t xml:space="preserve"> – United States Tennis Association/North Carolina</w:t>
      </w:r>
    </w:p>
    <w:p w14:paraId="56CFE871" w14:textId="77777777" w:rsidR="00582D88" w:rsidRDefault="005B470C" w:rsidP="00582D88">
      <w:pPr>
        <w:spacing w:after="0" w:line="20" w:lineRule="atLeast"/>
        <w:rPr>
          <w:rFonts w:cstheme="minorHAnsi"/>
          <w:color w:val="000000" w:themeColor="text1"/>
        </w:rPr>
      </w:pPr>
      <w:hyperlink r:id="rId11" w:history="1">
        <w:r w:rsidR="00582D88" w:rsidRPr="00C91CDB">
          <w:rPr>
            <w:rStyle w:val="Hyperlink"/>
            <w:rFonts w:cstheme="minorHAnsi"/>
          </w:rPr>
          <w:t>https://southern.usta.com</w:t>
        </w:r>
      </w:hyperlink>
      <w:r w:rsidR="00582D88">
        <w:rPr>
          <w:rFonts w:cstheme="minorHAnsi"/>
          <w:color w:val="000000" w:themeColor="text1"/>
        </w:rPr>
        <w:t xml:space="preserve"> – United States Tennis Association/Southern Section</w:t>
      </w:r>
    </w:p>
    <w:p w14:paraId="01151DB5" w14:textId="77777777" w:rsidR="00582D88" w:rsidRDefault="005B470C" w:rsidP="00582D88">
      <w:pPr>
        <w:spacing w:after="0" w:line="20" w:lineRule="atLeast"/>
        <w:rPr>
          <w:rFonts w:cstheme="minorHAnsi"/>
          <w:color w:val="000000" w:themeColor="text1"/>
        </w:rPr>
      </w:pPr>
      <w:hyperlink r:id="rId12" w:history="1">
        <w:r w:rsidR="00582D88" w:rsidRPr="00C91CDB">
          <w:rPr>
            <w:rStyle w:val="Hyperlink"/>
            <w:rFonts w:cstheme="minorHAnsi"/>
          </w:rPr>
          <w:t>https://netgeneration.usta.com</w:t>
        </w:r>
      </w:hyperlink>
      <w:r w:rsidR="00582D88">
        <w:rPr>
          <w:rFonts w:cstheme="minorHAnsi"/>
          <w:color w:val="000000" w:themeColor="text1"/>
        </w:rPr>
        <w:t xml:space="preserve"> – USTA Net Generation</w:t>
      </w:r>
    </w:p>
    <w:p w14:paraId="22215663" w14:textId="52721EBE" w:rsidR="00582D88" w:rsidRPr="00B418E1" w:rsidRDefault="005B470C" w:rsidP="00582D88">
      <w:pPr>
        <w:spacing w:after="0" w:line="20" w:lineRule="atLeast"/>
        <w:rPr>
          <w:rFonts w:cstheme="minorHAnsi"/>
          <w:color w:val="FF0000"/>
        </w:rPr>
      </w:pPr>
      <w:hyperlink r:id="rId13" w:history="1">
        <w:r w:rsidR="00582D88" w:rsidRPr="00B418E1">
          <w:rPr>
            <w:rStyle w:val="Hyperlink"/>
            <w:rFonts w:cstheme="minorHAnsi"/>
            <w:color w:val="0070C0"/>
          </w:rPr>
          <w:t>https://docta.org</w:t>
        </w:r>
      </w:hyperlink>
      <w:r w:rsidR="00582D88" w:rsidRPr="00B418E1">
        <w:rPr>
          <w:rFonts w:cstheme="minorHAnsi"/>
          <w:color w:val="0070C0"/>
        </w:rPr>
        <w:t xml:space="preserve"> – Durham-Orange Community Tennis Association</w:t>
      </w:r>
      <w:r w:rsidR="00582D88" w:rsidRPr="00B418E1">
        <w:rPr>
          <w:rFonts w:cstheme="minorHAnsi"/>
          <w:color w:val="FF0000"/>
        </w:rPr>
        <w:t xml:space="preserve"> </w:t>
      </w:r>
      <w:r w:rsidR="00582D88" w:rsidRPr="00B418E1">
        <w:rPr>
          <w:rFonts w:cstheme="minorHAnsi"/>
          <w:color w:val="0070C0"/>
        </w:rPr>
        <w:t>(DOCTA)</w:t>
      </w:r>
      <w:r w:rsidR="00B418E1" w:rsidRPr="00B418E1">
        <w:rPr>
          <w:rFonts w:cstheme="minorHAnsi"/>
          <w:color w:val="0070C0"/>
        </w:rPr>
        <w:t xml:space="preserve"> </w:t>
      </w:r>
      <w:r w:rsidR="00B418E1">
        <w:rPr>
          <w:rFonts w:cstheme="minorHAnsi"/>
          <w:color w:val="FF0000"/>
        </w:rPr>
        <w:t>(Manage DOCT</w:t>
      </w:r>
      <w:r w:rsidR="00B932EE">
        <w:rPr>
          <w:rFonts w:cstheme="minorHAnsi"/>
          <w:color w:val="FF0000"/>
        </w:rPr>
        <w:t xml:space="preserve">A </w:t>
      </w:r>
      <w:r w:rsidR="00B418E1">
        <w:rPr>
          <w:rFonts w:cstheme="minorHAnsi"/>
          <w:color w:val="FF0000"/>
        </w:rPr>
        <w:t>JTT Leagues)</w:t>
      </w:r>
    </w:p>
    <w:p w14:paraId="73FBDF31" w14:textId="77777777" w:rsidR="00582D88" w:rsidRDefault="005B470C" w:rsidP="00582D88">
      <w:pPr>
        <w:spacing w:after="0" w:line="20" w:lineRule="atLeast"/>
        <w:rPr>
          <w:rFonts w:cstheme="minorHAnsi"/>
          <w:color w:val="000000" w:themeColor="text1"/>
        </w:rPr>
      </w:pPr>
      <w:hyperlink r:id="rId14" w:history="1">
        <w:r w:rsidR="00582D88" w:rsidRPr="00C91CDB">
          <w:rPr>
            <w:rStyle w:val="Hyperlink"/>
            <w:rFonts w:cstheme="minorHAnsi"/>
          </w:rPr>
          <w:t>https://enocta.tennis</w:t>
        </w:r>
      </w:hyperlink>
      <w:r w:rsidR="00582D88">
        <w:rPr>
          <w:rFonts w:cstheme="minorHAnsi"/>
          <w:color w:val="000000" w:themeColor="text1"/>
        </w:rPr>
        <w:t xml:space="preserve"> – Eno Community Tennis Association (ENOCTA)</w:t>
      </w:r>
    </w:p>
    <w:p w14:paraId="20AE4E3B" w14:textId="5DBED908" w:rsidR="00582D88" w:rsidRPr="00B932EE" w:rsidRDefault="005B470C" w:rsidP="00582D88">
      <w:pPr>
        <w:spacing w:after="0" w:line="20" w:lineRule="atLeast"/>
        <w:rPr>
          <w:rFonts w:cstheme="minorHAnsi"/>
          <w:color w:val="FF0000"/>
        </w:rPr>
      </w:pPr>
      <w:hyperlink r:id="rId15" w:history="1">
        <w:r w:rsidR="00582D88" w:rsidRPr="00C91CDB">
          <w:rPr>
            <w:rStyle w:val="Hyperlink"/>
            <w:rFonts w:cstheme="minorHAnsi"/>
          </w:rPr>
          <w:t>https://www.dprplaymore.org</w:t>
        </w:r>
      </w:hyperlink>
      <w:r w:rsidR="00582D88">
        <w:rPr>
          <w:rFonts w:cstheme="minorHAnsi"/>
          <w:color w:val="000000" w:themeColor="text1"/>
        </w:rPr>
        <w:t xml:space="preserve"> – Durham Parks and Recreation, Durham, NC</w:t>
      </w:r>
      <w:r w:rsidR="00B932EE">
        <w:rPr>
          <w:rFonts w:cstheme="minorHAnsi"/>
          <w:color w:val="000000" w:themeColor="text1"/>
        </w:rPr>
        <w:t xml:space="preserve"> </w:t>
      </w:r>
      <w:r w:rsidR="00B932EE">
        <w:rPr>
          <w:rFonts w:cstheme="minorHAnsi"/>
          <w:color w:val="FF0000"/>
        </w:rPr>
        <w:t>(Manage Adult Leagues)</w:t>
      </w:r>
    </w:p>
    <w:p w14:paraId="59FBED32" w14:textId="77777777" w:rsidR="00582D88" w:rsidRDefault="005B470C" w:rsidP="00582D88">
      <w:pPr>
        <w:spacing w:after="0" w:line="20" w:lineRule="atLeast"/>
        <w:rPr>
          <w:rFonts w:cstheme="minorHAnsi"/>
          <w:color w:val="000000" w:themeColor="text1"/>
        </w:rPr>
      </w:pPr>
      <w:hyperlink r:id="rId16" w:history="1">
        <w:r w:rsidR="00582D88" w:rsidRPr="00C91CDB">
          <w:rPr>
            <w:rStyle w:val="Hyperlink"/>
            <w:rFonts w:cstheme="minorHAnsi"/>
          </w:rPr>
          <w:t>https://www.townofchapelhill.org/town-hall/departments-services/parks-and-recreation</w:t>
        </w:r>
      </w:hyperlink>
      <w:r w:rsidR="00582D88">
        <w:rPr>
          <w:rFonts w:cstheme="minorHAnsi"/>
          <w:color w:val="000000" w:themeColor="text1"/>
        </w:rPr>
        <w:t xml:space="preserve"> - Chapel Hill Parks &amp;</w:t>
      </w:r>
    </w:p>
    <w:p w14:paraId="30C7871C" w14:textId="77777777" w:rsidR="00582D88" w:rsidRDefault="00582D88" w:rsidP="00582D88">
      <w:pPr>
        <w:spacing w:after="0" w:line="20" w:lineRule="atLeast"/>
        <w:rPr>
          <w:rFonts w:cstheme="minorHAnsi"/>
          <w:color w:val="000000" w:themeColor="text1"/>
        </w:rPr>
      </w:pPr>
      <w:r>
        <w:rPr>
          <w:rFonts w:cstheme="minorHAnsi"/>
          <w:color w:val="000000" w:themeColor="text1"/>
        </w:rPr>
        <w:t xml:space="preserve">                                                                                                                                                  Recreation, Chapel Hill, NC</w:t>
      </w:r>
    </w:p>
    <w:p w14:paraId="7196FEE2" w14:textId="77777777" w:rsidR="00582D88" w:rsidRPr="00233D5F" w:rsidRDefault="005B470C" w:rsidP="00582D88">
      <w:pPr>
        <w:spacing w:after="0" w:line="20" w:lineRule="atLeast"/>
        <w:rPr>
          <w:rFonts w:cstheme="minorHAnsi"/>
          <w:color w:val="000000" w:themeColor="text1"/>
        </w:rPr>
      </w:pPr>
      <w:hyperlink r:id="rId17" w:history="1">
        <w:r w:rsidR="00582D88" w:rsidRPr="00D363D4">
          <w:rPr>
            <w:rStyle w:val="Hyperlink"/>
            <w:rFonts w:cstheme="minorHAnsi"/>
          </w:rPr>
          <w:t>http://carrbororec.org/275/Recreation-Parks</w:t>
        </w:r>
      </w:hyperlink>
      <w:r w:rsidR="00582D88">
        <w:rPr>
          <w:rFonts w:cstheme="minorHAnsi"/>
        </w:rPr>
        <w:t xml:space="preserve">  - Carrboro Recreation and Parks, Carrboro, NC</w:t>
      </w:r>
    </w:p>
    <w:p w14:paraId="48BD0968" w14:textId="77777777" w:rsidR="00582D88" w:rsidRDefault="005B470C" w:rsidP="00582D88">
      <w:pPr>
        <w:spacing w:after="0" w:line="20" w:lineRule="atLeast"/>
        <w:rPr>
          <w:rFonts w:cstheme="minorHAnsi"/>
        </w:rPr>
      </w:pPr>
      <w:hyperlink r:id="rId18" w:history="1">
        <w:r w:rsidR="00582D88" w:rsidRPr="00C91CDB">
          <w:rPr>
            <w:rStyle w:val="Hyperlink"/>
            <w:rFonts w:cstheme="minorHAnsi"/>
          </w:rPr>
          <w:t>http://orangecountync.gov/1631/Recreation-Services</w:t>
        </w:r>
      </w:hyperlink>
      <w:r w:rsidR="00582D88">
        <w:rPr>
          <w:rFonts w:cstheme="minorHAnsi"/>
        </w:rPr>
        <w:t xml:space="preserve"> - Orange County Recreation and Parks, Hillsborough, NC</w:t>
      </w:r>
    </w:p>
    <w:p w14:paraId="171EA470" w14:textId="77777777" w:rsidR="00582D88" w:rsidRDefault="00582D88" w:rsidP="00582D88">
      <w:pPr>
        <w:spacing w:after="0" w:line="20" w:lineRule="atLeast"/>
        <w:rPr>
          <w:rFonts w:cstheme="minorHAnsi"/>
        </w:rPr>
      </w:pPr>
    </w:p>
    <w:p w14:paraId="0D97255F" w14:textId="77777777" w:rsidR="00582D88" w:rsidRPr="00233D5F" w:rsidRDefault="00582D88" w:rsidP="00582D88">
      <w:pPr>
        <w:spacing w:after="0" w:line="20" w:lineRule="atLeast"/>
        <w:rPr>
          <w:rFonts w:cstheme="minorHAnsi"/>
          <w:b/>
          <w:color w:val="FF0000"/>
        </w:rPr>
      </w:pPr>
      <w:r w:rsidRPr="00233D5F">
        <w:rPr>
          <w:rFonts w:cstheme="minorHAnsi"/>
          <w:b/>
          <w:color w:val="FF0000"/>
        </w:rPr>
        <w:t>PARENT/PLAYER AGREEMENT</w:t>
      </w:r>
    </w:p>
    <w:p w14:paraId="7A816854" w14:textId="77777777" w:rsidR="00582D88" w:rsidRPr="00582D88" w:rsidRDefault="00582D88" w:rsidP="00582D88">
      <w:pPr>
        <w:spacing w:after="0" w:line="20" w:lineRule="atLeast"/>
        <w:rPr>
          <w:rFonts w:cstheme="minorHAnsi"/>
        </w:rPr>
      </w:pPr>
      <w:r w:rsidRPr="00582D88">
        <w:rPr>
          <w:rFonts w:cstheme="minorHAnsi"/>
        </w:rPr>
        <w:t>We understand and agree to abide by the USTA and DOCTA JTT national, state and local rules and regulations for Junior Team Tennis League participation and play.  I hereby release USTA, USTA/NC, USTA/Southern and DOCTA, coaches/captains and owners of tennis court facilities from any all liability due to illness, injury or accident while participating in the JTT League.</w:t>
      </w:r>
    </w:p>
    <w:p w14:paraId="2CD39F9B" w14:textId="77777777" w:rsidR="00882308" w:rsidRPr="00882308" w:rsidRDefault="00882308" w:rsidP="00582D88">
      <w:pPr>
        <w:spacing w:after="120"/>
        <w:rPr>
          <w:rFonts w:cstheme="minorHAnsi"/>
          <w:sz w:val="8"/>
          <w:szCs w:val="8"/>
        </w:rPr>
      </w:pPr>
    </w:p>
    <w:p w14:paraId="0EBC05CF" w14:textId="3CA8A520" w:rsidR="00582D88" w:rsidRPr="00582D88" w:rsidRDefault="00582D88" w:rsidP="00582D88">
      <w:pPr>
        <w:spacing w:after="120"/>
        <w:rPr>
          <w:rFonts w:cstheme="minorHAnsi"/>
        </w:rPr>
      </w:pPr>
      <w:r w:rsidRPr="00582D88">
        <w:rPr>
          <w:rFonts w:cstheme="minorHAnsi"/>
        </w:rPr>
        <w:t>______ I give permission for my/my child’s photo from JTT League participation to be used on the DOCTA, USTA or local private club website.  (Please initial).</w:t>
      </w:r>
    </w:p>
    <w:p w14:paraId="11ACBA6A" w14:textId="46F52B75" w:rsidR="00582D88" w:rsidRPr="00582D88" w:rsidRDefault="00582D88" w:rsidP="00882308">
      <w:pPr>
        <w:spacing w:after="0" w:line="240" w:lineRule="auto"/>
        <w:rPr>
          <w:rFonts w:cstheme="minorHAnsi"/>
        </w:rPr>
      </w:pPr>
      <w:r w:rsidRPr="00582D88">
        <w:rPr>
          <w:rFonts w:cstheme="minorHAnsi"/>
        </w:rPr>
        <w:t>Printed Parent Name______________________________Printed Youth Name__________________________</w:t>
      </w:r>
    </w:p>
    <w:p w14:paraId="2A78280F" w14:textId="77777777" w:rsidR="00582D88" w:rsidRPr="00582D88" w:rsidRDefault="00582D88" w:rsidP="00882308">
      <w:pPr>
        <w:spacing w:after="0" w:line="240" w:lineRule="auto"/>
        <w:rPr>
          <w:rFonts w:cstheme="minorHAnsi"/>
        </w:rPr>
      </w:pPr>
      <w:r w:rsidRPr="00582D88">
        <w:rPr>
          <w:rFonts w:cstheme="minorHAnsi"/>
        </w:rPr>
        <w:t>Parent Signature__________________________________________________Date______________________</w:t>
      </w:r>
    </w:p>
    <w:p w14:paraId="68EBB187" w14:textId="56BD5A11" w:rsidR="00B418E1" w:rsidRDefault="00582D88" w:rsidP="00B418E1">
      <w:pPr>
        <w:spacing w:after="0" w:line="240" w:lineRule="auto"/>
        <w:rPr>
          <w:rFonts w:cstheme="minorHAnsi"/>
        </w:rPr>
      </w:pPr>
      <w:r w:rsidRPr="00582D88">
        <w:rPr>
          <w:rFonts w:cstheme="minorHAnsi"/>
        </w:rPr>
        <w:t>Player Signature _______________________________________</w:t>
      </w:r>
      <w:r w:rsidR="00B418E1" w:rsidRPr="00582D88">
        <w:rPr>
          <w:rFonts w:cstheme="minorHAnsi"/>
        </w:rPr>
        <w:t>_ (</w:t>
      </w:r>
      <w:r w:rsidRPr="00582D88">
        <w:rPr>
          <w:rFonts w:cstheme="minorHAnsi"/>
        </w:rPr>
        <w:t>if 18 years) Date______________________</w:t>
      </w:r>
    </w:p>
    <w:p w14:paraId="78926E28" w14:textId="3464AF1A" w:rsidR="00FA71C8" w:rsidRPr="007D2F91" w:rsidRDefault="00582D88" w:rsidP="00B418E1">
      <w:pPr>
        <w:spacing w:after="0" w:line="240" w:lineRule="auto"/>
        <w:rPr>
          <w:sz w:val="16"/>
          <w:szCs w:val="16"/>
        </w:rPr>
      </w:pPr>
      <w:r w:rsidRPr="00B418E1">
        <w:rPr>
          <w:rFonts w:cstheme="minorHAnsi"/>
          <w:color w:val="FF0000"/>
          <w:sz w:val="16"/>
          <w:szCs w:val="16"/>
        </w:rPr>
        <w:t>Questions – Please let us know.  Durham-Orange Community Tennis Association – 919-547-4354.  Community Tennis Coordinator – LeeAnn Rose can be reached by phone or email (see page 1).  Thank you for your support and participation in the 2019 DOCTA – JTT Spring League.</w:t>
      </w:r>
      <w:r w:rsidR="007D2F91">
        <w:rPr>
          <w:rFonts w:cstheme="minorHAnsi"/>
          <w:color w:val="FF0000"/>
          <w:sz w:val="16"/>
          <w:szCs w:val="16"/>
        </w:rPr>
        <w:t xml:space="preserve">                             </w:t>
      </w:r>
      <w:r w:rsidR="007D2F91" w:rsidRPr="007D2F91">
        <w:rPr>
          <w:rFonts w:cstheme="minorHAnsi"/>
          <w:sz w:val="16"/>
          <w:szCs w:val="16"/>
        </w:rPr>
        <w:t>1/11/19</w:t>
      </w:r>
    </w:p>
    <w:sectPr w:rsidR="00FA71C8" w:rsidRPr="007D2F91" w:rsidSect="000E0A60">
      <w:pgSz w:w="12240" w:h="15840"/>
      <w:pgMar w:top="576" w:right="1152" w:bottom="864" w:left="1152"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B46"/>
      </v:shape>
    </w:pict>
  </w:numPicBullet>
  <w:abstractNum w:abstractNumId="0" w15:restartNumberingAfterBreak="0">
    <w:nsid w:val="1BBA6D64"/>
    <w:multiLevelType w:val="hybridMultilevel"/>
    <w:tmpl w:val="E6E44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E3381"/>
    <w:multiLevelType w:val="hybridMultilevel"/>
    <w:tmpl w:val="91A866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A7E9B"/>
    <w:multiLevelType w:val="hybridMultilevel"/>
    <w:tmpl w:val="EC5A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23107"/>
    <w:multiLevelType w:val="hybridMultilevel"/>
    <w:tmpl w:val="4934AA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B07A4"/>
    <w:multiLevelType w:val="hybridMultilevel"/>
    <w:tmpl w:val="4260F3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88"/>
    <w:rsid w:val="000F1A9C"/>
    <w:rsid w:val="003716E3"/>
    <w:rsid w:val="004855FA"/>
    <w:rsid w:val="004F4AED"/>
    <w:rsid w:val="00517D07"/>
    <w:rsid w:val="00582D88"/>
    <w:rsid w:val="005B470C"/>
    <w:rsid w:val="006E3BE8"/>
    <w:rsid w:val="007D2F91"/>
    <w:rsid w:val="00882308"/>
    <w:rsid w:val="00B418E1"/>
    <w:rsid w:val="00B9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5B99"/>
  <w15:chartTrackingRefBased/>
  <w15:docId w15:val="{31A82D90-8C35-440A-9CB1-E3D45933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88"/>
    <w:rPr>
      <w:color w:val="0563C1" w:themeColor="hyperlink"/>
      <w:u w:val="single"/>
    </w:rPr>
  </w:style>
  <w:style w:type="paragraph" w:styleId="ListParagraph">
    <w:name w:val="List Paragraph"/>
    <w:basedOn w:val="Normal"/>
    <w:uiPriority w:val="34"/>
    <w:qFormat/>
    <w:rsid w:val="0058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a.com" TargetMode="External"/><Relationship Id="rId13" Type="http://schemas.openxmlformats.org/officeDocument/2006/relationships/hyperlink" Target="https://docta.org" TargetMode="External"/><Relationship Id="rId18" Type="http://schemas.openxmlformats.org/officeDocument/2006/relationships/hyperlink" Target="http://orangecountync.gov/1631/Recreation-Services" TargetMode="External"/><Relationship Id="rId3" Type="http://schemas.openxmlformats.org/officeDocument/2006/relationships/settings" Target="settings.xml"/><Relationship Id="rId7" Type="http://schemas.openxmlformats.org/officeDocument/2006/relationships/hyperlink" Target="https://www.usta.com/en/home/membership/individual-memberships.html" TargetMode="External"/><Relationship Id="rId12" Type="http://schemas.openxmlformats.org/officeDocument/2006/relationships/hyperlink" Target="https://netgeneration.usta.com" TargetMode="External"/><Relationship Id="rId17" Type="http://schemas.openxmlformats.org/officeDocument/2006/relationships/hyperlink" Target="http://carrbororec.org/275/Recreation-Parks" TargetMode="External"/><Relationship Id="rId2" Type="http://schemas.openxmlformats.org/officeDocument/2006/relationships/styles" Target="styles.xml"/><Relationship Id="rId16" Type="http://schemas.openxmlformats.org/officeDocument/2006/relationships/hyperlink" Target="https://www.townofchapelhill.org/town-hall/departments-services/parks-and-recre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erus@icloud.com" TargetMode="External"/><Relationship Id="rId11" Type="http://schemas.openxmlformats.org/officeDocument/2006/relationships/hyperlink" Target="https://southern.usta.com" TargetMode="External"/><Relationship Id="rId5" Type="http://schemas.openxmlformats.org/officeDocument/2006/relationships/image" Target="media/image2.jpeg"/><Relationship Id="rId15" Type="http://schemas.openxmlformats.org/officeDocument/2006/relationships/hyperlink" Target="https://www.dprplaymore.org" TargetMode="External"/><Relationship Id="rId10" Type="http://schemas.openxmlformats.org/officeDocument/2006/relationships/hyperlink" Target="https://nctenn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ta.com" TargetMode="External"/><Relationship Id="rId14" Type="http://schemas.openxmlformats.org/officeDocument/2006/relationships/hyperlink" Target="https://enocta.tenn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Mercer-McLean</dc:creator>
  <cp:keywords/>
  <dc:description/>
  <cp:lastModifiedBy>Anna Mercer-McLean</cp:lastModifiedBy>
  <cp:revision>2</cp:revision>
  <dcterms:created xsi:type="dcterms:W3CDTF">2019-01-26T07:05:00Z</dcterms:created>
  <dcterms:modified xsi:type="dcterms:W3CDTF">2019-01-26T07:05:00Z</dcterms:modified>
</cp:coreProperties>
</file>