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Ansi="Arial" w:eastAsia="SimSun" w:cs="Arial" w:asciiTheme="majorAscii"/>
          <w:b/>
          <w:bCs/>
          <w:i w:val="0"/>
          <w:caps w:val="0"/>
          <w:color w:val="231F20"/>
          <w:spacing w:val="0"/>
          <w:sz w:val="24"/>
          <w:szCs w:val="24"/>
          <w:shd w:val="clear" w:fill="FFFFFF"/>
          <w:lang w:val="en-GB"/>
        </w:rPr>
      </w:pPr>
      <w:r>
        <w:rPr>
          <w:rStyle w:val="5"/>
          <w:rFonts w:hAnsi="SimSun" w:eastAsia="SimSun" w:cs="SimSun" w:asciiTheme="majorAscii"/>
          <w:b/>
          <w:bCs/>
          <w:color w:val="auto"/>
          <w:kern w:val="0"/>
          <w:sz w:val="24"/>
          <w:szCs w:val="24"/>
          <w:lang w:val="en-GB" w:eastAsia="zh-CN" w:bidi="ar"/>
        </w:rPr>
        <w:t>P</w:t>
      </w:r>
      <w:r>
        <w:rPr>
          <w:rStyle w:val="5"/>
          <w:rFonts w:hAnsi="SimSun" w:eastAsia="SimSun" w:cs="SimSun" w:asciiTheme="majorAscii"/>
          <w:b/>
          <w:bCs/>
          <w:color w:val="auto"/>
          <w:kern w:val="0"/>
          <w:sz w:val="24"/>
          <w:szCs w:val="24"/>
          <w:lang w:val="en-US" w:eastAsia="zh-CN" w:bidi="ar"/>
        </w:rPr>
        <w:t>etition</w:t>
      </w:r>
      <w:r>
        <w:rPr>
          <w:rStyle w:val="5"/>
          <w:rFonts w:hAnsi="SimSun" w:eastAsia="SimSun" w:cs="SimSun" w:asciiTheme="majorAscii"/>
          <w:b/>
          <w:bCs/>
          <w:color w:val="auto"/>
          <w:kern w:val="0"/>
          <w:sz w:val="24"/>
          <w:szCs w:val="24"/>
          <w:lang w:val="en-GB" w:eastAsia="zh-CN" w:bidi="ar"/>
        </w:rPr>
        <w:t>:</w:t>
      </w:r>
      <w:r>
        <w:rPr>
          <w:rStyle w:val="5"/>
          <w:rFonts w:hAnsi="SimSun" w:eastAsia="SimSun" w:cs="SimSun" w:asciiTheme="majorAscii"/>
          <w:b/>
          <w:bCs/>
          <w:color w:val="auto"/>
          <w:kern w:val="0"/>
          <w:sz w:val="24"/>
          <w:szCs w:val="24"/>
          <w:lang w:val="en-US" w:eastAsia="zh-CN" w:bidi="ar"/>
        </w:rPr>
        <w:t xml:space="preserve"> </w:t>
      </w:r>
      <w:r>
        <w:rPr>
          <w:rStyle w:val="5"/>
          <w:rFonts w:hAnsi="SimSun" w:eastAsia="SimSun" w:cs="SimSun" w:asciiTheme="majorAscii"/>
          <w:b/>
          <w:bCs/>
          <w:color w:val="auto"/>
          <w:kern w:val="0"/>
          <w:sz w:val="24"/>
          <w:szCs w:val="24"/>
          <w:lang w:val="en-GB" w:eastAsia="zh-CN" w:bidi="ar"/>
        </w:rPr>
        <w:t xml:space="preserve">We the undersigned call on Cornwall Council &amp; </w:t>
      </w:r>
      <w:r>
        <w:rPr>
          <w:rFonts w:hAnsi="Arial" w:eastAsia="SimSun" w:cs="Arial" w:asciiTheme="majorAscii"/>
          <w:b/>
          <w:bCs/>
          <w:i w:val="0"/>
          <w:caps w:val="0"/>
          <w:color w:val="231F20"/>
          <w:spacing w:val="0"/>
          <w:sz w:val="24"/>
          <w:szCs w:val="24"/>
          <w:shd w:val="clear" w:fill="FFFFFF"/>
        </w:rPr>
        <w:t>Kernow Clinical Commissioning Group</w:t>
      </w:r>
      <w:r>
        <w:rPr>
          <w:rFonts w:hAnsi="Arial" w:eastAsia="SimSun" w:cs="Arial" w:asciiTheme="majorAscii"/>
          <w:b/>
          <w:bCs/>
          <w:i w:val="0"/>
          <w:caps w:val="0"/>
          <w:color w:val="231F20"/>
          <w:spacing w:val="0"/>
          <w:sz w:val="24"/>
          <w:szCs w:val="24"/>
          <w:shd w:val="clear" w:fill="FFFFFF"/>
          <w:lang w:val="en-GB"/>
        </w:rPr>
        <w:t xml:space="preserve"> to:</w:t>
      </w:r>
    </w:p>
    <w:p>
      <w:pPr>
        <w:keepNext w:val="0"/>
        <w:keepLines w:val="0"/>
        <w:widowControl/>
        <w:suppressLineNumbers w:val="0"/>
        <w:jc w:val="center"/>
        <w:rPr>
          <w:rFonts w:hint="default" w:ascii="Verdana" w:hAnsi="Verdana" w:cs="Verdana"/>
          <w:b/>
          <w:bCs/>
          <w:sz w:val="28"/>
          <w:szCs w:val="28"/>
          <w:lang w:val="en-GB"/>
        </w:rPr>
      </w:pPr>
      <w:r>
        <w:rPr>
          <w:rFonts w:hint="default" w:ascii="Verdana" w:hAnsi="Verdana" w:cs="Verdana"/>
          <w:b/>
          <w:bCs/>
          <w:sz w:val="28"/>
          <w:szCs w:val="28"/>
          <w:lang w:val="en-GB"/>
        </w:rPr>
        <w:t xml:space="preserve"> K</w:t>
      </w:r>
      <w:bookmarkStart w:id="0" w:name="_GoBack"/>
      <w:bookmarkEnd w:id="0"/>
      <w:r>
        <w:rPr>
          <w:rFonts w:hint="default" w:ascii="Verdana" w:hAnsi="Verdana" w:cs="Verdana"/>
          <w:b/>
          <w:bCs/>
          <w:sz w:val="28"/>
          <w:szCs w:val="28"/>
          <w:lang w:val="en-GB"/>
        </w:rPr>
        <w:t>eep</w:t>
      </w:r>
      <w:r>
        <w:rPr>
          <w:rFonts w:hint="default" w:ascii="Verdana" w:hAnsi="Verdana" w:cs="Verdana"/>
          <w:b/>
          <w:bCs/>
          <w:sz w:val="28"/>
          <w:szCs w:val="28"/>
        </w:rPr>
        <w:t xml:space="preserve"> Oakleigh House</w:t>
      </w:r>
      <w:r>
        <w:rPr>
          <w:rFonts w:hint="default" w:ascii="Verdana" w:hAnsi="Verdana" w:cs="Verdana"/>
          <w:b/>
          <w:bCs/>
          <w:sz w:val="28"/>
          <w:szCs w:val="28"/>
          <w:lang w:val="en-GB"/>
        </w:rPr>
        <w:t>, pre-crisis facility, Menheniot, Cornwall</w:t>
      </w:r>
    </w:p>
    <w:p>
      <w:pPr>
        <w:pStyle w:val="2"/>
        <w:keepNext w:val="0"/>
        <w:keepLines w:val="0"/>
        <w:widowControl/>
        <w:suppressLineNumbers w:val="0"/>
        <w:rPr>
          <w:rFonts w:hint="default" w:hAnsi="Verdana" w:cs="Verdana" w:asciiTheme="minorAscii"/>
          <w:b/>
          <w:bCs/>
          <w:lang w:val="en-GB"/>
        </w:rPr>
      </w:pPr>
      <w:r>
        <w:rPr>
          <w:rFonts w:hint="default" w:hAnsi="Verdana" w:cs="Verdana" w:asciiTheme="minorAscii"/>
          <w:b/>
          <w:bCs/>
        </w:rPr>
        <w:t xml:space="preserve">Oakleigh House is a small 5 bedroom </w:t>
      </w:r>
      <w:r>
        <w:rPr>
          <w:rFonts w:hint="default" w:hAnsi="Verdana" w:cs="Verdana" w:asciiTheme="minorAscii"/>
          <w:b/>
          <w:bCs/>
          <w:lang w:val="en-GB"/>
        </w:rPr>
        <w:t xml:space="preserve">pre-crisis </w:t>
      </w:r>
      <w:r>
        <w:rPr>
          <w:rFonts w:hint="default" w:hAnsi="Verdana" w:cs="Verdana" w:asciiTheme="minorAscii"/>
          <w:b/>
          <w:bCs/>
        </w:rPr>
        <w:t xml:space="preserve">Mental </w:t>
      </w:r>
      <w:r>
        <w:rPr>
          <w:rFonts w:hint="default" w:hAnsi="Verdana" w:cs="Verdana" w:asciiTheme="minorAscii"/>
          <w:b/>
          <w:bCs/>
          <w:lang w:val="en-GB"/>
        </w:rPr>
        <w:t>H</w:t>
      </w:r>
      <w:r>
        <w:rPr>
          <w:rFonts w:hint="default" w:hAnsi="Verdana" w:cs="Verdana" w:asciiTheme="minorAscii"/>
          <w:b/>
          <w:bCs/>
        </w:rPr>
        <w:t xml:space="preserve">ealth respite </w:t>
      </w:r>
      <w:r>
        <w:rPr>
          <w:rFonts w:hint="default" w:hAnsi="Verdana" w:cs="Verdana" w:asciiTheme="minorAscii"/>
          <w:b/>
          <w:bCs/>
          <w:lang w:val="en-GB"/>
        </w:rPr>
        <w:t>house</w:t>
      </w:r>
      <w:r>
        <w:rPr>
          <w:rFonts w:hint="default" w:hAnsi="Verdana" w:cs="Verdana" w:asciiTheme="minorAscii"/>
          <w:b/>
          <w:bCs/>
        </w:rPr>
        <w:t xml:space="preserve">. </w:t>
      </w:r>
      <w:r>
        <w:rPr>
          <w:rFonts w:hint="default" w:hAnsi="Verdana" w:cs="Verdana" w:asciiTheme="minorAscii"/>
          <w:b/>
          <w:bCs/>
          <w:lang w:val="en-GB"/>
        </w:rPr>
        <w:t xml:space="preserve">It was agreed that six pre-crisis houses would be created, one in each district in Cornwall. But Menheniot was the only one to open. This was agreed to, so the number of crisis beds could be reduced through the “Care In The Community” programme. </w:t>
      </w:r>
    </w:p>
    <w:p>
      <w:pPr>
        <w:pStyle w:val="2"/>
        <w:keepNext w:val="0"/>
        <w:keepLines w:val="0"/>
        <w:widowControl/>
        <w:suppressLineNumbers w:val="0"/>
        <w:rPr>
          <w:rFonts w:hint="default" w:hAnsi="Verdana" w:cs="Verdana" w:asciiTheme="minorAscii"/>
          <w:b/>
          <w:bCs/>
        </w:rPr>
      </w:pPr>
      <w:r>
        <w:rPr>
          <w:rFonts w:hint="default" w:hAnsi="Verdana" w:cs="Verdana" w:asciiTheme="minorAscii"/>
          <w:b/>
          <w:bCs/>
        </w:rPr>
        <w:t xml:space="preserve">It's the only place like it in Cornwall. It provides a safe haven for those in </w:t>
      </w:r>
      <w:r>
        <w:rPr>
          <w:rFonts w:hint="default" w:hAnsi="Verdana" w:cs="Verdana" w:asciiTheme="minorAscii"/>
          <w:b/>
          <w:bCs/>
          <w:lang w:val="en-GB"/>
        </w:rPr>
        <w:t>pre-</w:t>
      </w:r>
      <w:r>
        <w:rPr>
          <w:rFonts w:hint="default" w:hAnsi="Verdana" w:cs="Verdana" w:asciiTheme="minorAscii"/>
          <w:b/>
          <w:bCs/>
        </w:rPr>
        <w:t xml:space="preserve">crisis and recovery. Up to 5 people can stay for one week at a time 4 times per year. </w:t>
      </w:r>
    </w:p>
    <w:p>
      <w:pPr>
        <w:pStyle w:val="2"/>
        <w:keepNext w:val="0"/>
        <w:keepLines w:val="0"/>
        <w:widowControl/>
        <w:suppressLineNumbers w:val="0"/>
        <w:rPr>
          <w:rFonts w:hint="default" w:hAnsi="Verdana" w:cs="Verdana" w:asciiTheme="minorAscii"/>
          <w:b/>
          <w:bCs/>
        </w:rPr>
      </w:pPr>
      <w:r>
        <w:rPr>
          <w:rFonts w:hint="default" w:hAnsi="Verdana" w:cs="Verdana" w:asciiTheme="minorAscii"/>
          <w:b/>
          <w:bCs/>
        </w:rPr>
        <w:t>Oakleigh has saved thousands of hours of hospital time and hundreds of lives. All of this for £140,000 per year. Yet no replacement is offered or consultation with the service users has happened. Please save Oakleigh and Save a life.</w:t>
      </w:r>
    </w:p>
    <w:tbl>
      <w:tblPr>
        <w:tblStyle w:val="7"/>
        <w:tblW w:w="11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672"/>
        <w:gridCol w:w="3672"/>
        <w:gridCol w:w="3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672" w:type="dxa"/>
          </w:tcPr>
          <w:p>
            <w:pPr>
              <w:jc w:val="center"/>
              <w:rPr>
                <w:b/>
                <w:bCs/>
                <w:sz w:val="28"/>
                <w:szCs w:val="28"/>
                <w:vertAlign w:val="baseline"/>
                <w:lang w:val="en-GB"/>
              </w:rPr>
            </w:pPr>
            <w:r>
              <w:rPr>
                <w:b/>
                <w:bCs/>
                <w:sz w:val="28"/>
                <w:szCs w:val="28"/>
                <w:vertAlign w:val="baseline"/>
                <w:lang w:val="en-GB"/>
              </w:rPr>
              <w:t>PRINT NAME</w:t>
            </w:r>
          </w:p>
          <w:p>
            <w:pPr>
              <w:rPr>
                <w:vertAlign w:val="baseline"/>
              </w:rPr>
            </w:pPr>
          </w:p>
        </w:tc>
        <w:tc>
          <w:tcPr>
            <w:tcW w:w="3672" w:type="dxa"/>
          </w:tcPr>
          <w:p>
            <w:pPr>
              <w:jc w:val="center"/>
              <w:rPr>
                <w:b/>
                <w:bCs/>
                <w:sz w:val="28"/>
                <w:szCs w:val="28"/>
                <w:vertAlign w:val="baseline"/>
                <w:lang w:val="en-GB"/>
              </w:rPr>
            </w:pPr>
            <w:r>
              <w:rPr>
                <w:b/>
                <w:bCs/>
                <w:sz w:val="28"/>
                <w:szCs w:val="28"/>
                <w:vertAlign w:val="baseline"/>
                <w:lang w:val="en-GB"/>
              </w:rPr>
              <w:t>SIGNATURE</w:t>
            </w:r>
          </w:p>
        </w:tc>
        <w:tc>
          <w:tcPr>
            <w:tcW w:w="3672" w:type="dxa"/>
          </w:tcPr>
          <w:p>
            <w:pPr>
              <w:jc w:val="center"/>
              <w:rPr>
                <w:b/>
                <w:bCs/>
                <w:sz w:val="28"/>
                <w:szCs w:val="28"/>
                <w:vertAlign w:val="baseline"/>
                <w:lang w:val="en-GB"/>
              </w:rPr>
            </w:pPr>
            <w:r>
              <w:rPr>
                <w:b/>
                <w:bCs/>
                <w:sz w:val="28"/>
                <w:szCs w:val="28"/>
                <w:vertAlign w:val="baseline"/>
                <w:lang w:val="en-GB"/>
              </w:rPr>
              <w:t>ADDRESS &amp; POST CODE</w:t>
            </w:r>
          </w:p>
          <w:p>
            <w:pPr>
              <w:jc w:val="center"/>
              <w:rPr>
                <w:b/>
                <w:bCs/>
                <w:sz w:val="22"/>
                <w:szCs w:val="22"/>
                <w:vertAlign w:val="baseline"/>
                <w:lang w:val="en-GB"/>
              </w:rPr>
            </w:pPr>
            <w:r>
              <w:rPr>
                <w:b/>
                <w:bCs/>
                <w:sz w:val="22"/>
                <w:szCs w:val="22"/>
                <w:vertAlign w:val="baseline"/>
                <w:lang w:val="en-GB"/>
              </w:rPr>
              <w:t>VERY IMPORTANT</w:t>
            </w:r>
          </w:p>
          <w:p>
            <w:pPr>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bl>
    <w:p>
      <w:pPr>
        <w:rPr>
          <w:b/>
          <w:bCs/>
          <w:lang w:val="en-GB"/>
        </w:rPr>
      </w:pPr>
      <w:r>
        <w:rPr>
          <w:lang w:val="en-GB"/>
        </w:rPr>
        <w:t>Printed, published &amp; promoted by Ray Hancock &amp; Paul Symon on behalf of The Service User Network Cornwall whose office address is: Unit 8, 2-5, Wesley Street, Camborne, TR14 8DP</w:t>
      </w:r>
      <w:r>
        <w:rPr>
          <w:b/>
          <w:bCs/>
          <w:lang w:val="en-GB"/>
        </w:rPr>
        <w:t xml:space="preserve"> </w:t>
      </w:r>
    </w:p>
    <w:p>
      <w:pPr>
        <w:rPr>
          <w:lang w:val="en-GB"/>
        </w:rPr>
      </w:pPr>
      <w:r>
        <w:rPr>
          <w:b/>
          <w:bCs/>
          <w:lang w:val="en-GB"/>
        </w:rPr>
        <w:t>Privacy notice</w:t>
      </w:r>
      <w:r>
        <w:rPr>
          <w:lang w:val="en-GB"/>
        </w:rPr>
        <w:t>: Details given will only be used for the petition and to be destroyed once petition is received by the named groups.</w:t>
      </w:r>
    </w:p>
    <w:p>
      <w:pPr>
        <w:rPr>
          <w:lang w:val="en-GB"/>
        </w:rPr>
      </w:pPr>
      <w:r>
        <w:rPr>
          <w:lang w:val="en-GB"/>
        </w:rPr>
        <w:t xml:space="preserve">Filled in petitions, please return to Ray Hancock at Unit 8, 2-5, Wesley Street, Camborne, TR14 8DP   </w:t>
      </w:r>
      <w:r>
        <w:rPr>
          <w:lang w:val="en-GB"/>
        </w:rPr>
        <w:fldChar w:fldCharType="begin"/>
      </w:r>
      <w:r>
        <w:rPr>
          <w:lang w:val="en-GB"/>
        </w:rPr>
        <w:instrText xml:space="preserve"> HYPERLINK "http://www.suncornwall.com" </w:instrText>
      </w:r>
      <w:r>
        <w:rPr>
          <w:lang w:val="en-GB"/>
        </w:rPr>
        <w:fldChar w:fldCharType="separate"/>
      </w:r>
      <w:r>
        <w:rPr>
          <w:rStyle w:val="4"/>
          <w:lang w:val="en-GB"/>
        </w:rPr>
        <w:t>www.suncornwall.com</w:t>
      </w:r>
      <w:r>
        <w:rPr>
          <w:lang w:val="en-GB"/>
        </w:rPr>
        <w:fldChar w:fldCharType="end"/>
      </w:r>
      <w:r>
        <w:rPr>
          <w:lang w:val="en-GB"/>
        </w:rPr>
        <w:t xml:space="preserve">  </w:t>
      </w:r>
    </w:p>
    <w:tbl>
      <w:tblPr>
        <w:tblStyle w:val="7"/>
        <w:tblW w:w="11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2"/>
        <w:gridCol w:w="3672"/>
        <w:gridCol w:w="3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72" w:type="dxa"/>
          </w:tcPr>
          <w:p>
            <w:pPr>
              <w:jc w:val="center"/>
              <w:rPr>
                <w:b/>
                <w:bCs/>
                <w:sz w:val="28"/>
                <w:szCs w:val="28"/>
                <w:vertAlign w:val="baseline"/>
                <w:lang w:val="en-GB"/>
              </w:rPr>
            </w:pPr>
            <w:r>
              <w:rPr>
                <w:b/>
                <w:bCs/>
                <w:sz w:val="28"/>
                <w:szCs w:val="28"/>
                <w:vertAlign w:val="baseline"/>
                <w:lang w:val="en-GB"/>
              </w:rPr>
              <w:t>PRINT NAME</w:t>
            </w:r>
          </w:p>
          <w:p>
            <w:pPr>
              <w:rPr>
                <w:vertAlign w:val="baseline"/>
              </w:rPr>
            </w:pPr>
          </w:p>
        </w:tc>
        <w:tc>
          <w:tcPr>
            <w:tcW w:w="3672" w:type="dxa"/>
          </w:tcPr>
          <w:p>
            <w:pPr>
              <w:jc w:val="center"/>
              <w:rPr>
                <w:b/>
                <w:bCs/>
                <w:sz w:val="28"/>
                <w:szCs w:val="28"/>
                <w:vertAlign w:val="baseline"/>
                <w:lang w:val="en-GB"/>
              </w:rPr>
            </w:pPr>
            <w:r>
              <w:rPr>
                <w:b/>
                <w:bCs/>
                <w:sz w:val="28"/>
                <w:szCs w:val="28"/>
                <w:vertAlign w:val="baseline"/>
                <w:lang w:val="en-GB"/>
              </w:rPr>
              <w:t>SIGNATURE</w:t>
            </w:r>
          </w:p>
        </w:tc>
        <w:tc>
          <w:tcPr>
            <w:tcW w:w="3672" w:type="dxa"/>
          </w:tcPr>
          <w:p>
            <w:pPr>
              <w:jc w:val="center"/>
              <w:rPr>
                <w:b/>
                <w:bCs/>
                <w:sz w:val="28"/>
                <w:szCs w:val="28"/>
                <w:vertAlign w:val="baseline"/>
                <w:lang w:val="en-GB"/>
              </w:rPr>
            </w:pPr>
            <w:r>
              <w:rPr>
                <w:b/>
                <w:bCs/>
                <w:sz w:val="28"/>
                <w:szCs w:val="28"/>
                <w:vertAlign w:val="baseline"/>
                <w:lang w:val="en-GB"/>
              </w:rPr>
              <w:t>ADDRESS &amp; POST CODE</w:t>
            </w:r>
          </w:p>
          <w:p>
            <w:pPr>
              <w:jc w:val="center"/>
              <w:rPr>
                <w:b/>
                <w:bCs/>
                <w:sz w:val="22"/>
                <w:szCs w:val="22"/>
                <w:vertAlign w:val="baseline"/>
                <w:lang w:val="en-GB"/>
              </w:rPr>
            </w:pPr>
            <w:r>
              <w:rPr>
                <w:b/>
                <w:bCs/>
                <w:sz w:val="22"/>
                <w:szCs w:val="22"/>
                <w:vertAlign w:val="baseline"/>
                <w:lang w:val="en-GB"/>
              </w:rPr>
              <w:t>VERY IMPORTANT</w:t>
            </w:r>
          </w:p>
          <w:p>
            <w:pPr>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72" w:type="dxa"/>
          </w:tcPr>
          <w:p>
            <w:pPr>
              <w:rPr>
                <w:vertAlign w:val="baseline"/>
              </w:rPr>
            </w:pPr>
          </w:p>
          <w:p>
            <w:pPr>
              <w:rPr>
                <w:vertAlign w:val="baseline"/>
              </w:rPr>
            </w:pPr>
          </w:p>
          <w:p>
            <w:pPr>
              <w:rPr>
                <w:vertAlign w:val="baseline"/>
              </w:rPr>
            </w:pPr>
          </w:p>
        </w:tc>
        <w:tc>
          <w:tcPr>
            <w:tcW w:w="3672" w:type="dxa"/>
          </w:tcPr>
          <w:p>
            <w:pPr>
              <w:rPr>
                <w:vertAlign w:val="baseline"/>
              </w:rPr>
            </w:pPr>
          </w:p>
        </w:tc>
        <w:tc>
          <w:tcPr>
            <w:tcW w:w="3672" w:type="dxa"/>
          </w:tcPr>
          <w:p>
            <w:pPr>
              <w:rPr>
                <w:vertAlign w:val="baseline"/>
              </w:rPr>
            </w:pPr>
          </w:p>
        </w:tc>
      </w:tr>
    </w:tbl>
    <w:p>
      <w:pPr>
        <w:rPr>
          <w:lang w:val="en-GB"/>
        </w:rPr>
      </w:pPr>
    </w:p>
    <w:p>
      <w:pPr>
        <w:rPr>
          <w:lang w:val="en-GB"/>
        </w:rPr>
      </w:pPr>
    </w:p>
    <w:p>
      <w:pPr>
        <w:rPr>
          <w:b/>
          <w:bCs/>
          <w:lang w:val="en-GB"/>
        </w:rPr>
      </w:pPr>
      <w:r>
        <w:rPr>
          <w:lang w:val="en-GB"/>
        </w:rPr>
        <w:t>Printed, published &amp; promoted by Ray Hancock &amp; Paul Symon on behalf of The Service User Network Cornwall whose office address is: Unit 8, 2-5, Wesley Street, Camborne, TR14 8DP</w:t>
      </w:r>
      <w:r>
        <w:rPr>
          <w:b/>
          <w:bCs/>
          <w:lang w:val="en-GB"/>
        </w:rPr>
        <w:t xml:space="preserve"> </w:t>
      </w:r>
    </w:p>
    <w:p>
      <w:pPr>
        <w:rPr>
          <w:b/>
          <w:bCs/>
          <w:lang w:val="en-GB"/>
        </w:rPr>
      </w:pPr>
    </w:p>
    <w:p>
      <w:pPr>
        <w:rPr>
          <w:lang w:val="en-GB"/>
        </w:rPr>
      </w:pPr>
      <w:r>
        <w:rPr>
          <w:b/>
          <w:bCs/>
          <w:lang w:val="en-GB"/>
        </w:rPr>
        <w:t>Privacy notice</w:t>
      </w:r>
      <w:r>
        <w:rPr>
          <w:lang w:val="en-GB"/>
        </w:rPr>
        <w:t>: Details given will only be used for the purpose and to be destroyed once petition is received by the named groups.</w:t>
      </w:r>
    </w:p>
    <w:p>
      <w:pPr>
        <w:rPr>
          <w:lang w:val="en-GB"/>
        </w:rPr>
      </w:pPr>
      <w:r>
        <w:rPr>
          <w:lang w:val="en-GB"/>
        </w:rPr>
        <w:t xml:space="preserve">Filled in petitions, please return to Ray Hancock at Unit 8, 2-5, Wesley Street, Camborne, TR14 8DP   </w:t>
      </w:r>
      <w:r>
        <w:rPr>
          <w:lang w:val="en-GB"/>
        </w:rPr>
        <w:fldChar w:fldCharType="begin"/>
      </w:r>
      <w:r>
        <w:rPr>
          <w:lang w:val="en-GB"/>
        </w:rPr>
        <w:instrText xml:space="preserve"> HYPERLINK "http://www.suncornwall.com" </w:instrText>
      </w:r>
      <w:r>
        <w:rPr>
          <w:lang w:val="en-GB"/>
        </w:rPr>
        <w:fldChar w:fldCharType="separate"/>
      </w:r>
      <w:r>
        <w:rPr>
          <w:rStyle w:val="4"/>
          <w:lang w:val="en-GB"/>
        </w:rPr>
        <w:t>www.suncornwall.com</w:t>
      </w:r>
      <w:r>
        <w:rPr>
          <w:lang w:val="en-GB"/>
        </w:rPr>
        <w:fldChar w:fldCharType="end"/>
      </w:r>
      <w:r>
        <w:rPr>
          <w:lang w:val="en-GB"/>
        </w:rPr>
        <w:t xml:space="preserve">  </w:t>
      </w:r>
    </w:p>
    <w:sectPr>
      <w:pgSz w:w="11906" w:h="16838"/>
      <w:pgMar w:top="1440" w:right="506" w:bottom="1440" w:left="6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Impact">
    <w:panose1 w:val="020B0806030902050204"/>
    <w:charset w:val="00"/>
    <w:family w:val="auto"/>
    <w:pitch w:val="default"/>
    <w:sig w:usb0="00000287" w:usb1="00000000" w:usb2="00000000" w:usb3="00000000" w:csb0="2000009F" w:csb1="DFD70000"/>
  </w:font>
  <w:font w:name="MingLiU_HKSCS-ExtB">
    <w:panose1 w:val="02020500000000000000"/>
    <w:charset w:val="88"/>
    <w:family w:val="auto"/>
    <w:pitch w:val="default"/>
    <w:sig w:usb0="8000002F" w:usb1="02000008" w:usb2="00000000" w:usb3="00000000" w:csb0="00100001" w:csb1="00000000"/>
  </w:font>
  <w:font w:name="Calibri Light">
    <w:panose1 w:val="020F0302020204030204"/>
    <w:charset w:val="00"/>
    <w:family w:val="auto"/>
    <w:pitch w:val="default"/>
    <w:sig w:usb0="E0002AFF" w:usb1="C000247B" w:usb2="00000009" w:usb3="00000000" w:csb0="200001FF" w:csb1="00000000"/>
  </w:font>
  <w:font w:name="Swis721 BT">
    <w:panose1 w:val="020B0504020202020204"/>
    <w:charset w:val="00"/>
    <w:family w:val="auto"/>
    <w:pitch w:val="default"/>
    <w:sig w:usb0="800000AF" w:usb1="1000204A" w:usb2="00000000" w:usb3="00000000" w:csb0="00000011"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Tennessee SF">
    <w:panose1 w:val="00000000000000000000"/>
    <w:charset w:val="00"/>
    <w:family w:val="auto"/>
    <w:pitch w:val="default"/>
    <w:sig w:usb0="00000000" w:usb1="00000000" w:usb2="00000000" w:usb3="00000000" w:csb0="00000000" w:csb1="00000000"/>
  </w:font>
  <w:font w:name="Toledo SF">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Tropicali Script BTN Bamboo">
    <w:panose1 w:val="03010504010101060106"/>
    <w:charset w:val="00"/>
    <w:family w:val="auto"/>
    <w:pitch w:val="default"/>
    <w:sig w:usb0="00000003" w:usb1="00000000" w:usb2="00000000" w:usb3="00000000" w:csb0="00000001" w:csb1="00000000"/>
  </w:font>
  <w:font w:name="Troutkings BTN">
    <w:panose1 w:val="020E0604070104040807"/>
    <w:charset w:val="00"/>
    <w:family w:val="auto"/>
    <w:pitch w:val="default"/>
    <w:sig w:usb0="00000003" w:usb1="00000000" w:usb2="00000000" w:usb3="00000000" w:csb0="00000001" w:csb1="00000000"/>
  </w:font>
  <w:font w:name="Ultra Serif SF">
    <w:panose1 w:val="00000000000000000000"/>
    <w:charset w:val="00"/>
    <w:family w:val="auto"/>
    <w:pitch w:val="default"/>
    <w:sig w:usb0="00000000" w:usb1="00000000" w:usb2="00000000" w:usb3="00000000" w:csb0="00000000" w:csb1="00000000"/>
  </w:font>
  <w:font w:name="Unknown Caller BTN SC">
    <w:panose1 w:val="02060706040601040801"/>
    <w:charset w:val="00"/>
    <w:family w:val="auto"/>
    <w:pitch w:val="default"/>
    <w:sig w:usb0="00000003" w:usb1="00000000" w:usb2="00000000" w:usb3="00000000" w:csb0="00000001" w:csb1="00000000"/>
  </w:font>
  <w:font w:name="VAGRounded BT">
    <w:panose1 w:val="020F0702020204020204"/>
    <w:charset w:val="00"/>
    <w:family w:val="auto"/>
    <w:pitch w:val="default"/>
    <w:sig w:usb0="800000AF" w:usb1="1000204A" w:usb2="00000000" w:usb3="00000000" w:csb0="00000011" w:csb1="00000000"/>
  </w:font>
  <w:font w:name="Verdana">
    <w:panose1 w:val="020B0604030504040204"/>
    <w:charset w:val="00"/>
    <w:family w:val="auto"/>
    <w:pitch w:val="default"/>
    <w:sig w:usb0="A00006FF" w:usb1="4000205B" w:usb2="00000010" w:usb3="00000000" w:csb0="2000019F" w:csb1="00000000"/>
  </w:font>
  <w:font w:name="MS Gothic">
    <w:panose1 w:val="020B0609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A71D0"/>
    <w:rsid w:val="2CEA71D0"/>
    <w:rsid w:val="72F354BB"/>
    <w:rsid w:val="7E662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 w:type="character" w:styleId="5">
    <w:name w:val="Strong"/>
    <w:basedOn w:val="3"/>
    <w:qFormat/>
    <w:uiPriority w:val="0"/>
    <w:rPr>
      <w:b/>
      <w:bCs/>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2019-02-26T20:38:00Z</dcterms:created>
  <dc:creator>Administrator</dc:creator>
  <cp:lastModifiedBy>Administrator</cp:lastModifiedBy>
  <cp:lastPrinted>2019-02-27T03:32:33Z</cp:lastPrinted>
  <dcterms:modified xsi:type="dcterms:W3CDTF">2019-02-27T03:35:08Z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