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4FCFE" w14:textId="77777777" w:rsidR="00E27756" w:rsidRDefault="00E27756" w:rsidP="00E27756">
      <w:pPr>
        <w:pStyle w:val="Heading1"/>
        <w:jc w:val="center"/>
      </w:pPr>
      <w:r>
        <w:rPr>
          <w:rStyle w:val="a-size-large"/>
          <w:rFonts w:eastAsiaTheme="majorEastAsia"/>
        </w:rPr>
        <w:t xml:space="preserve">Korean Panax Ginseng 5000mg (60 Tablets) Strongest Legal Ginseng Extract 100% Pure Certified </w:t>
      </w:r>
    </w:p>
    <w:p w14:paraId="41EA6328" w14:textId="77777777" w:rsidR="00E27756" w:rsidRDefault="00E27756" w:rsidP="00E27756">
      <w:pPr>
        <w:numPr>
          <w:ilvl w:val="0"/>
          <w:numId w:val="3"/>
        </w:numPr>
        <w:spacing w:before="100" w:beforeAutospacing="1" w:after="100" w:afterAutospacing="1" w:line="240" w:lineRule="auto"/>
        <w:jc w:val="center"/>
      </w:pPr>
      <w:r>
        <w:t xml:space="preserve">Maximum strength 500mg Korean Ginseng Extract 10:1 (5000mg whole herb equivalent) 20% Ginsenosides </w:t>
      </w:r>
    </w:p>
    <w:p w14:paraId="57EAC8ED" w14:textId="77777777" w:rsidR="00E27756" w:rsidRDefault="00E27756" w:rsidP="00E27756">
      <w:pPr>
        <w:numPr>
          <w:ilvl w:val="0"/>
          <w:numId w:val="3"/>
        </w:numPr>
        <w:spacing w:before="100" w:beforeAutospacing="1" w:after="100" w:afterAutospacing="1" w:line="240" w:lineRule="auto"/>
        <w:jc w:val="center"/>
      </w:pPr>
      <w:r>
        <w:t xml:space="preserve">Powerful adaptogen restores balance to alleviate stress and anxiety while improving focus and memory. </w:t>
      </w:r>
    </w:p>
    <w:p w14:paraId="652B0C4E" w14:textId="77777777" w:rsidR="00E27756" w:rsidRDefault="00E27756" w:rsidP="00E27756">
      <w:pPr>
        <w:numPr>
          <w:ilvl w:val="0"/>
          <w:numId w:val="3"/>
        </w:numPr>
        <w:spacing w:before="100" w:beforeAutospacing="1" w:after="100" w:afterAutospacing="1" w:line="240" w:lineRule="auto"/>
        <w:jc w:val="center"/>
      </w:pPr>
      <w:r>
        <w:t xml:space="preserve">Naturally increases muscle efficiency and aerobic capacity </w:t>
      </w:r>
    </w:p>
    <w:p w14:paraId="3F83EEDE" w14:textId="77777777" w:rsidR="00E27756" w:rsidRDefault="00E27756" w:rsidP="00E27756">
      <w:pPr>
        <w:numPr>
          <w:ilvl w:val="0"/>
          <w:numId w:val="3"/>
        </w:numPr>
        <w:spacing w:before="100" w:beforeAutospacing="1" w:after="100" w:afterAutospacing="1" w:line="240" w:lineRule="auto"/>
        <w:jc w:val="center"/>
      </w:pPr>
      <w:r>
        <w:t xml:space="preserve">Each component of </w:t>
      </w:r>
      <w:proofErr w:type="spellStart"/>
      <w:r>
        <w:t>BioPharmX</w:t>
      </w:r>
      <w:proofErr w:type="spellEnd"/>
      <w:r>
        <w:t xml:space="preserve"> advanced formulation has been highly refined and exceeds the HIGHEST pharmaceutics purity standards. </w:t>
      </w:r>
    </w:p>
    <w:p w14:paraId="436F8F05" w14:textId="77777777" w:rsidR="00E27756" w:rsidRDefault="00E27756" w:rsidP="00E27756">
      <w:pPr>
        <w:numPr>
          <w:ilvl w:val="0"/>
          <w:numId w:val="3"/>
        </w:numPr>
        <w:spacing w:before="100" w:beforeAutospacing="1" w:after="100" w:afterAutospacing="1" w:line="240" w:lineRule="auto"/>
        <w:jc w:val="center"/>
      </w:pPr>
      <w:r>
        <w:t xml:space="preserve">Manufactured in an FDA and MHRA approved facility for your highest level of safety. </w:t>
      </w:r>
    </w:p>
    <w:p w14:paraId="29CE7A86" w14:textId="77777777" w:rsidR="00E27756" w:rsidRDefault="00E27756" w:rsidP="00E27756">
      <w:pPr>
        <w:jc w:val="center"/>
      </w:pPr>
    </w:p>
    <w:p w14:paraId="713F39FF" w14:textId="77777777" w:rsidR="00E27756" w:rsidRDefault="00E27756" w:rsidP="00E27756">
      <w:r>
        <w:pict w14:anchorId="0F2BC5E1">
          <v:rect id="_x0000_i1025" style="width:0;height:.75pt" o:hralign="center" o:hrstd="t" o:hrnoshade="t" o:hr="t" fillcolor="#a0a0a0" stroked="f"/>
        </w:pict>
      </w:r>
    </w:p>
    <w:p w14:paraId="21A0EB3E" w14:textId="77777777" w:rsidR="00E27756" w:rsidRDefault="00E27756" w:rsidP="00E27756">
      <w:pPr>
        <w:pStyle w:val="Heading2"/>
      </w:pPr>
      <w:r>
        <w:t>Product Description</w:t>
      </w:r>
    </w:p>
    <w:p w14:paraId="356D69E3" w14:textId="77777777" w:rsidR="00E27756" w:rsidRDefault="00E27756" w:rsidP="00E27756">
      <w:pPr>
        <w:pStyle w:val="Heading3"/>
      </w:pPr>
      <w:r>
        <w:t xml:space="preserve">Korean Ginseng Tablets - 60 Tablets (60 Day Supply) </w:t>
      </w:r>
    </w:p>
    <w:p w14:paraId="4184046E" w14:textId="1A4E56A7" w:rsidR="00E27756" w:rsidRDefault="00E27756" w:rsidP="00E27756">
      <w:r>
        <w:rPr>
          <w:noProof/>
        </w:rPr>
        <w:drawing>
          <wp:inline distT="0" distB="0" distL="0" distR="0" wp14:anchorId="1D52F94B" wp14:editId="1FB91459">
            <wp:extent cx="5731510" cy="3545205"/>
            <wp:effectExtent l="0" t="0" r="2540" b="0"/>
            <wp:docPr id="9" name="Picture 9" descr="gins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nse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545205"/>
                    </a:xfrm>
                    <a:prstGeom prst="rect">
                      <a:avLst/>
                    </a:prstGeom>
                    <a:noFill/>
                    <a:ln>
                      <a:noFill/>
                    </a:ln>
                  </pic:spPr>
                </pic:pic>
              </a:graphicData>
            </a:graphic>
          </wp:inline>
        </w:drawing>
      </w:r>
    </w:p>
    <w:p w14:paraId="00AAB712" w14:textId="77777777" w:rsidR="00E27756" w:rsidRDefault="00E27756" w:rsidP="00E27756">
      <w:pPr>
        <w:pStyle w:val="a-spacing-base"/>
      </w:pPr>
      <w:r>
        <w:t xml:space="preserve">Korean Ginseng, also known as Panax Ginseng has been used for thousands of years in traditional and natural medicine to effectively treat a wide variety of physical and mental health disorders. There are different species of Ginseng found across the world, all of which have varying concentrations of these active compounds. Korean ginseng is commonly referred to as the “true ginseng” – being the </w:t>
      </w:r>
      <w:r>
        <w:rPr>
          <w:rStyle w:val="a-text-italic"/>
        </w:rPr>
        <w:t>most potent, researched and clinically proven from the family of ginseng plants</w:t>
      </w:r>
      <w:r>
        <w:t xml:space="preserve">. </w:t>
      </w:r>
    </w:p>
    <w:p w14:paraId="303DEF7A" w14:textId="77777777" w:rsidR="00E27756" w:rsidRDefault="00E27756" w:rsidP="00E27756">
      <w:pPr>
        <w:pStyle w:val="a-spacing-base"/>
      </w:pPr>
      <w:r>
        <w:rPr>
          <w:rStyle w:val="a-text-bold"/>
          <w:rFonts w:eastAsiaTheme="majorEastAsia"/>
        </w:rPr>
        <w:lastRenderedPageBreak/>
        <w:t xml:space="preserve">Pharmacological studies have enabled medical researchers to </w:t>
      </w:r>
      <w:r>
        <w:rPr>
          <w:rStyle w:val="a-text-italic"/>
        </w:rPr>
        <w:t xml:space="preserve">confirm </w:t>
      </w:r>
      <w:r>
        <w:rPr>
          <w:rStyle w:val="a-text-bold"/>
          <w:rFonts w:eastAsiaTheme="majorEastAsia"/>
        </w:rPr>
        <w:t xml:space="preserve">Korean Ginseng as one of </w:t>
      </w:r>
      <w:r>
        <w:rPr>
          <w:rStyle w:val="a-text-italic"/>
        </w:rPr>
        <w:t>the</w:t>
      </w:r>
      <w:r>
        <w:rPr>
          <w:rStyle w:val="a-text-italic"/>
          <w:u w:val="single"/>
        </w:rPr>
        <w:t xml:space="preserve"> MOST POTENT, MULTI-PURPOSE MEDICINAL HERBS AVAILABLE</w:t>
      </w:r>
      <w:r>
        <w:rPr>
          <w:rStyle w:val="a-text-bold"/>
          <w:rFonts w:eastAsiaTheme="majorEastAsia"/>
          <w:u w:val="single"/>
        </w:rPr>
        <w:t>.</w:t>
      </w:r>
      <w:r>
        <w:t xml:space="preserve"> </w:t>
      </w:r>
    </w:p>
    <w:p w14:paraId="5318EF2A" w14:textId="77777777" w:rsidR="00E27756" w:rsidRDefault="00E27756" w:rsidP="00E27756">
      <w:pPr>
        <w:pStyle w:val="Heading3"/>
      </w:pPr>
      <w:r>
        <w:t xml:space="preserve">The following benefits have been identified in published scientific studies and clinical reports surrounding Korean Ginseng and its numerous bioactive compounds.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4"/>
        <w:gridCol w:w="2249"/>
        <w:gridCol w:w="2249"/>
        <w:gridCol w:w="2264"/>
      </w:tblGrid>
      <w:tr w:rsidR="00E27756" w14:paraId="42351A7C" w14:textId="77777777" w:rsidTr="00E27756">
        <w:trPr>
          <w:tblCellSpacing w:w="15" w:type="dxa"/>
        </w:trPr>
        <w:tc>
          <w:tcPr>
            <w:tcW w:w="0" w:type="auto"/>
            <w:vAlign w:val="center"/>
            <w:hideMark/>
          </w:tcPr>
          <w:p w14:paraId="7E9C0D69" w14:textId="26DB8022" w:rsidR="00E27756" w:rsidRDefault="00E27756" w:rsidP="00E27756">
            <w:pPr>
              <w:pStyle w:val="NormalWeb"/>
              <w:jc w:val="center"/>
              <w:rPr>
                <w:b/>
                <w:bCs/>
              </w:rPr>
            </w:pPr>
            <w:r>
              <w:rPr>
                <w:b/>
                <w:bCs/>
                <w:noProof/>
              </w:rPr>
              <w:drawing>
                <wp:inline distT="0" distB="0" distL="0" distR="0" wp14:anchorId="133280B3" wp14:editId="5E2404DD">
                  <wp:extent cx="2095500" cy="2095500"/>
                  <wp:effectExtent l="0" t="0" r="0" b="0"/>
                  <wp:docPr id="8" name="Picture 8" descr="korean gins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rean ginse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43BB73EC" w14:textId="70EBD3F2" w:rsidR="00E27756" w:rsidRDefault="00E27756" w:rsidP="00E27756">
            <w:pPr>
              <w:pStyle w:val="NormalWeb"/>
              <w:jc w:val="center"/>
              <w:rPr>
                <w:b/>
                <w:bCs/>
              </w:rPr>
            </w:pPr>
            <w:r>
              <w:rPr>
                <w:b/>
                <w:bCs/>
                <w:noProof/>
              </w:rPr>
              <w:drawing>
                <wp:inline distT="0" distB="0" distL="0" distR="0" wp14:anchorId="13800D53" wp14:editId="635FE548">
                  <wp:extent cx="2095500" cy="2095500"/>
                  <wp:effectExtent l="0" t="0" r="0" b="0"/>
                  <wp:docPr id="7" name="Picture 7" descr="korean gins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rean ginse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095B0B77" w14:textId="73BB23CE" w:rsidR="00E27756" w:rsidRDefault="00E27756" w:rsidP="00E27756">
            <w:pPr>
              <w:pStyle w:val="NormalWeb"/>
              <w:jc w:val="center"/>
              <w:rPr>
                <w:b/>
                <w:bCs/>
              </w:rPr>
            </w:pPr>
            <w:r>
              <w:rPr>
                <w:b/>
                <w:bCs/>
                <w:noProof/>
              </w:rPr>
              <w:drawing>
                <wp:inline distT="0" distB="0" distL="0" distR="0" wp14:anchorId="328BE8C5" wp14:editId="2C19C584">
                  <wp:extent cx="2095500" cy="2095500"/>
                  <wp:effectExtent l="0" t="0" r="0" b="0"/>
                  <wp:docPr id="6" name="Picture 6" descr="gins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nse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04D388D6" w14:textId="154F4621" w:rsidR="00E27756" w:rsidRDefault="00E27756" w:rsidP="00E27756">
            <w:pPr>
              <w:pStyle w:val="NormalWeb"/>
              <w:jc w:val="center"/>
              <w:rPr>
                <w:b/>
                <w:bCs/>
              </w:rPr>
            </w:pPr>
            <w:r>
              <w:rPr>
                <w:b/>
                <w:bCs/>
                <w:noProof/>
              </w:rPr>
              <w:drawing>
                <wp:inline distT="0" distB="0" distL="0" distR="0" wp14:anchorId="3C6D8936" wp14:editId="389DB5AB">
                  <wp:extent cx="2095500" cy="2095500"/>
                  <wp:effectExtent l="0" t="0" r="0" b="0"/>
                  <wp:docPr id="5" name="Picture 5" descr="gins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nse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E27756" w14:paraId="51F76435" w14:textId="77777777" w:rsidTr="00E27756">
        <w:trPr>
          <w:tblCellSpacing w:w="15" w:type="dxa"/>
        </w:trPr>
        <w:tc>
          <w:tcPr>
            <w:tcW w:w="0" w:type="auto"/>
            <w:vAlign w:val="center"/>
            <w:hideMark/>
          </w:tcPr>
          <w:p w14:paraId="0A45EF5A" w14:textId="77777777" w:rsidR="00E27756" w:rsidRDefault="00E27756" w:rsidP="00E27756">
            <w:pPr>
              <w:pStyle w:val="Heading4"/>
              <w:rPr>
                <w:b/>
                <w:bCs/>
              </w:rPr>
            </w:pPr>
            <w:r>
              <w:lastRenderedPageBreak/>
              <w:t xml:space="preserve">Stress, Anxiety &amp; Low Mood </w:t>
            </w:r>
          </w:p>
          <w:p w14:paraId="37FBFD2D" w14:textId="77777777" w:rsidR="00E27756" w:rsidRDefault="00E27756" w:rsidP="00E27756">
            <w:pPr>
              <w:pStyle w:val="a-size-small"/>
            </w:pPr>
            <w:r>
              <w:t xml:space="preserve">Korean Ginseng has demonstrated its ability to have anti low mood and anxiety effects by increasing monoamine levels within the brain. </w:t>
            </w:r>
            <w:r>
              <w:rPr>
                <w:rStyle w:val="a-text-bold"/>
                <w:rFonts w:eastAsiaTheme="majorEastAsia"/>
                <w:u w:val="single"/>
              </w:rPr>
              <w:t>Monoamine neurotransmitters are also essential for the maintenance of cognitive functions including learning, memory, concentration and reasoning!</w:t>
            </w:r>
            <w:r>
              <w:t xml:space="preserve"> </w:t>
            </w:r>
          </w:p>
        </w:tc>
        <w:tc>
          <w:tcPr>
            <w:tcW w:w="0" w:type="auto"/>
            <w:vAlign w:val="center"/>
            <w:hideMark/>
          </w:tcPr>
          <w:p w14:paraId="592C8B00" w14:textId="77777777" w:rsidR="00E27756" w:rsidRDefault="00E27756" w:rsidP="00E27756">
            <w:pPr>
              <w:pStyle w:val="Heading4"/>
            </w:pPr>
            <w:r>
              <w:t xml:space="preserve">Immune System </w:t>
            </w:r>
          </w:p>
          <w:p w14:paraId="1CDD6F2C" w14:textId="77777777" w:rsidR="00E27756" w:rsidRDefault="00E27756" w:rsidP="00E27756">
            <w:pPr>
              <w:pStyle w:val="a-size-small"/>
            </w:pPr>
            <w:r>
              <w:t xml:space="preserve">The immune system is our first line of </w:t>
            </w:r>
            <w:proofErr w:type="spellStart"/>
            <w:r>
              <w:t>defense</w:t>
            </w:r>
            <w:proofErr w:type="spellEnd"/>
            <w:r>
              <w:t xml:space="preserve"> against illness causing viruses and bacteria; it works to produce immune cells and antibodies to destroy foreign cells that could be potentially harmful. It is composed of diverse cells with their own specific functions, with each type responding different to Korean Ginseng treatment in clinical studies. </w:t>
            </w:r>
          </w:p>
        </w:tc>
        <w:tc>
          <w:tcPr>
            <w:tcW w:w="0" w:type="auto"/>
            <w:vAlign w:val="center"/>
            <w:hideMark/>
          </w:tcPr>
          <w:p w14:paraId="75FE9B3C" w14:textId="77777777" w:rsidR="00E27756" w:rsidRDefault="00E27756" w:rsidP="00E27756">
            <w:pPr>
              <w:pStyle w:val="Heading4"/>
            </w:pPr>
            <w:r>
              <w:t xml:space="preserve">Fatigue &amp; Energy </w:t>
            </w:r>
          </w:p>
          <w:p w14:paraId="43964C1A" w14:textId="77777777" w:rsidR="00E27756" w:rsidRDefault="00E27756" w:rsidP="00E27756">
            <w:pPr>
              <w:pStyle w:val="a-size-small"/>
            </w:pPr>
            <w:r>
              <w:t xml:space="preserve">If you suffer from extreme tiredness both physically and mentally even after a full night’s sleep, you’re suffering from fatigue. </w:t>
            </w:r>
            <w:proofErr w:type="spellStart"/>
            <w:r>
              <w:t>BioPharmX</w:t>
            </w:r>
            <w:proofErr w:type="spellEnd"/>
            <w:r>
              <w:t xml:space="preserve"> Korean Ginseng is ideal for those wanting to fight fatigue at a cellular level and feel more energized and mentally sharp throughout the day </w:t>
            </w:r>
          </w:p>
        </w:tc>
        <w:tc>
          <w:tcPr>
            <w:tcW w:w="0" w:type="auto"/>
            <w:vAlign w:val="center"/>
            <w:hideMark/>
          </w:tcPr>
          <w:p w14:paraId="77F24C4C" w14:textId="77777777" w:rsidR="00E27756" w:rsidRDefault="00E27756" w:rsidP="00E27756">
            <w:pPr>
              <w:pStyle w:val="Heading4"/>
            </w:pPr>
            <w:r>
              <w:t xml:space="preserve">Ginseng for Men </w:t>
            </w:r>
          </w:p>
          <w:p w14:paraId="2565EB0F" w14:textId="77777777" w:rsidR="00E27756" w:rsidRDefault="00E27756" w:rsidP="00E27756">
            <w:pPr>
              <w:pStyle w:val="a-size-small"/>
            </w:pPr>
            <w:r>
              <w:t xml:space="preserve">Although Korean Ginseng supplementation is beneficial for everyone, in Chinese medicine one of its traditional uses was to enhance male health and performance of men. Studies have shown Ginseng supplementation to improve all aspects of reproductive function and reproductive health. </w:t>
            </w:r>
          </w:p>
        </w:tc>
      </w:tr>
    </w:tbl>
    <w:p w14:paraId="1ACC2337" w14:textId="7908667F" w:rsidR="00E27756" w:rsidRDefault="00E27756" w:rsidP="00E27756">
      <w:r>
        <w:rPr>
          <w:noProof/>
        </w:rPr>
        <w:drawing>
          <wp:inline distT="0" distB="0" distL="0" distR="0" wp14:anchorId="5135A692" wp14:editId="6C64FB45">
            <wp:extent cx="2857500" cy="2857500"/>
            <wp:effectExtent l="0" t="0" r="0" b="0"/>
            <wp:docPr id="4" name="Picture 4" descr="korean gins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rean ginse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46FC648" w14:textId="77777777" w:rsidR="00E27756" w:rsidRDefault="00E27756" w:rsidP="00E27756">
      <w:pPr>
        <w:pStyle w:val="Heading3"/>
      </w:pPr>
      <w:r>
        <w:t xml:space="preserve">What is Korean Ginseng? </w:t>
      </w:r>
    </w:p>
    <w:p w14:paraId="6F166EB4" w14:textId="77777777" w:rsidR="00E27756" w:rsidRDefault="00E27756" w:rsidP="00E27756">
      <w:pPr>
        <w:pStyle w:val="NormalWeb"/>
      </w:pPr>
      <w:r>
        <w:t xml:space="preserve">The root was first recognized for its medicinal benefits over 2000 years ago as a part of traditional Chinese medicine. It has since become one of the most widely used and scientifically acclaimed herbs in the world. There are many different Ginseng varieties cultivated around the world; their differences come down to varying concentrations of active compounds PLUS how the root is treated after being harvested. The Ginseng roots need treating to kill harmful pathogens before being consumed, but some Ginseng varieties are treated in a way that destroys the powerful active compounds, essentially rendering the root powerless. </w:t>
      </w:r>
    </w:p>
    <w:p w14:paraId="4AA1D239" w14:textId="77777777" w:rsidR="00E27756" w:rsidRDefault="00E27756" w:rsidP="00E27756">
      <w:pPr>
        <w:pStyle w:val="NormalWeb"/>
      </w:pPr>
      <w:r>
        <w:rPr>
          <w:rStyle w:val="a-text-bold"/>
          <w:rFonts w:eastAsiaTheme="majorEastAsia"/>
        </w:rPr>
        <w:lastRenderedPageBreak/>
        <w:t xml:space="preserve">Each </w:t>
      </w:r>
      <w:proofErr w:type="spellStart"/>
      <w:r>
        <w:rPr>
          <w:rStyle w:val="a-text-bold"/>
          <w:rFonts w:eastAsiaTheme="majorEastAsia"/>
        </w:rPr>
        <w:t>BioPharmX</w:t>
      </w:r>
      <w:proofErr w:type="spellEnd"/>
      <w:r>
        <w:rPr>
          <w:rStyle w:val="a-text-bold"/>
          <w:rFonts w:eastAsiaTheme="majorEastAsia"/>
        </w:rPr>
        <w:t xml:space="preserve"> Korean Ginseng tablet contains maximum strength 500mg of Korean Ginseng Extract 10:1 – 5000mg whole herb equivalent (20% Ginsenosides). </w:t>
      </w:r>
      <w:r>
        <w:rPr>
          <w:rStyle w:val="a-text-bold"/>
          <w:rFonts w:eastAsiaTheme="majorEastAsia"/>
          <w:u w:val="single"/>
        </w:rPr>
        <w:t>Maximum potency is achieved by concentrating the ginseng root through a unique process that completely preserves the active compounds while ensuring the unwanted contaminants are removed.</w:t>
      </w:r>
      <w:r>
        <w:t xml:space="preserve"> </w:t>
      </w:r>
    </w:p>
    <w:p w14:paraId="3D0A9EA9" w14:textId="77777777" w:rsidR="00E27756" w:rsidRDefault="00E27756" w:rsidP="00E27756">
      <w:pPr>
        <w:pStyle w:val="Heading3"/>
      </w:pPr>
      <w:proofErr w:type="spellStart"/>
      <w:r>
        <w:t>BioPharmX</w:t>
      </w:r>
      <w:proofErr w:type="spellEnd"/>
      <w:r>
        <w:t xml:space="preserve">: Superior Standards in Nutritional Supplements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E27756" w14:paraId="7C94C8C4" w14:textId="77777777" w:rsidTr="00E27756">
        <w:trPr>
          <w:tblCellSpacing w:w="15" w:type="dxa"/>
        </w:trPr>
        <w:tc>
          <w:tcPr>
            <w:tcW w:w="0" w:type="auto"/>
            <w:vAlign w:val="center"/>
            <w:hideMark/>
          </w:tcPr>
          <w:p w14:paraId="5B759DF2" w14:textId="228B7EBD" w:rsidR="00E27756" w:rsidRDefault="00E27756" w:rsidP="00E27756">
            <w:pPr>
              <w:pStyle w:val="NormalWeb"/>
              <w:jc w:val="center"/>
              <w:rPr>
                <w:b/>
                <w:bCs/>
              </w:rPr>
            </w:pPr>
            <w:r>
              <w:rPr>
                <w:b/>
                <w:bCs/>
                <w:noProof/>
              </w:rPr>
              <w:drawing>
                <wp:inline distT="0" distB="0" distL="0" distR="0" wp14:anchorId="12441399" wp14:editId="7E15B9F2">
                  <wp:extent cx="2857500" cy="2857500"/>
                  <wp:effectExtent l="0" t="0" r="0" b="0"/>
                  <wp:docPr id="3" name="Picture 3" descr="korean gins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orean ginse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A3943FA" w14:textId="5938767A" w:rsidR="00E27756" w:rsidRDefault="00E27756" w:rsidP="00E27756">
            <w:pPr>
              <w:pStyle w:val="NormalWeb"/>
              <w:jc w:val="center"/>
              <w:rPr>
                <w:b/>
                <w:bCs/>
              </w:rPr>
            </w:pPr>
            <w:r>
              <w:rPr>
                <w:b/>
                <w:bCs/>
                <w:noProof/>
              </w:rPr>
              <w:drawing>
                <wp:inline distT="0" distB="0" distL="0" distR="0" wp14:anchorId="58B07EEA" wp14:editId="404604F1">
                  <wp:extent cx="2857500" cy="2857500"/>
                  <wp:effectExtent l="0" t="0" r="0" b="0"/>
                  <wp:docPr id="2" name="Picture 2" descr="korean gins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rean ginse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11F1995A" w14:textId="1BD0282D" w:rsidR="00E27756" w:rsidRDefault="00E27756" w:rsidP="00E27756">
            <w:pPr>
              <w:pStyle w:val="NormalWeb"/>
              <w:jc w:val="center"/>
              <w:rPr>
                <w:b/>
                <w:bCs/>
              </w:rPr>
            </w:pPr>
            <w:r>
              <w:rPr>
                <w:b/>
                <w:bCs/>
                <w:noProof/>
              </w:rPr>
              <w:drawing>
                <wp:inline distT="0" distB="0" distL="0" distR="0" wp14:anchorId="0601C8E7" wp14:editId="6CE156E9">
                  <wp:extent cx="2857500" cy="2857500"/>
                  <wp:effectExtent l="0" t="0" r="0" b="0"/>
                  <wp:docPr id="1" name="Picture 1" descr="korean gins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orean ginse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E27756" w14:paraId="2985748F" w14:textId="77777777" w:rsidTr="00E27756">
        <w:trPr>
          <w:tblCellSpacing w:w="15" w:type="dxa"/>
        </w:trPr>
        <w:tc>
          <w:tcPr>
            <w:tcW w:w="0" w:type="auto"/>
            <w:vAlign w:val="center"/>
            <w:hideMark/>
          </w:tcPr>
          <w:p w14:paraId="72E6F472" w14:textId="77777777" w:rsidR="00E27756" w:rsidRDefault="00E27756" w:rsidP="00E27756">
            <w:pPr>
              <w:pStyle w:val="Heading4"/>
              <w:rPr>
                <w:b/>
                <w:bCs/>
              </w:rPr>
            </w:pPr>
            <w:r>
              <w:t xml:space="preserve">Leaders in Nutrition </w:t>
            </w:r>
          </w:p>
          <w:p w14:paraId="213CB353" w14:textId="77777777" w:rsidR="00E27756" w:rsidRDefault="00E27756" w:rsidP="00E27756">
            <w:pPr>
              <w:pStyle w:val="NormalWeb"/>
            </w:pPr>
            <w:proofErr w:type="spellStart"/>
            <w:r>
              <w:t>BioPharm</w:t>
            </w:r>
            <w:proofErr w:type="spellEnd"/>
            <w:r>
              <w:t xml:space="preserve">-X has the goal of enhancing the well-being of their customers around the world by delivering premium quality, best value nutritional supplements. </w:t>
            </w:r>
          </w:p>
          <w:p w14:paraId="30B83F03" w14:textId="77777777" w:rsidR="00E27756" w:rsidRDefault="00E27756" w:rsidP="00E27756">
            <w:pPr>
              <w:pStyle w:val="NormalWeb"/>
            </w:pPr>
            <w:r>
              <w:rPr>
                <w:rStyle w:val="a-text-italic"/>
              </w:rPr>
              <w:t xml:space="preserve">Each tablet has been formulated to safely provide significantly more </w:t>
            </w:r>
            <w:proofErr w:type="spellStart"/>
            <w:r>
              <w:rPr>
                <w:rStyle w:val="a-text-italic"/>
              </w:rPr>
              <w:t>then</w:t>
            </w:r>
            <w:proofErr w:type="spellEnd"/>
            <w:r>
              <w:rPr>
                <w:rStyle w:val="a-text-italic"/>
              </w:rPr>
              <w:t xml:space="preserve"> other Korean Ginseng supplements on the market.</w:t>
            </w:r>
            <w:r>
              <w:t xml:space="preserve"> </w:t>
            </w:r>
          </w:p>
        </w:tc>
        <w:tc>
          <w:tcPr>
            <w:tcW w:w="0" w:type="auto"/>
            <w:vAlign w:val="center"/>
            <w:hideMark/>
          </w:tcPr>
          <w:p w14:paraId="275610FC" w14:textId="77777777" w:rsidR="00E27756" w:rsidRDefault="00E27756" w:rsidP="00E27756">
            <w:pPr>
              <w:pStyle w:val="Heading4"/>
            </w:pPr>
            <w:r>
              <w:t xml:space="preserve">Premium Quality </w:t>
            </w:r>
          </w:p>
          <w:p w14:paraId="2BD6648C" w14:textId="77777777" w:rsidR="00E27756" w:rsidRDefault="00E27756" w:rsidP="00E27756">
            <w:pPr>
              <w:pStyle w:val="NormalWeb"/>
            </w:pPr>
            <w:r>
              <w:t xml:space="preserve">Every bottle is manufactured in a fully licensed facility, using only premium graded ingredients. </w:t>
            </w:r>
          </w:p>
          <w:p w14:paraId="5ADC0FE5" w14:textId="77777777" w:rsidR="00E27756" w:rsidRDefault="00E27756" w:rsidP="00E27756">
            <w:pPr>
              <w:pStyle w:val="NormalWeb"/>
            </w:pPr>
            <w:r>
              <w:rPr>
                <w:rStyle w:val="a-text-italic"/>
              </w:rPr>
              <w:t>Rest assured that we would never consider manufacturing an item that did not fully meet these requirements.</w:t>
            </w:r>
            <w:r>
              <w:t xml:space="preserve"> </w:t>
            </w:r>
          </w:p>
        </w:tc>
        <w:tc>
          <w:tcPr>
            <w:tcW w:w="0" w:type="auto"/>
            <w:vAlign w:val="center"/>
            <w:hideMark/>
          </w:tcPr>
          <w:p w14:paraId="475AB782" w14:textId="77777777" w:rsidR="00E27756" w:rsidRDefault="00E27756" w:rsidP="00E27756">
            <w:pPr>
              <w:pStyle w:val="Heading4"/>
            </w:pPr>
            <w:r>
              <w:t xml:space="preserve">Directions for Use </w:t>
            </w:r>
          </w:p>
          <w:p w14:paraId="7E3EBE9B" w14:textId="77777777" w:rsidR="00E27756" w:rsidRDefault="00E27756" w:rsidP="00E27756">
            <w:pPr>
              <w:pStyle w:val="NormalWeb"/>
            </w:pPr>
            <w:r>
              <w:rPr>
                <w:rStyle w:val="a-text-bold"/>
                <w:rFonts w:eastAsiaTheme="majorEastAsia"/>
              </w:rPr>
              <w:t>Adults:</w:t>
            </w:r>
            <w:r>
              <w:rPr>
                <w:rStyle w:val="a-text-italic"/>
              </w:rPr>
              <w:t xml:space="preserve"> As a supplement begin by taking 1 tablet in the morning on an empty stomach with at least 8fl oz of water.</w:t>
            </w:r>
            <w:r>
              <w:t xml:space="preserve"> </w:t>
            </w:r>
          </w:p>
          <w:p w14:paraId="48232BFB" w14:textId="77777777" w:rsidR="00E27756" w:rsidRDefault="00E27756" w:rsidP="00E27756">
            <w:pPr>
              <w:pStyle w:val="NormalWeb"/>
            </w:pPr>
            <w:r>
              <w:rPr>
                <w:rStyle w:val="a-text-italic"/>
                <w:u w:val="single"/>
              </w:rPr>
              <w:t>Do not exceed stated dose in a 24-hour period.</w:t>
            </w:r>
            <w:r>
              <w:t xml:space="preserve"> </w:t>
            </w:r>
          </w:p>
          <w:p w14:paraId="085B16C7" w14:textId="77777777" w:rsidR="00E27756" w:rsidRDefault="00E27756" w:rsidP="00E27756">
            <w:pPr>
              <w:pStyle w:val="NormalWeb"/>
            </w:pPr>
            <w:r>
              <w:rPr>
                <w:rStyle w:val="a-text-italic"/>
                <w:u w:val="single"/>
              </w:rPr>
              <w:t>Use only as directed.</w:t>
            </w:r>
            <w:r>
              <w:t xml:space="preserve"> </w:t>
            </w:r>
          </w:p>
        </w:tc>
      </w:tr>
    </w:tbl>
    <w:p w14:paraId="7FD5687D" w14:textId="77777777" w:rsidR="00E27756" w:rsidRDefault="00E27756" w:rsidP="00E27756">
      <w:pPr>
        <w:pStyle w:val="Heading3"/>
        <w:jc w:val="center"/>
      </w:pPr>
      <w:r>
        <w:t>Ingredients</w:t>
      </w:r>
    </w:p>
    <w:p w14:paraId="39167BBF" w14:textId="77777777" w:rsidR="00E27756" w:rsidRDefault="00E27756" w:rsidP="00E27756">
      <w:pPr>
        <w:pStyle w:val="NormalWeb"/>
        <w:jc w:val="center"/>
      </w:pPr>
      <w:r>
        <w:t xml:space="preserve">Korean Ginseng Extract 10:1 (500mg) </w:t>
      </w:r>
    </w:p>
    <w:p w14:paraId="2E961D70" w14:textId="77777777" w:rsidR="00E27756" w:rsidRDefault="00E27756" w:rsidP="00E27756">
      <w:pPr>
        <w:spacing w:before="100" w:beforeAutospacing="1" w:after="100" w:afterAutospacing="1"/>
      </w:pPr>
      <w:r>
        <w:t> </w:t>
      </w:r>
    </w:p>
    <w:p w14:paraId="55F02772" w14:textId="77777777" w:rsidR="00E92DD4" w:rsidRPr="00E27756" w:rsidRDefault="00E92DD4" w:rsidP="00E27756"/>
    <w:sectPr w:rsidR="00E92DD4" w:rsidRPr="00E27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920E6"/>
    <w:multiLevelType w:val="multilevel"/>
    <w:tmpl w:val="8708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57547"/>
    <w:multiLevelType w:val="multilevel"/>
    <w:tmpl w:val="F556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962E8C"/>
    <w:multiLevelType w:val="multilevel"/>
    <w:tmpl w:val="D4B0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D4"/>
    <w:rsid w:val="00DA6072"/>
    <w:rsid w:val="00DD6B0C"/>
    <w:rsid w:val="00E27756"/>
    <w:rsid w:val="00E92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3762"/>
  <w15:chartTrackingRefBased/>
  <w15:docId w15:val="{87F9031A-FBA9-4889-BAF0-38961E16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2D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E92D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2D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277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DD4"/>
    <w:rPr>
      <w:rFonts w:ascii="Times New Roman" w:eastAsia="Times New Roman" w:hAnsi="Times New Roman" w:cs="Times New Roman"/>
      <w:b/>
      <w:bCs/>
      <w:kern w:val="36"/>
      <w:sz w:val="48"/>
      <w:szCs w:val="48"/>
      <w:lang w:eastAsia="en-AU"/>
    </w:rPr>
  </w:style>
  <w:style w:type="character" w:customStyle="1" w:styleId="a-size-large">
    <w:name w:val="a-size-large"/>
    <w:basedOn w:val="DefaultParagraphFont"/>
    <w:rsid w:val="00E92DD4"/>
  </w:style>
  <w:style w:type="character" w:customStyle="1" w:styleId="a-list-item">
    <w:name w:val="a-list-item"/>
    <w:basedOn w:val="DefaultParagraphFont"/>
    <w:rsid w:val="00E92DD4"/>
  </w:style>
  <w:style w:type="character" w:customStyle="1" w:styleId="Heading2Char">
    <w:name w:val="Heading 2 Char"/>
    <w:basedOn w:val="DefaultParagraphFont"/>
    <w:link w:val="Heading2"/>
    <w:uiPriority w:val="9"/>
    <w:semiHidden/>
    <w:rsid w:val="00E92D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92DD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92DD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E27756"/>
    <w:rPr>
      <w:rFonts w:asciiTheme="majorHAnsi" w:eastAsiaTheme="majorEastAsia" w:hAnsiTheme="majorHAnsi" w:cstheme="majorBidi"/>
      <w:i/>
      <w:iCs/>
      <w:color w:val="2F5496" w:themeColor="accent1" w:themeShade="BF"/>
    </w:rPr>
  </w:style>
  <w:style w:type="paragraph" w:customStyle="1" w:styleId="a-spacing-base">
    <w:name w:val="a-spacing-base"/>
    <w:basedOn w:val="Normal"/>
    <w:rsid w:val="00E2775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E27756"/>
  </w:style>
  <w:style w:type="character" w:customStyle="1" w:styleId="a-text-italic">
    <w:name w:val="a-text-italic"/>
    <w:basedOn w:val="DefaultParagraphFont"/>
    <w:rsid w:val="00E27756"/>
  </w:style>
  <w:style w:type="paragraph" w:customStyle="1" w:styleId="a-size-small">
    <w:name w:val="a-size-small"/>
    <w:basedOn w:val="Normal"/>
    <w:rsid w:val="00E2775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04023">
      <w:bodyDiv w:val="1"/>
      <w:marLeft w:val="0"/>
      <w:marRight w:val="0"/>
      <w:marTop w:val="0"/>
      <w:marBottom w:val="0"/>
      <w:divBdr>
        <w:top w:val="none" w:sz="0" w:space="0" w:color="auto"/>
        <w:left w:val="none" w:sz="0" w:space="0" w:color="auto"/>
        <w:bottom w:val="none" w:sz="0" w:space="0" w:color="auto"/>
        <w:right w:val="none" w:sz="0" w:space="0" w:color="auto"/>
      </w:divBdr>
    </w:div>
    <w:div w:id="177738706">
      <w:bodyDiv w:val="1"/>
      <w:marLeft w:val="0"/>
      <w:marRight w:val="0"/>
      <w:marTop w:val="0"/>
      <w:marBottom w:val="0"/>
      <w:divBdr>
        <w:top w:val="none" w:sz="0" w:space="0" w:color="auto"/>
        <w:left w:val="none" w:sz="0" w:space="0" w:color="auto"/>
        <w:bottom w:val="none" w:sz="0" w:space="0" w:color="auto"/>
        <w:right w:val="none" w:sz="0" w:space="0" w:color="auto"/>
      </w:divBdr>
      <w:divsChild>
        <w:div w:id="349457967">
          <w:marLeft w:val="0"/>
          <w:marRight w:val="0"/>
          <w:marTop w:val="0"/>
          <w:marBottom w:val="0"/>
          <w:divBdr>
            <w:top w:val="none" w:sz="0" w:space="0" w:color="auto"/>
            <w:left w:val="none" w:sz="0" w:space="0" w:color="auto"/>
            <w:bottom w:val="none" w:sz="0" w:space="0" w:color="auto"/>
            <w:right w:val="none" w:sz="0" w:space="0" w:color="auto"/>
          </w:divBdr>
        </w:div>
      </w:divsChild>
    </w:div>
    <w:div w:id="397754764">
      <w:bodyDiv w:val="1"/>
      <w:marLeft w:val="0"/>
      <w:marRight w:val="0"/>
      <w:marTop w:val="0"/>
      <w:marBottom w:val="0"/>
      <w:divBdr>
        <w:top w:val="none" w:sz="0" w:space="0" w:color="auto"/>
        <w:left w:val="none" w:sz="0" w:space="0" w:color="auto"/>
        <w:bottom w:val="none" w:sz="0" w:space="0" w:color="auto"/>
        <w:right w:val="none" w:sz="0" w:space="0" w:color="auto"/>
      </w:divBdr>
    </w:div>
    <w:div w:id="1266419878">
      <w:bodyDiv w:val="1"/>
      <w:marLeft w:val="0"/>
      <w:marRight w:val="0"/>
      <w:marTop w:val="0"/>
      <w:marBottom w:val="0"/>
      <w:divBdr>
        <w:top w:val="none" w:sz="0" w:space="0" w:color="auto"/>
        <w:left w:val="none" w:sz="0" w:space="0" w:color="auto"/>
        <w:bottom w:val="none" w:sz="0" w:space="0" w:color="auto"/>
        <w:right w:val="none" w:sz="0" w:space="0" w:color="auto"/>
      </w:divBdr>
      <w:divsChild>
        <w:div w:id="834958702">
          <w:marLeft w:val="0"/>
          <w:marRight w:val="0"/>
          <w:marTop w:val="0"/>
          <w:marBottom w:val="0"/>
          <w:divBdr>
            <w:top w:val="none" w:sz="0" w:space="0" w:color="auto"/>
            <w:left w:val="none" w:sz="0" w:space="0" w:color="auto"/>
            <w:bottom w:val="none" w:sz="0" w:space="0" w:color="auto"/>
            <w:right w:val="none" w:sz="0" w:space="0" w:color="auto"/>
          </w:divBdr>
        </w:div>
        <w:div w:id="1817255166">
          <w:marLeft w:val="0"/>
          <w:marRight w:val="0"/>
          <w:marTop w:val="0"/>
          <w:marBottom w:val="0"/>
          <w:divBdr>
            <w:top w:val="none" w:sz="0" w:space="0" w:color="auto"/>
            <w:left w:val="none" w:sz="0" w:space="0" w:color="auto"/>
            <w:bottom w:val="none" w:sz="0" w:space="0" w:color="auto"/>
            <w:right w:val="none" w:sz="0" w:space="0" w:color="auto"/>
          </w:divBdr>
          <w:divsChild>
            <w:div w:id="658075632">
              <w:marLeft w:val="0"/>
              <w:marRight w:val="0"/>
              <w:marTop w:val="0"/>
              <w:marBottom w:val="0"/>
              <w:divBdr>
                <w:top w:val="none" w:sz="0" w:space="0" w:color="auto"/>
                <w:left w:val="none" w:sz="0" w:space="0" w:color="auto"/>
                <w:bottom w:val="none" w:sz="0" w:space="0" w:color="auto"/>
                <w:right w:val="none" w:sz="0" w:space="0" w:color="auto"/>
              </w:divBdr>
            </w:div>
          </w:divsChild>
        </w:div>
        <w:div w:id="984626650">
          <w:marLeft w:val="0"/>
          <w:marRight w:val="0"/>
          <w:marTop w:val="0"/>
          <w:marBottom w:val="0"/>
          <w:divBdr>
            <w:top w:val="none" w:sz="0" w:space="0" w:color="auto"/>
            <w:left w:val="none" w:sz="0" w:space="0" w:color="auto"/>
            <w:bottom w:val="none" w:sz="0" w:space="0" w:color="auto"/>
            <w:right w:val="none" w:sz="0" w:space="0" w:color="auto"/>
          </w:divBdr>
          <w:divsChild>
            <w:div w:id="1040127489">
              <w:marLeft w:val="0"/>
              <w:marRight w:val="0"/>
              <w:marTop w:val="0"/>
              <w:marBottom w:val="0"/>
              <w:divBdr>
                <w:top w:val="none" w:sz="0" w:space="0" w:color="auto"/>
                <w:left w:val="none" w:sz="0" w:space="0" w:color="auto"/>
                <w:bottom w:val="none" w:sz="0" w:space="0" w:color="auto"/>
                <w:right w:val="none" w:sz="0" w:space="0" w:color="auto"/>
              </w:divBdr>
              <w:divsChild>
                <w:div w:id="2055495061">
                  <w:marLeft w:val="0"/>
                  <w:marRight w:val="0"/>
                  <w:marTop w:val="0"/>
                  <w:marBottom w:val="0"/>
                  <w:divBdr>
                    <w:top w:val="none" w:sz="0" w:space="0" w:color="auto"/>
                    <w:left w:val="none" w:sz="0" w:space="0" w:color="auto"/>
                    <w:bottom w:val="none" w:sz="0" w:space="0" w:color="auto"/>
                    <w:right w:val="none" w:sz="0" w:space="0" w:color="auto"/>
                  </w:divBdr>
                  <w:divsChild>
                    <w:div w:id="137260176">
                      <w:marLeft w:val="0"/>
                      <w:marRight w:val="0"/>
                      <w:marTop w:val="0"/>
                      <w:marBottom w:val="0"/>
                      <w:divBdr>
                        <w:top w:val="none" w:sz="0" w:space="0" w:color="auto"/>
                        <w:left w:val="none" w:sz="0" w:space="0" w:color="auto"/>
                        <w:bottom w:val="none" w:sz="0" w:space="0" w:color="auto"/>
                        <w:right w:val="none" w:sz="0" w:space="0" w:color="auto"/>
                      </w:divBdr>
                      <w:divsChild>
                        <w:div w:id="593248654">
                          <w:marLeft w:val="0"/>
                          <w:marRight w:val="0"/>
                          <w:marTop w:val="0"/>
                          <w:marBottom w:val="0"/>
                          <w:divBdr>
                            <w:top w:val="none" w:sz="0" w:space="0" w:color="auto"/>
                            <w:left w:val="none" w:sz="0" w:space="0" w:color="auto"/>
                            <w:bottom w:val="none" w:sz="0" w:space="0" w:color="auto"/>
                            <w:right w:val="none" w:sz="0" w:space="0" w:color="auto"/>
                          </w:divBdr>
                          <w:divsChild>
                            <w:div w:id="220747419">
                              <w:marLeft w:val="0"/>
                              <w:marRight w:val="0"/>
                              <w:marTop w:val="0"/>
                              <w:marBottom w:val="0"/>
                              <w:divBdr>
                                <w:top w:val="none" w:sz="0" w:space="0" w:color="auto"/>
                                <w:left w:val="none" w:sz="0" w:space="0" w:color="auto"/>
                                <w:bottom w:val="none" w:sz="0" w:space="0" w:color="auto"/>
                                <w:right w:val="none" w:sz="0" w:space="0" w:color="auto"/>
                              </w:divBdr>
                              <w:divsChild>
                                <w:div w:id="1675299027">
                                  <w:marLeft w:val="0"/>
                                  <w:marRight w:val="0"/>
                                  <w:marTop w:val="0"/>
                                  <w:marBottom w:val="0"/>
                                  <w:divBdr>
                                    <w:top w:val="none" w:sz="0" w:space="0" w:color="auto"/>
                                    <w:left w:val="none" w:sz="0" w:space="0" w:color="auto"/>
                                    <w:bottom w:val="none" w:sz="0" w:space="0" w:color="auto"/>
                                    <w:right w:val="none" w:sz="0" w:space="0" w:color="auto"/>
                                  </w:divBdr>
                                  <w:divsChild>
                                    <w:div w:id="1260410442">
                                      <w:marLeft w:val="0"/>
                                      <w:marRight w:val="0"/>
                                      <w:marTop w:val="0"/>
                                      <w:marBottom w:val="0"/>
                                      <w:divBdr>
                                        <w:top w:val="none" w:sz="0" w:space="0" w:color="auto"/>
                                        <w:left w:val="none" w:sz="0" w:space="0" w:color="auto"/>
                                        <w:bottom w:val="none" w:sz="0" w:space="0" w:color="auto"/>
                                        <w:right w:val="none" w:sz="0" w:space="0" w:color="auto"/>
                                      </w:divBdr>
                                    </w:div>
                                    <w:div w:id="2012443828">
                                      <w:marLeft w:val="0"/>
                                      <w:marRight w:val="0"/>
                                      <w:marTop w:val="0"/>
                                      <w:marBottom w:val="0"/>
                                      <w:divBdr>
                                        <w:top w:val="none" w:sz="0" w:space="0" w:color="auto"/>
                                        <w:left w:val="none" w:sz="0" w:space="0" w:color="auto"/>
                                        <w:bottom w:val="none" w:sz="0" w:space="0" w:color="auto"/>
                                        <w:right w:val="none" w:sz="0" w:space="0" w:color="auto"/>
                                      </w:divBdr>
                                    </w:div>
                                    <w:div w:id="1438597817">
                                      <w:marLeft w:val="0"/>
                                      <w:marRight w:val="0"/>
                                      <w:marTop w:val="0"/>
                                      <w:marBottom w:val="0"/>
                                      <w:divBdr>
                                        <w:top w:val="none" w:sz="0" w:space="0" w:color="auto"/>
                                        <w:left w:val="none" w:sz="0" w:space="0" w:color="auto"/>
                                        <w:bottom w:val="none" w:sz="0" w:space="0" w:color="auto"/>
                                        <w:right w:val="none" w:sz="0" w:space="0" w:color="auto"/>
                                      </w:divBdr>
                                    </w:div>
                                    <w:div w:id="1588879938">
                                      <w:marLeft w:val="0"/>
                                      <w:marRight w:val="0"/>
                                      <w:marTop w:val="0"/>
                                      <w:marBottom w:val="0"/>
                                      <w:divBdr>
                                        <w:top w:val="none" w:sz="0" w:space="0" w:color="auto"/>
                                        <w:left w:val="none" w:sz="0" w:space="0" w:color="auto"/>
                                        <w:bottom w:val="none" w:sz="0" w:space="0" w:color="auto"/>
                                        <w:right w:val="none" w:sz="0" w:space="0" w:color="auto"/>
                                      </w:divBdr>
                                    </w:div>
                                    <w:div w:id="745613660">
                                      <w:marLeft w:val="0"/>
                                      <w:marRight w:val="0"/>
                                      <w:marTop w:val="0"/>
                                      <w:marBottom w:val="0"/>
                                      <w:divBdr>
                                        <w:top w:val="none" w:sz="0" w:space="0" w:color="auto"/>
                                        <w:left w:val="none" w:sz="0" w:space="0" w:color="auto"/>
                                        <w:bottom w:val="none" w:sz="0" w:space="0" w:color="auto"/>
                                        <w:right w:val="none" w:sz="0" w:space="0" w:color="auto"/>
                                      </w:divBdr>
                                    </w:div>
                                    <w:div w:id="1042678857">
                                      <w:marLeft w:val="0"/>
                                      <w:marRight w:val="0"/>
                                      <w:marTop w:val="0"/>
                                      <w:marBottom w:val="0"/>
                                      <w:divBdr>
                                        <w:top w:val="none" w:sz="0" w:space="0" w:color="auto"/>
                                        <w:left w:val="none" w:sz="0" w:space="0" w:color="auto"/>
                                        <w:bottom w:val="none" w:sz="0" w:space="0" w:color="auto"/>
                                        <w:right w:val="none" w:sz="0" w:space="0" w:color="auto"/>
                                      </w:divBdr>
                                    </w:div>
                                    <w:div w:id="1930694294">
                                      <w:marLeft w:val="0"/>
                                      <w:marRight w:val="0"/>
                                      <w:marTop w:val="0"/>
                                      <w:marBottom w:val="0"/>
                                      <w:divBdr>
                                        <w:top w:val="none" w:sz="0" w:space="0" w:color="auto"/>
                                        <w:left w:val="none" w:sz="0" w:space="0" w:color="auto"/>
                                        <w:bottom w:val="none" w:sz="0" w:space="0" w:color="auto"/>
                                        <w:right w:val="none" w:sz="0" w:space="0" w:color="auto"/>
                                      </w:divBdr>
                                    </w:div>
                                    <w:div w:id="52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860729">
          <w:marLeft w:val="0"/>
          <w:marRight w:val="0"/>
          <w:marTop w:val="0"/>
          <w:marBottom w:val="0"/>
          <w:divBdr>
            <w:top w:val="none" w:sz="0" w:space="0" w:color="auto"/>
            <w:left w:val="none" w:sz="0" w:space="0" w:color="auto"/>
            <w:bottom w:val="none" w:sz="0" w:space="0" w:color="auto"/>
            <w:right w:val="none" w:sz="0" w:space="0" w:color="auto"/>
          </w:divBdr>
          <w:divsChild>
            <w:div w:id="1777863277">
              <w:marLeft w:val="0"/>
              <w:marRight w:val="0"/>
              <w:marTop w:val="0"/>
              <w:marBottom w:val="0"/>
              <w:divBdr>
                <w:top w:val="none" w:sz="0" w:space="0" w:color="auto"/>
                <w:left w:val="none" w:sz="0" w:space="0" w:color="auto"/>
                <w:bottom w:val="none" w:sz="0" w:space="0" w:color="auto"/>
                <w:right w:val="none" w:sz="0" w:space="0" w:color="auto"/>
              </w:divBdr>
              <w:divsChild>
                <w:div w:id="828863742">
                  <w:marLeft w:val="0"/>
                  <w:marRight w:val="0"/>
                  <w:marTop w:val="0"/>
                  <w:marBottom w:val="0"/>
                  <w:divBdr>
                    <w:top w:val="none" w:sz="0" w:space="0" w:color="auto"/>
                    <w:left w:val="none" w:sz="0" w:space="0" w:color="auto"/>
                    <w:bottom w:val="none" w:sz="0" w:space="0" w:color="auto"/>
                    <w:right w:val="none" w:sz="0" w:space="0" w:color="auto"/>
                  </w:divBdr>
                  <w:divsChild>
                    <w:div w:id="1747025293">
                      <w:marLeft w:val="0"/>
                      <w:marRight w:val="0"/>
                      <w:marTop w:val="0"/>
                      <w:marBottom w:val="0"/>
                      <w:divBdr>
                        <w:top w:val="none" w:sz="0" w:space="0" w:color="auto"/>
                        <w:left w:val="none" w:sz="0" w:space="0" w:color="auto"/>
                        <w:bottom w:val="none" w:sz="0" w:space="0" w:color="auto"/>
                        <w:right w:val="none" w:sz="0" w:space="0" w:color="auto"/>
                      </w:divBdr>
                      <w:divsChild>
                        <w:div w:id="1825930538">
                          <w:marLeft w:val="0"/>
                          <w:marRight w:val="0"/>
                          <w:marTop w:val="0"/>
                          <w:marBottom w:val="0"/>
                          <w:divBdr>
                            <w:top w:val="none" w:sz="0" w:space="0" w:color="auto"/>
                            <w:left w:val="none" w:sz="0" w:space="0" w:color="auto"/>
                            <w:bottom w:val="none" w:sz="0" w:space="0" w:color="auto"/>
                            <w:right w:val="none" w:sz="0" w:space="0" w:color="auto"/>
                          </w:divBdr>
                          <w:divsChild>
                            <w:div w:id="1933514263">
                              <w:marLeft w:val="0"/>
                              <w:marRight w:val="0"/>
                              <w:marTop w:val="0"/>
                              <w:marBottom w:val="0"/>
                              <w:divBdr>
                                <w:top w:val="none" w:sz="0" w:space="0" w:color="auto"/>
                                <w:left w:val="none" w:sz="0" w:space="0" w:color="auto"/>
                                <w:bottom w:val="none" w:sz="0" w:space="0" w:color="auto"/>
                                <w:right w:val="none" w:sz="0" w:space="0" w:color="auto"/>
                              </w:divBdr>
                            </w:div>
                            <w:div w:id="21377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639253">
          <w:marLeft w:val="0"/>
          <w:marRight w:val="0"/>
          <w:marTop w:val="0"/>
          <w:marBottom w:val="0"/>
          <w:divBdr>
            <w:top w:val="none" w:sz="0" w:space="0" w:color="auto"/>
            <w:left w:val="none" w:sz="0" w:space="0" w:color="auto"/>
            <w:bottom w:val="none" w:sz="0" w:space="0" w:color="auto"/>
            <w:right w:val="none" w:sz="0" w:space="0" w:color="auto"/>
          </w:divBdr>
        </w:div>
        <w:div w:id="259803746">
          <w:marLeft w:val="0"/>
          <w:marRight w:val="0"/>
          <w:marTop w:val="0"/>
          <w:marBottom w:val="0"/>
          <w:divBdr>
            <w:top w:val="none" w:sz="0" w:space="0" w:color="auto"/>
            <w:left w:val="none" w:sz="0" w:space="0" w:color="auto"/>
            <w:bottom w:val="none" w:sz="0" w:space="0" w:color="auto"/>
            <w:right w:val="none" w:sz="0" w:space="0" w:color="auto"/>
          </w:divBdr>
        </w:div>
        <w:div w:id="1080639000">
          <w:marLeft w:val="0"/>
          <w:marRight w:val="0"/>
          <w:marTop w:val="0"/>
          <w:marBottom w:val="0"/>
          <w:divBdr>
            <w:top w:val="none" w:sz="0" w:space="0" w:color="auto"/>
            <w:left w:val="none" w:sz="0" w:space="0" w:color="auto"/>
            <w:bottom w:val="none" w:sz="0" w:space="0" w:color="auto"/>
            <w:right w:val="none" w:sz="0" w:space="0" w:color="auto"/>
          </w:divBdr>
        </w:div>
        <w:div w:id="665783469">
          <w:marLeft w:val="0"/>
          <w:marRight w:val="0"/>
          <w:marTop w:val="0"/>
          <w:marBottom w:val="0"/>
          <w:divBdr>
            <w:top w:val="none" w:sz="0" w:space="0" w:color="auto"/>
            <w:left w:val="none" w:sz="0" w:space="0" w:color="auto"/>
            <w:bottom w:val="none" w:sz="0" w:space="0" w:color="auto"/>
            <w:right w:val="none" w:sz="0" w:space="0" w:color="auto"/>
          </w:divBdr>
        </w:div>
        <w:div w:id="1601333427">
          <w:marLeft w:val="0"/>
          <w:marRight w:val="0"/>
          <w:marTop w:val="0"/>
          <w:marBottom w:val="0"/>
          <w:divBdr>
            <w:top w:val="none" w:sz="0" w:space="0" w:color="auto"/>
            <w:left w:val="none" w:sz="0" w:space="0" w:color="auto"/>
            <w:bottom w:val="none" w:sz="0" w:space="0" w:color="auto"/>
            <w:right w:val="none" w:sz="0" w:space="0" w:color="auto"/>
          </w:divBdr>
        </w:div>
        <w:div w:id="973146860">
          <w:marLeft w:val="0"/>
          <w:marRight w:val="0"/>
          <w:marTop w:val="0"/>
          <w:marBottom w:val="0"/>
          <w:divBdr>
            <w:top w:val="none" w:sz="0" w:space="0" w:color="auto"/>
            <w:left w:val="none" w:sz="0" w:space="0" w:color="auto"/>
            <w:bottom w:val="none" w:sz="0" w:space="0" w:color="auto"/>
            <w:right w:val="none" w:sz="0" w:space="0" w:color="auto"/>
          </w:divBdr>
        </w:div>
      </w:divsChild>
    </w:div>
    <w:div w:id="1367757814">
      <w:bodyDiv w:val="1"/>
      <w:marLeft w:val="0"/>
      <w:marRight w:val="0"/>
      <w:marTop w:val="0"/>
      <w:marBottom w:val="0"/>
      <w:divBdr>
        <w:top w:val="none" w:sz="0" w:space="0" w:color="auto"/>
        <w:left w:val="none" w:sz="0" w:space="0" w:color="auto"/>
        <w:bottom w:val="none" w:sz="0" w:space="0" w:color="auto"/>
        <w:right w:val="none" w:sz="0" w:space="0" w:color="auto"/>
      </w:divBdr>
      <w:divsChild>
        <w:div w:id="186526245">
          <w:marLeft w:val="0"/>
          <w:marRight w:val="0"/>
          <w:marTop w:val="0"/>
          <w:marBottom w:val="0"/>
          <w:divBdr>
            <w:top w:val="none" w:sz="0" w:space="0" w:color="auto"/>
            <w:left w:val="none" w:sz="0" w:space="0" w:color="auto"/>
            <w:bottom w:val="none" w:sz="0" w:space="0" w:color="auto"/>
            <w:right w:val="none" w:sz="0" w:space="0" w:color="auto"/>
          </w:divBdr>
        </w:div>
      </w:divsChild>
    </w:div>
    <w:div w:id="1539470038">
      <w:bodyDiv w:val="1"/>
      <w:marLeft w:val="0"/>
      <w:marRight w:val="0"/>
      <w:marTop w:val="0"/>
      <w:marBottom w:val="0"/>
      <w:divBdr>
        <w:top w:val="none" w:sz="0" w:space="0" w:color="auto"/>
        <w:left w:val="none" w:sz="0" w:space="0" w:color="auto"/>
        <w:bottom w:val="none" w:sz="0" w:space="0" w:color="auto"/>
        <w:right w:val="none" w:sz="0" w:space="0" w:color="auto"/>
      </w:divBdr>
    </w:div>
    <w:div w:id="172644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3</cp:revision>
  <dcterms:created xsi:type="dcterms:W3CDTF">2020-11-16T10:52:00Z</dcterms:created>
  <dcterms:modified xsi:type="dcterms:W3CDTF">2020-12-23T11:37:00Z</dcterms:modified>
</cp:coreProperties>
</file>