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0E017" w14:textId="41D3AD19" w:rsidR="0078420B" w:rsidRPr="0078420B" w:rsidRDefault="0078420B" w:rsidP="0078420B">
      <w:pPr>
        <w:spacing w:after="100" w:afterAutospacing="1" w:line="240" w:lineRule="auto"/>
        <w:rPr>
          <w:rFonts w:ascii="Helvetica" w:eastAsia="Times New Roman" w:hAnsi="Helvetica" w:cs="Helvetica"/>
          <w:color w:val="333333"/>
          <w:sz w:val="18"/>
          <w:szCs w:val="18"/>
        </w:rPr>
      </w:pPr>
      <w:r>
        <w:rPr>
          <w:rFonts w:ascii="Helvetica" w:eastAsia="Times New Roman" w:hAnsi="Helvetica" w:cs="Helvetica"/>
          <w:b/>
          <w:bCs/>
          <w:color w:val="333333"/>
          <w:sz w:val="18"/>
          <w:szCs w:val="18"/>
        </w:rPr>
        <w:t>S</w:t>
      </w:r>
      <w:r w:rsidRPr="0078420B">
        <w:rPr>
          <w:rFonts w:ascii="Helvetica" w:eastAsia="Times New Roman" w:hAnsi="Helvetica" w:cs="Helvetica"/>
          <w:b/>
          <w:bCs/>
          <w:color w:val="333333"/>
          <w:sz w:val="18"/>
          <w:szCs w:val="18"/>
        </w:rPr>
        <w:t xml:space="preserve">eeking a full time, experienced Pediatrician to join </w:t>
      </w:r>
      <w:r>
        <w:rPr>
          <w:rFonts w:ascii="Helvetica" w:eastAsia="Times New Roman" w:hAnsi="Helvetica" w:cs="Helvetica"/>
          <w:b/>
          <w:bCs/>
          <w:color w:val="333333"/>
          <w:sz w:val="18"/>
          <w:szCs w:val="18"/>
        </w:rPr>
        <w:t>a</w:t>
      </w:r>
      <w:r w:rsidRPr="0078420B">
        <w:rPr>
          <w:rFonts w:ascii="Helvetica" w:eastAsia="Times New Roman" w:hAnsi="Helvetica" w:cs="Helvetica"/>
          <w:b/>
          <w:bCs/>
          <w:color w:val="333333"/>
          <w:sz w:val="18"/>
          <w:szCs w:val="18"/>
        </w:rPr>
        <w:t xml:space="preserve"> mission-driven, well established, state-of-the-art health </w:t>
      </w:r>
      <w:r w:rsidR="006A6302">
        <w:rPr>
          <w:rFonts w:ascii="Helvetica" w:eastAsia="Times New Roman" w:hAnsi="Helvetica" w:cs="Helvetica"/>
          <w:b/>
          <w:bCs/>
          <w:color w:val="333333"/>
          <w:sz w:val="18"/>
          <w:szCs w:val="18"/>
        </w:rPr>
        <w:t>facility</w:t>
      </w:r>
      <w:r>
        <w:rPr>
          <w:rFonts w:ascii="Helvetica" w:eastAsia="Times New Roman" w:hAnsi="Helvetica" w:cs="Helvetica"/>
          <w:b/>
          <w:bCs/>
          <w:color w:val="333333"/>
          <w:sz w:val="18"/>
          <w:szCs w:val="18"/>
        </w:rPr>
        <w:t xml:space="preserve"> O</w:t>
      </w:r>
      <w:r w:rsidRPr="0078420B">
        <w:rPr>
          <w:rFonts w:ascii="Helvetica" w:eastAsia="Times New Roman" w:hAnsi="Helvetica" w:cs="Helvetica"/>
          <w:b/>
          <w:bCs/>
          <w:color w:val="333333"/>
          <w:sz w:val="18"/>
          <w:szCs w:val="18"/>
        </w:rPr>
        <w:t xml:space="preserve">ffers a generous compensation, </w:t>
      </w:r>
      <w:proofErr w:type="gramStart"/>
      <w:r w:rsidRPr="0078420B">
        <w:rPr>
          <w:rFonts w:ascii="Helvetica" w:eastAsia="Times New Roman" w:hAnsi="Helvetica" w:cs="Helvetica"/>
          <w:b/>
          <w:bCs/>
          <w:color w:val="333333"/>
          <w:sz w:val="18"/>
          <w:szCs w:val="18"/>
        </w:rPr>
        <w:t>benefits</w:t>
      </w:r>
      <w:proofErr w:type="gramEnd"/>
      <w:r w:rsidRPr="0078420B">
        <w:rPr>
          <w:rFonts w:ascii="Helvetica" w:eastAsia="Times New Roman" w:hAnsi="Helvetica" w:cs="Helvetica"/>
          <w:b/>
          <w:bCs/>
          <w:color w:val="333333"/>
          <w:sz w:val="18"/>
          <w:szCs w:val="18"/>
        </w:rPr>
        <w:t xml:space="preserve"> and paid time off package, 4 CME days and $1,000 stipend annually, medical student loan repayment eligibility through the National Health Service Corps, paid malpractice insurance and much more.  Possible H 1-B Visa sponsorship.</w:t>
      </w:r>
    </w:p>
    <w:p w14:paraId="68D19959" w14:textId="77777777" w:rsidR="0078420B" w:rsidRPr="0078420B" w:rsidRDefault="0078420B" w:rsidP="0078420B">
      <w:pPr>
        <w:spacing w:after="100" w:afterAutospacing="1" w:line="240" w:lineRule="auto"/>
        <w:rPr>
          <w:rFonts w:ascii="Helvetica" w:eastAsia="Times New Roman" w:hAnsi="Helvetica" w:cs="Helvetica"/>
          <w:color w:val="333333"/>
          <w:sz w:val="18"/>
          <w:szCs w:val="18"/>
        </w:rPr>
      </w:pPr>
      <w:r w:rsidRPr="0078420B">
        <w:rPr>
          <w:rFonts w:ascii="Helvetica" w:eastAsia="Times New Roman" w:hAnsi="Helvetica" w:cs="Helvetica"/>
          <w:b/>
          <w:bCs/>
          <w:color w:val="333333"/>
          <w:sz w:val="18"/>
          <w:szCs w:val="18"/>
        </w:rPr>
        <w:t>Primary Function:</w:t>
      </w:r>
      <w:r w:rsidRPr="0078420B">
        <w:rPr>
          <w:rFonts w:ascii="Helvetica" w:eastAsia="Times New Roman" w:hAnsi="Helvetica" w:cs="Helvetica"/>
          <w:color w:val="333333"/>
          <w:sz w:val="18"/>
          <w:szCs w:val="18"/>
        </w:rPr>
        <w:t> </w:t>
      </w:r>
    </w:p>
    <w:p w14:paraId="4BF4DC53" w14:textId="77777777" w:rsidR="0078420B" w:rsidRPr="0078420B" w:rsidRDefault="0078420B" w:rsidP="0078420B">
      <w:pPr>
        <w:spacing w:after="100" w:afterAutospacing="1" w:line="240" w:lineRule="auto"/>
        <w:rPr>
          <w:rFonts w:ascii="Helvetica" w:eastAsia="Times New Roman" w:hAnsi="Helvetica" w:cs="Helvetica"/>
          <w:color w:val="333333"/>
          <w:sz w:val="18"/>
          <w:szCs w:val="18"/>
        </w:rPr>
      </w:pPr>
      <w:r w:rsidRPr="0078420B">
        <w:rPr>
          <w:rFonts w:ascii="Helvetica" w:eastAsia="Times New Roman" w:hAnsi="Helvetica" w:cs="Helvetica"/>
          <w:color w:val="333333"/>
          <w:sz w:val="18"/>
          <w:szCs w:val="18"/>
        </w:rPr>
        <w:t>Provides quality healthcare to Pediatric patients in accordance with the principle of ethics and code of professional conduct of the medical license board and state laws. </w:t>
      </w:r>
    </w:p>
    <w:p w14:paraId="0BB532B3" w14:textId="77777777" w:rsidR="0078420B" w:rsidRPr="0078420B" w:rsidRDefault="0078420B" w:rsidP="0078420B">
      <w:pPr>
        <w:spacing w:after="100" w:afterAutospacing="1" w:line="240" w:lineRule="auto"/>
        <w:rPr>
          <w:rFonts w:ascii="Helvetica" w:eastAsia="Times New Roman" w:hAnsi="Helvetica" w:cs="Helvetica"/>
          <w:color w:val="333333"/>
          <w:sz w:val="18"/>
          <w:szCs w:val="18"/>
        </w:rPr>
      </w:pPr>
      <w:r w:rsidRPr="0078420B">
        <w:rPr>
          <w:rFonts w:ascii="Helvetica" w:eastAsia="Times New Roman" w:hAnsi="Helvetica" w:cs="Helvetica"/>
          <w:b/>
          <w:bCs/>
          <w:color w:val="333333"/>
          <w:sz w:val="18"/>
          <w:szCs w:val="18"/>
        </w:rPr>
        <w:t>Duties and Responsibilities:</w:t>
      </w:r>
      <w:r w:rsidRPr="0078420B">
        <w:rPr>
          <w:rFonts w:ascii="Helvetica" w:eastAsia="Times New Roman" w:hAnsi="Helvetica" w:cs="Helvetica"/>
          <w:color w:val="333333"/>
          <w:sz w:val="18"/>
          <w:szCs w:val="18"/>
        </w:rPr>
        <w:t> </w:t>
      </w:r>
    </w:p>
    <w:p w14:paraId="4166A8A3" w14:textId="77777777" w:rsidR="0078420B" w:rsidRPr="0078420B" w:rsidRDefault="0078420B" w:rsidP="0078420B">
      <w:pPr>
        <w:numPr>
          <w:ilvl w:val="0"/>
          <w:numId w:val="1"/>
        </w:numPr>
        <w:spacing w:before="100" w:beforeAutospacing="1" w:after="100" w:afterAutospacing="1" w:line="240" w:lineRule="auto"/>
        <w:rPr>
          <w:rFonts w:ascii="Helvetica" w:eastAsia="Times New Roman" w:hAnsi="Helvetica" w:cs="Helvetica"/>
          <w:color w:val="333333"/>
          <w:sz w:val="18"/>
          <w:szCs w:val="18"/>
        </w:rPr>
      </w:pPr>
      <w:r w:rsidRPr="0078420B">
        <w:rPr>
          <w:rFonts w:ascii="Helvetica" w:eastAsia="Times New Roman" w:hAnsi="Helvetica" w:cs="Helvetica"/>
          <w:color w:val="333333"/>
          <w:sz w:val="18"/>
          <w:szCs w:val="18"/>
        </w:rPr>
        <w:t>Assess physical and psycho-social health status through medical history and physical examination.</w:t>
      </w:r>
    </w:p>
    <w:p w14:paraId="1A60441E" w14:textId="77777777" w:rsidR="0078420B" w:rsidRPr="0078420B" w:rsidRDefault="0078420B" w:rsidP="0078420B">
      <w:pPr>
        <w:numPr>
          <w:ilvl w:val="0"/>
          <w:numId w:val="1"/>
        </w:numPr>
        <w:spacing w:before="100" w:beforeAutospacing="1" w:after="100" w:afterAutospacing="1" w:line="240" w:lineRule="auto"/>
        <w:rPr>
          <w:rFonts w:ascii="Helvetica" w:eastAsia="Times New Roman" w:hAnsi="Helvetica" w:cs="Helvetica"/>
          <w:color w:val="333333"/>
          <w:sz w:val="18"/>
          <w:szCs w:val="18"/>
        </w:rPr>
      </w:pPr>
      <w:r w:rsidRPr="0078420B">
        <w:rPr>
          <w:rFonts w:ascii="Helvetica" w:eastAsia="Times New Roman" w:hAnsi="Helvetica" w:cs="Helvetica"/>
          <w:color w:val="333333"/>
          <w:sz w:val="18"/>
          <w:szCs w:val="18"/>
        </w:rPr>
        <w:t>Triage, diagnose and treat medical conditions within the specialty area of practice.</w:t>
      </w:r>
    </w:p>
    <w:p w14:paraId="7A21F0A3" w14:textId="77777777" w:rsidR="0078420B" w:rsidRPr="0078420B" w:rsidRDefault="0078420B" w:rsidP="0078420B">
      <w:pPr>
        <w:numPr>
          <w:ilvl w:val="0"/>
          <w:numId w:val="1"/>
        </w:numPr>
        <w:spacing w:before="100" w:beforeAutospacing="1" w:after="100" w:afterAutospacing="1" w:line="240" w:lineRule="auto"/>
        <w:rPr>
          <w:rFonts w:ascii="Helvetica" w:eastAsia="Times New Roman" w:hAnsi="Helvetica" w:cs="Helvetica"/>
          <w:color w:val="333333"/>
          <w:sz w:val="18"/>
          <w:szCs w:val="18"/>
        </w:rPr>
      </w:pPr>
      <w:r w:rsidRPr="0078420B">
        <w:rPr>
          <w:rFonts w:ascii="Helvetica" w:eastAsia="Times New Roman" w:hAnsi="Helvetica" w:cs="Helvetica"/>
          <w:color w:val="333333"/>
          <w:sz w:val="18"/>
          <w:szCs w:val="18"/>
        </w:rPr>
        <w:t>Order and interpret diagnostic tests and consultations.</w:t>
      </w:r>
    </w:p>
    <w:p w14:paraId="031990D5" w14:textId="77777777" w:rsidR="0078420B" w:rsidRPr="0078420B" w:rsidRDefault="0078420B" w:rsidP="0078420B">
      <w:pPr>
        <w:numPr>
          <w:ilvl w:val="0"/>
          <w:numId w:val="1"/>
        </w:numPr>
        <w:spacing w:before="100" w:beforeAutospacing="1" w:after="100" w:afterAutospacing="1" w:line="240" w:lineRule="auto"/>
        <w:rPr>
          <w:rFonts w:ascii="Helvetica" w:eastAsia="Times New Roman" w:hAnsi="Helvetica" w:cs="Helvetica"/>
          <w:color w:val="333333"/>
          <w:sz w:val="18"/>
          <w:szCs w:val="18"/>
        </w:rPr>
      </w:pPr>
      <w:r w:rsidRPr="0078420B">
        <w:rPr>
          <w:rFonts w:ascii="Helvetica" w:eastAsia="Times New Roman" w:hAnsi="Helvetica" w:cs="Helvetica"/>
          <w:color w:val="333333"/>
          <w:sz w:val="18"/>
          <w:szCs w:val="18"/>
        </w:rPr>
        <w:t>Recommend therapeutic measures including prescribing medication and other treatments.</w:t>
      </w:r>
    </w:p>
    <w:p w14:paraId="06D5F959" w14:textId="77777777" w:rsidR="0078420B" w:rsidRPr="0078420B" w:rsidRDefault="0078420B" w:rsidP="0078420B">
      <w:pPr>
        <w:numPr>
          <w:ilvl w:val="0"/>
          <w:numId w:val="1"/>
        </w:numPr>
        <w:spacing w:before="100" w:beforeAutospacing="1" w:after="100" w:afterAutospacing="1" w:line="240" w:lineRule="auto"/>
        <w:rPr>
          <w:rFonts w:ascii="Helvetica" w:eastAsia="Times New Roman" w:hAnsi="Helvetica" w:cs="Helvetica"/>
          <w:color w:val="333333"/>
          <w:sz w:val="18"/>
          <w:szCs w:val="18"/>
        </w:rPr>
      </w:pPr>
      <w:r w:rsidRPr="0078420B">
        <w:rPr>
          <w:rFonts w:ascii="Helvetica" w:eastAsia="Times New Roman" w:hAnsi="Helvetica" w:cs="Helvetica"/>
          <w:color w:val="333333"/>
          <w:sz w:val="18"/>
          <w:szCs w:val="18"/>
        </w:rPr>
        <w:t>Provide education and preventive health care.</w:t>
      </w:r>
    </w:p>
    <w:p w14:paraId="59CB8720" w14:textId="77777777" w:rsidR="0078420B" w:rsidRPr="0078420B" w:rsidRDefault="0078420B" w:rsidP="0078420B">
      <w:pPr>
        <w:numPr>
          <w:ilvl w:val="0"/>
          <w:numId w:val="1"/>
        </w:numPr>
        <w:spacing w:before="100" w:beforeAutospacing="1" w:after="100" w:afterAutospacing="1" w:line="240" w:lineRule="auto"/>
        <w:rPr>
          <w:rFonts w:ascii="Helvetica" w:eastAsia="Times New Roman" w:hAnsi="Helvetica" w:cs="Helvetica"/>
          <w:color w:val="333333"/>
          <w:sz w:val="18"/>
          <w:szCs w:val="18"/>
        </w:rPr>
      </w:pPr>
      <w:r w:rsidRPr="0078420B">
        <w:rPr>
          <w:rFonts w:ascii="Helvetica" w:eastAsia="Times New Roman" w:hAnsi="Helvetica" w:cs="Helvetica"/>
          <w:color w:val="333333"/>
          <w:sz w:val="18"/>
          <w:szCs w:val="18"/>
        </w:rPr>
        <w:t xml:space="preserve">Provide clinical direction to the Physician Assistant, Nurse Practitioner, RN, </w:t>
      </w:r>
      <w:proofErr w:type="gramStart"/>
      <w:r w:rsidRPr="0078420B">
        <w:rPr>
          <w:rFonts w:ascii="Helvetica" w:eastAsia="Times New Roman" w:hAnsi="Helvetica" w:cs="Helvetica"/>
          <w:color w:val="333333"/>
          <w:sz w:val="18"/>
          <w:szCs w:val="18"/>
        </w:rPr>
        <w:t>LPN</w:t>
      </w:r>
      <w:proofErr w:type="gramEnd"/>
      <w:r w:rsidRPr="0078420B">
        <w:rPr>
          <w:rFonts w:ascii="Helvetica" w:eastAsia="Times New Roman" w:hAnsi="Helvetica" w:cs="Helvetica"/>
          <w:color w:val="333333"/>
          <w:sz w:val="18"/>
          <w:szCs w:val="18"/>
        </w:rPr>
        <w:t xml:space="preserve"> and Medical Assistant.</w:t>
      </w:r>
    </w:p>
    <w:p w14:paraId="700BC582" w14:textId="68E04D74" w:rsidR="0078420B" w:rsidRPr="0078420B" w:rsidRDefault="0078420B" w:rsidP="0078420B">
      <w:pPr>
        <w:numPr>
          <w:ilvl w:val="0"/>
          <w:numId w:val="1"/>
        </w:numPr>
        <w:spacing w:before="100" w:beforeAutospacing="1" w:after="100" w:afterAutospacing="1" w:line="240" w:lineRule="auto"/>
        <w:rPr>
          <w:rFonts w:ascii="Helvetica" w:eastAsia="Times New Roman" w:hAnsi="Helvetica" w:cs="Helvetica"/>
          <w:color w:val="333333"/>
          <w:sz w:val="18"/>
          <w:szCs w:val="18"/>
        </w:rPr>
      </w:pPr>
      <w:r w:rsidRPr="0078420B">
        <w:rPr>
          <w:rFonts w:ascii="Helvetica" w:eastAsia="Times New Roman" w:hAnsi="Helvetica" w:cs="Helvetica"/>
          <w:color w:val="333333"/>
          <w:sz w:val="18"/>
          <w:szCs w:val="18"/>
        </w:rPr>
        <w:t>Adhere to all  clinical policies and procedures, including infection control principles and confidentiality.</w:t>
      </w:r>
    </w:p>
    <w:p w14:paraId="0EA4F68E" w14:textId="77777777" w:rsidR="0078420B" w:rsidRPr="0078420B" w:rsidRDefault="0078420B" w:rsidP="0078420B">
      <w:pPr>
        <w:numPr>
          <w:ilvl w:val="0"/>
          <w:numId w:val="1"/>
        </w:numPr>
        <w:spacing w:before="100" w:beforeAutospacing="1" w:after="100" w:afterAutospacing="1" w:line="240" w:lineRule="auto"/>
        <w:rPr>
          <w:rFonts w:ascii="Helvetica" w:eastAsia="Times New Roman" w:hAnsi="Helvetica" w:cs="Helvetica"/>
          <w:color w:val="333333"/>
          <w:sz w:val="18"/>
          <w:szCs w:val="18"/>
        </w:rPr>
      </w:pPr>
      <w:r w:rsidRPr="0078420B">
        <w:rPr>
          <w:rFonts w:ascii="Helvetica" w:eastAsia="Times New Roman" w:hAnsi="Helvetica" w:cs="Helvetica"/>
          <w:color w:val="333333"/>
          <w:sz w:val="18"/>
          <w:szCs w:val="18"/>
        </w:rPr>
        <w:t>Assist with triage of administrative questions as appropriate.</w:t>
      </w:r>
    </w:p>
    <w:p w14:paraId="69934F78" w14:textId="77777777" w:rsidR="0078420B" w:rsidRPr="0078420B" w:rsidRDefault="0078420B" w:rsidP="0078420B">
      <w:pPr>
        <w:numPr>
          <w:ilvl w:val="0"/>
          <w:numId w:val="1"/>
        </w:numPr>
        <w:spacing w:before="100" w:beforeAutospacing="1" w:after="100" w:afterAutospacing="1" w:line="240" w:lineRule="auto"/>
        <w:rPr>
          <w:rFonts w:ascii="Helvetica" w:eastAsia="Times New Roman" w:hAnsi="Helvetica" w:cs="Helvetica"/>
          <w:color w:val="333333"/>
          <w:sz w:val="18"/>
          <w:szCs w:val="18"/>
        </w:rPr>
      </w:pPr>
      <w:r w:rsidRPr="0078420B">
        <w:rPr>
          <w:rFonts w:ascii="Helvetica" w:eastAsia="Times New Roman" w:hAnsi="Helvetica" w:cs="Helvetica"/>
          <w:color w:val="333333"/>
          <w:sz w:val="18"/>
          <w:szCs w:val="18"/>
        </w:rPr>
        <w:t>Participate in quality improvement activities.</w:t>
      </w:r>
    </w:p>
    <w:p w14:paraId="535C9D0A" w14:textId="77777777" w:rsidR="0078420B" w:rsidRPr="0078420B" w:rsidRDefault="0078420B" w:rsidP="0078420B">
      <w:pPr>
        <w:numPr>
          <w:ilvl w:val="0"/>
          <w:numId w:val="1"/>
        </w:numPr>
        <w:spacing w:before="100" w:beforeAutospacing="1" w:after="100" w:afterAutospacing="1" w:line="240" w:lineRule="auto"/>
        <w:rPr>
          <w:rFonts w:ascii="Helvetica" w:eastAsia="Times New Roman" w:hAnsi="Helvetica" w:cs="Helvetica"/>
          <w:color w:val="333333"/>
          <w:sz w:val="18"/>
          <w:szCs w:val="18"/>
        </w:rPr>
      </w:pPr>
      <w:r w:rsidRPr="0078420B">
        <w:rPr>
          <w:rFonts w:ascii="Helvetica" w:eastAsia="Times New Roman" w:hAnsi="Helvetica" w:cs="Helvetica"/>
          <w:color w:val="333333"/>
          <w:sz w:val="18"/>
          <w:szCs w:val="18"/>
        </w:rPr>
        <w:t>Comply with all the guidelines in accordance with all regulatory agencies governing health care delivery.</w:t>
      </w:r>
    </w:p>
    <w:p w14:paraId="2301586F" w14:textId="77777777" w:rsidR="0078420B" w:rsidRPr="0078420B" w:rsidRDefault="0078420B" w:rsidP="0078420B">
      <w:pPr>
        <w:numPr>
          <w:ilvl w:val="0"/>
          <w:numId w:val="1"/>
        </w:numPr>
        <w:spacing w:before="100" w:beforeAutospacing="1" w:after="100" w:afterAutospacing="1" w:line="240" w:lineRule="auto"/>
        <w:rPr>
          <w:rFonts w:ascii="Helvetica" w:eastAsia="Times New Roman" w:hAnsi="Helvetica" w:cs="Helvetica"/>
          <w:color w:val="333333"/>
          <w:sz w:val="18"/>
          <w:szCs w:val="18"/>
        </w:rPr>
      </w:pPr>
      <w:r w:rsidRPr="0078420B">
        <w:rPr>
          <w:rFonts w:ascii="Helvetica" w:eastAsia="Times New Roman" w:hAnsi="Helvetica" w:cs="Helvetica"/>
          <w:color w:val="333333"/>
          <w:sz w:val="18"/>
          <w:szCs w:val="18"/>
        </w:rPr>
        <w:t>Participates in and contributes to Quality Improvement and Quality Assurance activities and functions as needed.</w:t>
      </w:r>
    </w:p>
    <w:p w14:paraId="05AA5EF6" w14:textId="77777777" w:rsidR="0078420B" w:rsidRPr="0078420B" w:rsidRDefault="0078420B" w:rsidP="0078420B">
      <w:pPr>
        <w:numPr>
          <w:ilvl w:val="0"/>
          <w:numId w:val="1"/>
        </w:numPr>
        <w:spacing w:before="100" w:beforeAutospacing="1" w:after="100" w:afterAutospacing="1" w:line="240" w:lineRule="auto"/>
        <w:rPr>
          <w:rFonts w:ascii="Helvetica" w:eastAsia="Times New Roman" w:hAnsi="Helvetica" w:cs="Helvetica"/>
          <w:color w:val="333333"/>
          <w:sz w:val="18"/>
          <w:szCs w:val="18"/>
        </w:rPr>
      </w:pPr>
      <w:r w:rsidRPr="0078420B">
        <w:rPr>
          <w:rFonts w:ascii="Helvetica" w:eastAsia="Times New Roman" w:hAnsi="Helvetica" w:cs="Helvetica"/>
          <w:color w:val="333333"/>
          <w:sz w:val="18"/>
          <w:szCs w:val="18"/>
        </w:rPr>
        <w:t>Attend meetings as required.</w:t>
      </w:r>
    </w:p>
    <w:p w14:paraId="7409C587" w14:textId="77777777" w:rsidR="0078420B" w:rsidRPr="0078420B" w:rsidRDefault="0078420B" w:rsidP="0078420B">
      <w:pPr>
        <w:numPr>
          <w:ilvl w:val="0"/>
          <w:numId w:val="1"/>
        </w:numPr>
        <w:spacing w:before="100" w:beforeAutospacing="1" w:after="100" w:afterAutospacing="1" w:line="240" w:lineRule="auto"/>
        <w:rPr>
          <w:rFonts w:ascii="Helvetica" w:eastAsia="Times New Roman" w:hAnsi="Helvetica" w:cs="Helvetica"/>
          <w:color w:val="333333"/>
          <w:sz w:val="18"/>
          <w:szCs w:val="18"/>
        </w:rPr>
      </w:pPr>
      <w:r w:rsidRPr="0078420B">
        <w:rPr>
          <w:rFonts w:ascii="Helvetica" w:eastAsia="Times New Roman" w:hAnsi="Helvetica" w:cs="Helvetica"/>
          <w:color w:val="333333"/>
          <w:sz w:val="18"/>
          <w:szCs w:val="18"/>
        </w:rPr>
        <w:t>Performs special assignments as requested by the Chief Executive Officer and/or Chief Medical Officer.       </w:t>
      </w:r>
    </w:p>
    <w:p w14:paraId="35EBB4CB" w14:textId="10A7CEEB" w:rsidR="0078420B" w:rsidRPr="0078420B" w:rsidRDefault="0078420B" w:rsidP="0078420B">
      <w:pPr>
        <w:numPr>
          <w:ilvl w:val="0"/>
          <w:numId w:val="1"/>
        </w:numPr>
        <w:spacing w:before="100" w:beforeAutospacing="1" w:after="100" w:afterAutospacing="1" w:line="240" w:lineRule="auto"/>
        <w:rPr>
          <w:rFonts w:ascii="Helvetica" w:eastAsia="Times New Roman" w:hAnsi="Helvetica" w:cs="Helvetica"/>
          <w:color w:val="333333"/>
          <w:sz w:val="18"/>
          <w:szCs w:val="18"/>
        </w:rPr>
      </w:pPr>
      <w:r w:rsidRPr="0078420B">
        <w:rPr>
          <w:rFonts w:ascii="Helvetica" w:eastAsia="Times New Roman" w:hAnsi="Helvetica" w:cs="Helvetica"/>
          <w:color w:val="333333"/>
          <w:sz w:val="18"/>
          <w:szCs w:val="18"/>
        </w:rPr>
        <w:t xml:space="preserve">Direct, instruct and evaluate medical students assigned </w:t>
      </w:r>
    </w:p>
    <w:p w14:paraId="2E83A730" w14:textId="77777777" w:rsidR="0078420B" w:rsidRPr="0078420B" w:rsidRDefault="0078420B" w:rsidP="0078420B">
      <w:pPr>
        <w:spacing w:after="100" w:afterAutospacing="1" w:line="240" w:lineRule="auto"/>
        <w:rPr>
          <w:rFonts w:ascii="Helvetica" w:eastAsia="Times New Roman" w:hAnsi="Helvetica" w:cs="Helvetica"/>
          <w:color w:val="333333"/>
          <w:sz w:val="18"/>
          <w:szCs w:val="18"/>
        </w:rPr>
      </w:pPr>
      <w:r w:rsidRPr="0078420B">
        <w:rPr>
          <w:rFonts w:ascii="Helvetica" w:eastAsia="Times New Roman" w:hAnsi="Helvetica" w:cs="Helvetica"/>
          <w:b/>
          <w:bCs/>
          <w:color w:val="333333"/>
          <w:sz w:val="18"/>
          <w:szCs w:val="18"/>
        </w:rPr>
        <w:t>Physical Demands: </w:t>
      </w:r>
      <w:r w:rsidRPr="0078420B">
        <w:rPr>
          <w:rFonts w:ascii="Helvetica" w:eastAsia="Times New Roman" w:hAnsi="Helvetica" w:cs="Helvetica"/>
          <w:color w:val="333333"/>
          <w:sz w:val="18"/>
          <w:szCs w:val="18"/>
        </w:rPr>
        <w:t xml:space="preserve">Requires period of sitting, standing, walking, </w:t>
      </w:r>
      <w:proofErr w:type="gramStart"/>
      <w:r w:rsidRPr="0078420B">
        <w:rPr>
          <w:rFonts w:ascii="Helvetica" w:eastAsia="Times New Roman" w:hAnsi="Helvetica" w:cs="Helvetica"/>
          <w:color w:val="333333"/>
          <w:sz w:val="18"/>
          <w:szCs w:val="18"/>
        </w:rPr>
        <w:t>bending</w:t>
      </w:r>
      <w:proofErr w:type="gramEnd"/>
      <w:r w:rsidRPr="0078420B">
        <w:rPr>
          <w:rFonts w:ascii="Helvetica" w:eastAsia="Times New Roman" w:hAnsi="Helvetica" w:cs="Helvetica"/>
          <w:color w:val="333333"/>
          <w:sz w:val="18"/>
          <w:szCs w:val="18"/>
        </w:rPr>
        <w:t xml:space="preserve"> and stooping. Significant job stress may be associated with the position.  Evening work may be required and some Saturdays.  </w:t>
      </w:r>
    </w:p>
    <w:p w14:paraId="0BB1B54E" w14:textId="77777777" w:rsidR="0078420B" w:rsidRPr="0078420B" w:rsidRDefault="0078420B" w:rsidP="0078420B">
      <w:pPr>
        <w:spacing w:after="100" w:afterAutospacing="1" w:line="240" w:lineRule="auto"/>
        <w:rPr>
          <w:rFonts w:ascii="Helvetica" w:eastAsia="Times New Roman" w:hAnsi="Helvetica" w:cs="Helvetica"/>
          <w:color w:val="333333"/>
          <w:sz w:val="18"/>
          <w:szCs w:val="18"/>
        </w:rPr>
      </w:pPr>
      <w:r w:rsidRPr="0078420B">
        <w:rPr>
          <w:rFonts w:ascii="Helvetica" w:eastAsia="Times New Roman" w:hAnsi="Helvetica" w:cs="Helvetica"/>
          <w:b/>
          <w:bCs/>
          <w:color w:val="333333"/>
          <w:sz w:val="18"/>
          <w:szCs w:val="18"/>
        </w:rPr>
        <w:t>Minimum Qualifications: </w:t>
      </w:r>
      <w:r w:rsidRPr="0078420B">
        <w:rPr>
          <w:rFonts w:ascii="Helvetica" w:eastAsia="Times New Roman" w:hAnsi="Helvetica" w:cs="Helvetica"/>
          <w:color w:val="333333"/>
          <w:sz w:val="18"/>
          <w:szCs w:val="18"/>
        </w:rPr>
        <w:t>Medical license registration certificate for the state of New York. DEA license registration certificate for the state of New York. Computer literacy. Proficiency in MS Word and Outlook.</w:t>
      </w:r>
    </w:p>
    <w:p w14:paraId="3B853526" w14:textId="77777777" w:rsidR="0078420B" w:rsidRPr="0078420B" w:rsidRDefault="0078420B" w:rsidP="0078420B">
      <w:pPr>
        <w:spacing w:after="100" w:afterAutospacing="1" w:line="240" w:lineRule="auto"/>
        <w:rPr>
          <w:rFonts w:ascii="Helvetica" w:eastAsia="Times New Roman" w:hAnsi="Helvetica" w:cs="Helvetica"/>
          <w:color w:val="333333"/>
          <w:sz w:val="18"/>
          <w:szCs w:val="18"/>
        </w:rPr>
      </w:pPr>
      <w:r w:rsidRPr="0078420B">
        <w:rPr>
          <w:rFonts w:ascii="Helvetica" w:eastAsia="Times New Roman" w:hAnsi="Helvetica" w:cs="Helvetica"/>
          <w:b/>
          <w:bCs/>
          <w:color w:val="333333"/>
          <w:sz w:val="18"/>
          <w:szCs w:val="18"/>
        </w:rPr>
        <w:t>Preferred Qualifications: </w:t>
      </w:r>
      <w:r w:rsidRPr="0078420B">
        <w:rPr>
          <w:rFonts w:ascii="Helvetica" w:eastAsia="Times New Roman" w:hAnsi="Helvetica" w:cs="Helvetica"/>
          <w:color w:val="333333"/>
          <w:sz w:val="18"/>
          <w:szCs w:val="18"/>
        </w:rPr>
        <w:t>Medical license registration certificate for the state of New York. DEA license registration certificate for the state of New York. American Board Certification. Basic and Advanced Cardiac Life Support Certification. CFP Authorization Number under NYS Worker’s Compensation. Hospital Privileges. Professional Membership Affiliations.</w:t>
      </w:r>
      <w:r w:rsidRPr="0078420B">
        <w:rPr>
          <w:rFonts w:ascii="Helvetica" w:eastAsia="Times New Roman" w:hAnsi="Helvetica" w:cs="Helvetica"/>
          <w:b/>
          <w:bCs/>
          <w:color w:val="333333"/>
          <w:sz w:val="18"/>
          <w:szCs w:val="18"/>
        </w:rPr>
        <w:t> </w:t>
      </w:r>
      <w:r w:rsidRPr="0078420B">
        <w:rPr>
          <w:rFonts w:ascii="Helvetica" w:eastAsia="Times New Roman" w:hAnsi="Helvetica" w:cs="Helvetica"/>
          <w:color w:val="333333"/>
          <w:sz w:val="18"/>
          <w:szCs w:val="18"/>
        </w:rPr>
        <w:t xml:space="preserve">Computer literacy. Proficiency in MS Word, </w:t>
      </w:r>
      <w:proofErr w:type="gramStart"/>
      <w:r w:rsidRPr="0078420B">
        <w:rPr>
          <w:rFonts w:ascii="Helvetica" w:eastAsia="Times New Roman" w:hAnsi="Helvetica" w:cs="Helvetica"/>
          <w:color w:val="333333"/>
          <w:sz w:val="18"/>
          <w:szCs w:val="18"/>
        </w:rPr>
        <w:t>Excel</w:t>
      </w:r>
      <w:proofErr w:type="gramEnd"/>
      <w:r w:rsidRPr="0078420B">
        <w:rPr>
          <w:rFonts w:ascii="Helvetica" w:eastAsia="Times New Roman" w:hAnsi="Helvetica" w:cs="Helvetica"/>
          <w:color w:val="333333"/>
          <w:sz w:val="18"/>
          <w:szCs w:val="18"/>
        </w:rPr>
        <w:t xml:space="preserve"> and Outlook.</w:t>
      </w:r>
    </w:p>
    <w:p w14:paraId="744B115A" w14:textId="77777777" w:rsidR="00BF5C03" w:rsidRDefault="006A6302"/>
    <w:sectPr w:rsidR="00BF5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B57567"/>
    <w:multiLevelType w:val="multilevel"/>
    <w:tmpl w:val="955A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20B"/>
    <w:rsid w:val="006A6302"/>
    <w:rsid w:val="00702B60"/>
    <w:rsid w:val="0078420B"/>
    <w:rsid w:val="00995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701D"/>
  <w15:chartTrackingRefBased/>
  <w15:docId w15:val="{BDF081C2-F8D3-4480-B8DD-DCA15F09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42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42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535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Thaddeus Dunn</dc:creator>
  <cp:keywords/>
  <dc:description/>
  <cp:lastModifiedBy>Thaddeus Dunn</cp:lastModifiedBy>
  <cp:revision>2</cp:revision>
  <dcterms:created xsi:type="dcterms:W3CDTF">2021-10-26T23:42:00Z</dcterms:created>
  <dcterms:modified xsi:type="dcterms:W3CDTF">2021-10-26T23:42:00Z</dcterms:modified>
</cp:coreProperties>
</file>