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9D3B8" w14:textId="77777777" w:rsidR="00224AB0" w:rsidRDefault="00224AB0" w:rsidP="00224AB0">
      <w:pPr>
        <w:jc w:val="center"/>
        <w:rPr>
          <w:b/>
          <w:bCs/>
          <w:sz w:val="48"/>
          <w:szCs w:val="48"/>
        </w:rPr>
      </w:pPr>
      <w:r w:rsidRPr="002607A1">
        <w:rPr>
          <w:b/>
          <w:bCs/>
          <w:sz w:val="48"/>
          <w:szCs w:val="48"/>
        </w:rPr>
        <w:t>Request to Join Form</w:t>
      </w:r>
    </w:p>
    <w:p w14:paraId="444C2AC3" w14:textId="58A808C3" w:rsidR="00224AB0" w:rsidRPr="00612F68" w:rsidRDefault="00224AB0" w:rsidP="00224AB0">
      <w:pPr>
        <w:jc w:val="center"/>
        <w:rPr>
          <w:b/>
          <w:bCs/>
        </w:rPr>
      </w:pPr>
      <w:r>
        <w:rPr>
          <w:b/>
          <w:bCs/>
        </w:rPr>
        <w:t xml:space="preserve">Please return this form to the following email address: </w:t>
      </w:r>
      <w:hyperlink r:id="rId6" w:history="1">
        <w:r w:rsidRPr="00F941A0">
          <w:rPr>
            <w:rStyle w:val="Hyperlink"/>
            <w:b/>
            <w:bCs/>
          </w:rPr>
          <w:t>intake@introspectionandreflection.com</w:t>
        </w:r>
      </w:hyperlink>
      <w:r>
        <w:rPr>
          <w:b/>
          <w:bCs/>
        </w:rPr>
        <w:t xml:space="preserve">  </w:t>
      </w:r>
      <w:r w:rsidR="00CB414C">
        <w:rPr>
          <w:b/>
          <w:bCs/>
        </w:rPr>
        <w:t>For questions regarding the submission of this form</w:t>
      </w:r>
      <w:r>
        <w:rPr>
          <w:b/>
          <w:bCs/>
        </w:rPr>
        <w:t>, please call the office at (912) 737-2176</w:t>
      </w:r>
      <w:r w:rsidR="007E1225">
        <w:rPr>
          <w:b/>
          <w:bCs/>
        </w:rPr>
        <w:t>.</w:t>
      </w:r>
    </w:p>
    <w:p w14:paraId="39114A7D" w14:textId="77777777" w:rsidR="00224AB0" w:rsidRPr="002607A1" w:rsidRDefault="00224AB0" w:rsidP="00224AB0">
      <w:pPr>
        <w:rPr>
          <w:b/>
          <w:bCs/>
        </w:rPr>
      </w:pPr>
      <w:r w:rsidRPr="002607A1">
        <w:rPr>
          <w:b/>
          <w:bCs/>
        </w:rPr>
        <w:t>Name: __________________________________________</w:t>
      </w:r>
      <w:r w:rsidRPr="002607A1">
        <w:rPr>
          <w:b/>
          <w:bCs/>
        </w:rPr>
        <w:tab/>
      </w:r>
      <w:r w:rsidRPr="002607A1">
        <w:rPr>
          <w:b/>
          <w:bCs/>
        </w:rPr>
        <w:tab/>
      </w:r>
    </w:p>
    <w:p w14:paraId="67637A78" w14:textId="77777777" w:rsidR="00224AB0" w:rsidRPr="002607A1" w:rsidRDefault="00224AB0" w:rsidP="00224AB0">
      <w:pPr>
        <w:rPr>
          <w:b/>
          <w:bCs/>
        </w:rPr>
      </w:pPr>
      <w:r w:rsidRPr="002607A1">
        <w:rPr>
          <w:b/>
          <w:bCs/>
        </w:rPr>
        <w:t xml:space="preserve">Date of </w:t>
      </w:r>
      <w:proofErr w:type="gramStart"/>
      <w:r w:rsidRPr="002607A1">
        <w:rPr>
          <w:b/>
          <w:bCs/>
        </w:rPr>
        <w:t>Birth:_</w:t>
      </w:r>
      <w:proofErr w:type="gramEnd"/>
      <w:r w:rsidRPr="002607A1">
        <w:rPr>
          <w:b/>
          <w:bCs/>
        </w:rPr>
        <w:t>_______________</w:t>
      </w:r>
      <w:r w:rsidRPr="002607A1">
        <w:rPr>
          <w:b/>
          <w:bCs/>
        </w:rPr>
        <w:tab/>
      </w:r>
      <w:r w:rsidRPr="002607A1">
        <w:rPr>
          <w:b/>
          <w:bCs/>
        </w:rPr>
        <w:tab/>
      </w:r>
    </w:p>
    <w:p w14:paraId="6E5E3E5C" w14:textId="6E1AF5E1" w:rsidR="00224AB0" w:rsidRPr="002607A1" w:rsidRDefault="00224AB0" w:rsidP="00224AB0">
      <w:pPr>
        <w:rPr>
          <w:b/>
          <w:bCs/>
        </w:rPr>
      </w:pPr>
      <w:proofErr w:type="gramStart"/>
      <w:r w:rsidRPr="002607A1">
        <w:rPr>
          <w:b/>
          <w:bCs/>
        </w:rPr>
        <w:t>Address:_</w:t>
      </w:r>
      <w:proofErr w:type="gramEnd"/>
      <w:r w:rsidRPr="002607A1">
        <w:rPr>
          <w:b/>
          <w:bCs/>
        </w:rPr>
        <w:t>_________________________________________</w:t>
      </w:r>
      <w:r w:rsidRPr="002607A1">
        <w:rPr>
          <w:b/>
          <w:bCs/>
        </w:rPr>
        <w:tab/>
        <w:t xml:space="preserve">City: ___________________  </w:t>
      </w:r>
      <w:r>
        <w:rPr>
          <w:b/>
          <w:bCs/>
        </w:rPr>
        <w:t>State:</w:t>
      </w:r>
      <w:r w:rsidRPr="002607A1">
        <w:rPr>
          <w:b/>
          <w:bCs/>
        </w:rPr>
        <w:t xml:space="preserve">________ </w:t>
      </w:r>
      <w:r w:rsidRPr="002607A1">
        <w:rPr>
          <w:b/>
          <w:bCs/>
        </w:rPr>
        <w:tab/>
        <w:t>Zip Code:__________</w:t>
      </w:r>
    </w:p>
    <w:p w14:paraId="308B376C" w14:textId="77777777" w:rsidR="00224AB0" w:rsidRPr="002607A1" w:rsidRDefault="00224AB0" w:rsidP="00224AB0">
      <w:pPr>
        <w:rPr>
          <w:b/>
          <w:bCs/>
        </w:rPr>
      </w:pPr>
      <w:r w:rsidRPr="002607A1">
        <w:rPr>
          <w:b/>
          <w:bCs/>
        </w:rPr>
        <w:t xml:space="preserve">Phone </w:t>
      </w:r>
      <w:proofErr w:type="gramStart"/>
      <w:r w:rsidRPr="002607A1">
        <w:rPr>
          <w:b/>
          <w:bCs/>
        </w:rPr>
        <w:t>Number:_</w:t>
      </w:r>
      <w:proofErr w:type="gramEnd"/>
      <w:r w:rsidRPr="002607A1">
        <w:rPr>
          <w:b/>
          <w:bCs/>
        </w:rPr>
        <w:t>______________</w:t>
      </w:r>
      <w:r w:rsidRPr="002607A1">
        <w:rPr>
          <w:b/>
          <w:bCs/>
        </w:rPr>
        <w:tab/>
      </w:r>
    </w:p>
    <w:p w14:paraId="67DA0891" w14:textId="66351411" w:rsidR="00224AB0" w:rsidRDefault="00224AB0" w:rsidP="00224AB0">
      <w:pPr>
        <w:rPr>
          <w:b/>
          <w:bCs/>
        </w:rPr>
      </w:pPr>
      <w:r w:rsidRPr="002607A1">
        <w:rPr>
          <w:b/>
          <w:bCs/>
        </w:rPr>
        <w:t>Email</w:t>
      </w:r>
      <w:r>
        <w:rPr>
          <w:b/>
          <w:bCs/>
        </w:rPr>
        <w:t xml:space="preserve"> </w:t>
      </w:r>
      <w:proofErr w:type="gramStart"/>
      <w:r>
        <w:rPr>
          <w:b/>
          <w:bCs/>
        </w:rPr>
        <w:t>Address</w:t>
      </w:r>
      <w:r w:rsidRPr="002607A1">
        <w:rPr>
          <w:b/>
          <w:bCs/>
        </w:rPr>
        <w:t>:_</w:t>
      </w:r>
      <w:proofErr w:type="gramEnd"/>
      <w:r w:rsidRPr="002607A1">
        <w:rPr>
          <w:b/>
          <w:bCs/>
        </w:rPr>
        <w:t>___________________________________________</w:t>
      </w:r>
    </w:p>
    <w:p w14:paraId="1D4FAE70" w14:textId="33A2563B" w:rsidR="00224AB0" w:rsidRDefault="00224AB0" w:rsidP="00224AB0">
      <w:pPr>
        <w:rPr>
          <w:b/>
          <w:bCs/>
        </w:rPr>
      </w:pPr>
      <w:r>
        <w:rPr>
          <w:b/>
          <w:bCs/>
        </w:rPr>
        <w:t>Insurance Information:(Please include Policy Number and the phone number on the back of your card) __________________________________________________________________________________________________________________________________________________________________________</w:t>
      </w:r>
    </w:p>
    <w:p w14:paraId="328796D1" w14:textId="77777777" w:rsidR="00224AB0" w:rsidRDefault="00224AB0" w:rsidP="00224AB0">
      <w:pPr>
        <w:rPr>
          <w:b/>
          <w:bCs/>
        </w:rPr>
      </w:pPr>
    </w:p>
    <w:p w14:paraId="16B1983C" w14:textId="77777777" w:rsidR="00224AB0" w:rsidRDefault="00224AB0" w:rsidP="00224AB0">
      <w:pPr>
        <w:rPr>
          <w:b/>
          <w:bCs/>
        </w:rPr>
      </w:pPr>
      <w:r>
        <w:rPr>
          <w:b/>
          <w:bCs/>
        </w:rPr>
        <w:t>Please share information about a loved one whom you have lost to Covid-19: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29F423" w14:textId="77777777" w:rsidR="00224AB0" w:rsidRDefault="00224AB0" w:rsidP="00224AB0">
      <w:pPr>
        <w:tabs>
          <w:tab w:val="left" w:pos="7668"/>
        </w:tabs>
        <w:rPr>
          <w:b/>
          <w:bCs/>
        </w:rPr>
      </w:pPr>
    </w:p>
    <w:p w14:paraId="0287C15A" w14:textId="77777777" w:rsidR="00224AB0" w:rsidRDefault="00224AB0" w:rsidP="00224AB0">
      <w:pPr>
        <w:tabs>
          <w:tab w:val="left" w:pos="7668"/>
        </w:tabs>
        <w:rPr>
          <w:b/>
          <w:bCs/>
        </w:rPr>
      </w:pPr>
      <w:r>
        <w:rPr>
          <w:b/>
          <w:bCs/>
        </w:rPr>
        <w:t xml:space="preserve">When did you experience this </w:t>
      </w:r>
      <w:proofErr w:type="gramStart"/>
      <w:r>
        <w:rPr>
          <w:b/>
          <w:bCs/>
        </w:rPr>
        <w:t>loss:</w:t>
      </w:r>
      <w:proofErr w:type="gramEnd"/>
      <w:r>
        <w:rPr>
          <w:b/>
          <w:bCs/>
        </w:rPr>
        <w:t xml:space="preserve"> ____________________________________</w:t>
      </w:r>
      <w:r>
        <w:rPr>
          <w:b/>
          <w:bCs/>
        </w:rPr>
        <w:tab/>
      </w:r>
    </w:p>
    <w:p w14:paraId="2D115CFB" w14:textId="77777777" w:rsidR="00224AB0" w:rsidRDefault="00224AB0" w:rsidP="00224AB0">
      <w:pPr>
        <w:tabs>
          <w:tab w:val="left" w:pos="7668"/>
        </w:tabs>
        <w:rPr>
          <w:b/>
          <w:bCs/>
        </w:rPr>
      </w:pPr>
    </w:p>
    <w:p w14:paraId="0E28E760" w14:textId="77777777" w:rsidR="00224AB0" w:rsidRDefault="00224AB0" w:rsidP="00224AB0">
      <w:pPr>
        <w:tabs>
          <w:tab w:val="left" w:pos="7668"/>
        </w:tabs>
        <w:rPr>
          <w:b/>
          <w:bCs/>
        </w:rPr>
      </w:pPr>
      <w:r>
        <w:rPr>
          <w:b/>
          <w:bCs/>
        </w:rPr>
        <w:t>How has the grief impacted your daily life: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40FE5A" w14:textId="77777777" w:rsidR="00224AB0" w:rsidRDefault="00224AB0" w:rsidP="00224AB0">
      <w:pPr>
        <w:tabs>
          <w:tab w:val="left" w:pos="7668"/>
        </w:tabs>
        <w:rPr>
          <w:b/>
          <w:bCs/>
        </w:rPr>
      </w:pPr>
    </w:p>
    <w:p w14:paraId="226AB08B" w14:textId="77777777" w:rsidR="00224AB0" w:rsidRDefault="00224AB0" w:rsidP="00224AB0">
      <w:pPr>
        <w:tabs>
          <w:tab w:val="left" w:pos="7668"/>
        </w:tabs>
        <w:rPr>
          <w:b/>
          <w:bCs/>
        </w:rPr>
      </w:pPr>
      <w:r>
        <w:rPr>
          <w:b/>
          <w:bCs/>
        </w:rPr>
        <w:t>What would you like to gain as a result of joining this group?</w:t>
      </w:r>
    </w:p>
    <w:p w14:paraId="720382E9" w14:textId="77777777" w:rsidR="00224AB0" w:rsidRDefault="00224AB0" w:rsidP="00224AB0">
      <w:pPr>
        <w:tabs>
          <w:tab w:val="left" w:pos="7668"/>
        </w:tabs>
        <w:rPr>
          <w:b/>
          <w:bCs/>
        </w:rPr>
      </w:pPr>
      <w:r>
        <w:rPr>
          <w:b/>
          <w:bC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C20A40" w14:textId="77777777" w:rsidR="00224AB0" w:rsidRDefault="00224AB0" w:rsidP="00224AB0">
      <w:pPr>
        <w:tabs>
          <w:tab w:val="left" w:pos="7668"/>
        </w:tabs>
        <w:rPr>
          <w:b/>
          <w:bCs/>
        </w:rPr>
      </w:pPr>
    </w:p>
    <w:p w14:paraId="2E0FF86A" w14:textId="223E21E2" w:rsidR="00224AB0" w:rsidRDefault="00224AB0" w:rsidP="00224AB0">
      <w:pPr>
        <w:tabs>
          <w:tab w:val="left" w:pos="7668"/>
        </w:tabs>
        <w:rPr>
          <w:b/>
          <w:bCs/>
        </w:rPr>
      </w:pPr>
    </w:p>
    <w:p w14:paraId="44A6A2BC" w14:textId="47BDD2A6" w:rsidR="00DD3CC5" w:rsidRDefault="00DD3CC5" w:rsidP="00224AB0">
      <w:pPr>
        <w:tabs>
          <w:tab w:val="left" w:pos="7668"/>
        </w:tabs>
        <w:rPr>
          <w:b/>
          <w:bCs/>
        </w:rPr>
      </w:pPr>
    </w:p>
    <w:p w14:paraId="584707AA" w14:textId="37FDEB09" w:rsidR="00DD3CC5" w:rsidRDefault="00DD3CC5" w:rsidP="00224AB0">
      <w:pPr>
        <w:tabs>
          <w:tab w:val="left" w:pos="7668"/>
        </w:tabs>
        <w:rPr>
          <w:b/>
          <w:bCs/>
        </w:rPr>
      </w:pPr>
    </w:p>
    <w:p w14:paraId="232E8FCA" w14:textId="4C4EF1DA" w:rsidR="00DD3CC5" w:rsidRDefault="00DD3CC5" w:rsidP="00224AB0">
      <w:pPr>
        <w:tabs>
          <w:tab w:val="left" w:pos="7668"/>
        </w:tabs>
        <w:rPr>
          <w:b/>
          <w:bCs/>
        </w:rPr>
      </w:pPr>
    </w:p>
    <w:p w14:paraId="0BA11E40" w14:textId="3F123FDD" w:rsidR="00DD3CC5" w:rsidRDefault="00DD3CC5" w:rsidP="00224AB0">
      <w:pPr>
        <w:tabs>
          <w:tab w:val="left" w:pos="7668"/>
        </w:tabs>
        <w:rPr>
          <w:b/>
          <w:bCs/>
        </w:rPr>
      </w:pPr>
    </w:p>
    <w:p w14:paraId="3A28C71E" w14:textId="496BAED4" w:rsidR="00DD3CC5" w:rsidRDefault="00DD3CC5" w:rsidP="00224AB0">
      <w:pPr>
        <w:tabs>
          <w:tab w:val="left" w:pos="7668"/>
        </w:tabs>
        <w:rPr>
          <w:b/>
          <w:bCs/>
        </w:rPr>
      </w:pPr>
    </w:p>
    <w:p w14:paraId="431EC831" w14:textId="0EF2DD17" w:rsidR="00DD3CC5" w:rsidRDefault="00DD3CC5" w:rsidP="00224AB0">
      <w:pPr>
        <w:tabs>
          <w:tab w:val="left" w:pos="7668"/>
        </w:tabs>
        <w:rPr>
          <w:b/>
          <w:bCs/>
        </w:rPr>
      </w:pPr>
    </w:p>
    <w:p w14:paraId="1618744E" w14:textId="4332899C" w:rsidR="00DD3CC5" w:rsidRDefault="00DD3CC5" w:rsidP="00224AB0">
      <w:pPr>
        <w:tabs>
          <w:tab w:val="left" w:pos="7668"/>
        </w:tabs>
        <w:rPr>
          <w:b/>
          <w:bCs/>
        </w:rPr>
      </w:pPr>
    </w:p>
    <w:p w14:paraId="04D60522" w14:textId="218FAC90" w:rsidR="00DD3CC5" w:rsidRDefault="00DD3CC5" w:rsidP="00224AB0">
      <w:pPr>
        <w:tabs>
          <w:tab w:val="left" w:pos="7668"/>
        </w:tabs>
        <w:rPr>
          <w:b/>
          <w:bCs/>
        </w:rPr>
      </w:pPr>
    </w:p>
    <w:p w14:paraId="1FDBE788" w14:textId="524E105E" w:rsidR="00DD3CC5" w:rsidRDefault="00DD3CC5" w:rsidP="00224AB0">
      <w:pPr>
        <w:tabs>
          <w:tab w:val="left" w:pos="7668"/>
        </w:tabs>
        <w:rPr>
          <w:b/>
          <w:bCs/>
        </w:rPr>
      </w:pPr>
    </w:p>
    <w:p w14:paraId="17D6B653" w14:textId="231D4F44" w:rsidR="00DD3CC5" w:rsidRDefault="00DD3CC5" w:rsidP="00224AB0">
      <w:pPr>
        <w:tabs>
          <w:tab w:val="left" w:pos="7668"/>
        </w:tabs>
        <w:rPr>
          <w:b/>
          <w:bCs/>
        </w:rPr>
      </w:pPr>
    </w:p>
    <w:p w14:paraId="3676B7A0" w14:textId="036F3964" w:rsidR="00DD3CC5" w:rsidRDefault="00DD3CC5" w:rsidP="00224AB0">
      <w:pPr>
        <w:tabs>
          <w:tab w:val="left" w:pos="7668"/>
        </w:tabs>
        <w:rPr>
          <w:b/>
          <w:bCs/>
        </w:rPr>
      </w:pPr>
    </w:p>
    <w:p w14:paraId="5CF950A6" w14:textId="6397C74B" w:rsidR="00DD3CC5" w:rsidRDefault="00DD3CC5" w:rsidP="00224AB0">
      <w:pPr>
        <w:tabs>
          <w:tab w:val="left" w:pos="7668"/>
        </w:tabs>
        <w:rPr>
          <w:b/>
          <w:bCs/>
        </w:rPr>
      </w:pPr>
    </w:p>
    <w:p w14:paraId="50C58407" w14:textId="4466DD14" w:rsidR="00DD3CC5" w:rsidRDefault="00DD3CC5" w:rsidP="00224AB0">
      <w:pPr>
        <w:tabs>
          <w:tab w:val="left" w:pos="7668"/>
        </w:tabs>
        <w:rPr>
          <w:b/>
          <w:bCs/>
        </w:rPr>
      </w:pPr>
    </w:p>
    <w:p w14:paraId="393C2E9E" w14:textId="54D541E2" w:rsidR="00DD3CC5" w:rsidRDefault="00DD3CC5" w:rsidP="00224AB0">
      <w:pPr>
        <w:tabs>
          <w:tab w:val="left" w:pos="7668"/>
        </w:tabs>
        <w:rPr>
          <w:b/>
          <w:bCs/>
        </w:rPr>
      </w:pPr>
    </w:p>
    <w:p w14:paraId="144D56D1" w14:textId="76084FFD" w:rsidR="00DD3CC5" w:rsidRDefault="00DD3CC5" w:rsidP="00224AB0">
      <w:pPr>
        <w:tabs>
          <w:tab w:val="left" w:pos="7668"/>
        </w:tabs>
        <w:rPr>
          <w:b/>
          <w:bCs/>
        </w:rPr>
      </w:pPr>
    </w:p>
    <w:p w14:paraId="37F1825D" w14:textId="47230187" w:rsidR="00DD3CC5" w:rsidRDefault="00DD3CC5" w:rsidP="00224AB0">
      <w:pPr>
        <w:tabs>
          <w:tab w:val="left" w:pos="7668"/>
        </w:tabs>
        <w:rPr>
          <w:b/>
          <w:bCs/>
        </w:rPr>
      </w:pPr>
    </w:p>
    <w:p w14:paraId="24FE666C" w14:textId="4EABF08F" w:rsidR="00DD3CC5" w:rsidRDefault="00DD3CC5" w:rsidP="00224AB0">
      <w:pPr>
        <w:tabs>
          <w:tab w:val="left" w:pos="7668"/>
        </w:tabs>
        <w:rPr>
          <w:b/>
          <w:bCs/>
        </w:rPr>
      </w:pPr>
    </w:p>
    <w:p w14:paraId="3538880C" w14:textId="54C815FD" w:rsidR="00DD3CC5" w:rsidRDefault="00DD3CC5" w:rsidP="00224AB0">
      <w:pPr>
        <w:tabs>
          <w:tab w:val="left" w:pos="7668"/>
        </w:tabs>
        <w:rPr>
          <w:b/>
          <w:bCs/>
        </w:rPr>
      </w:pPr>
    </w:p>
    <w:p w14:paraId="1B007EC0" w14:textId="7D0B5E8B" w:rsidR="00DD3CC5" w:rsidRDefault="00DD3CC5" w:rsidP="00224AB0">
      <w:pPr>
        <w:tabs>
          <w:tab w:val="left" w:pos="7668"/>
        </w:tabs>
        <w:rPr>
          <w:b/>
          <w:bCs/>
        </w:rPr>
      </w:pPr>
    </w:p>
    <w:p w14:paraId="3836EFAF" w14:textId="77777777" w:rsidR="00DD3CC5" w:rsidRDefault="00DD3CC5" w:rsidP="00224AB0">
      <w:pPr>
        <w:tabs>
          <w:tab w:val="left" w:pos="7668"/>
        </w:tabs>
        <w:rPr>
          <w:b/>
          <w:bCs/>
        </w:rPr>
      </w:pPr>
    </w:p>
    <w:p w14:paraId="35B9D911" w14:textId="77777777" w:rsidR="00224AB0" w:rsidRPr="00CF0803" w:rsidRDefault="00224AB0" w:rsidP="00224AB0">
      <w:pPr>
        <w:tabs>
          <w:tab w:val="left" w:pos="3360"/>
        </w:tabs>
        <w:rPr>
          <w:b/>
          <w:bCs/>
          <w:sz w:val="44"/>
          <w:szCs w:val="44"/>
          <w:u w:val="single"/>
        </w:rPr>
      </w:pPr>
      <w:r>
        <w:lastRenderedPageBreak/>
        <w:tab/>
      </w:r>
      <w:r w:rsidRPr="00CF0803">
        <w:rPr>
          <w:b/>
          <w:bCs/>
          <w:sz w:val="44"/>
          <w:szCs w:val="44"/>
          <w:u w:val="single"/>
        </w:rPr>
        <w:t>Intent to Commit</w:t>
      </w:r>
    </w:p>
    <w:p w14:paraId="35C943DB" w14:textId="24B58D54" w:rsidR="00224AB0" w:rsidRDefault="00224AB0" w:rsidP="00222D01">
      <w:r>
        <w:t xml:space="preserve">All Covid-19 Grief Group sessions have been skillfully planned so that each member can have the best therapeutic gain and outcome.  The sessions will run concurrently from November until May of 2022.  In order to develop continuity of care, there will be a group every 3 weeks from 6pm-8pm.  </w:t>
      </w:r>
      <w:r w:rsidR="00222D01">
        <w:rPr>
          <w:i/>
          <w:iCs/>
          <w:color w:val="FF0000"/>
        </w:rPr>
        <w:t xml:space="preserve">MASKS ARE REUIRED FOR ATTENDANCE </w:t>
      </w:r>
      <w:r w:rsidR="00610C04" w:rsidRPr="00580593">
        <w:rPr>
          <w:i/>
          <w:iCs/>
          <w:color w:val="FF0000"/>
        </w:rPr>
        <w:t>and temperature checks will be done prior to entering the session</w:t>
      </w:r>
      <w:r w:rsidR="00DD3CC5">
        <w:t xml:space="preserve">.  </w:t>
      </w:r>
      <w:r>
        <w:t xml:space="preserve">There are a total of 10 sessions and </w:t>
      </w:r>
      <w:r w:rsidRPr="00CF0803">
        <w:rPr>
          <w:b/>
          <w:bCs/>
          <w:i/>
          <w:iCs/>
        </w:rPr>
        <w:t>attendance is extremely important</w:t>
      </w:r>
      <w:r>
        <w:t xml:space="preserve">.  Once joining this group, you are committing to being an active member.  Not attending group sessions disrupts the flow of the sessions and adversely impacts the </w:t>
      </w:r>
      <w:proofErr w:type="gramStart"/>
      <w:r>
        <w:t>group as a whole</w:t>
      </w:r>
      <w:proofErr w:type="gramEnd"/>
      <w:r>
        <w:t xml:space="preserve">.  If you have dates that you will not be available, please inform the group leader ahead of time and we will inform the group.  The group is counting on your attendance and your commitment to attending helps the group to build trust and cohesiveness.  If there are extenuating circumstances, the group leader will take these things into consideration but missing more than 2 sessions for non-urgent reasons will result in removal from the group.  </w:t>
      </w:r>
    </w:p>
    <w:p w14:paraId="053D0ADE" w14:textId="77777777" w:rsidR="00224AB0" w:rsidRDefault="00224AB0" w:rsidP="00224AB0">
      <w:pPr>
        <w:tabs>
          <w:tab w:val="left" w:pos="3360"/>
        </w:tabs>
      </w:pPr>
      <w:r>
        <w:t>By signing, you are committing to attending this group for all 10 sessions unless something urgent occurs.  If there are any reservations about attending all 10 sessions, please do not sign.</w:t>
      </w:r>
    </w:p>
    <w:p w14:paraId="11D6A61E" w14:textId="77777777" w:rsidR="00224AB0" w:rsidRDefault="00224AB0" w:rsidP="00224AB0">
      <w:pPr>
        <w:tabs>
          <w:tab w:val="left" w:pos="3360"/>
        </w:tabs>
      </w:pPr>
      <w:proofErr w:type="gramStart"/>
      <w:r>
        <w:t>Signature:_</w:t>
      </w:r>
      <w:proofErr w:type="gramEnd"/>
      <w:r>
        <w:t>_____________________________________________________</w:t>
      </w:r>
    </w:p>
    <w:p w14:paraId="72AF7A9A" w14:textId="77777777" w:rsidR="00224AB0" w:rsidRDefault="00224AB0" w:rsidP="00224AB0">
      <w:pPr>
        <w:tabs>
          <w:tab w:val="left" w:pos="3360"/>
        </w:tabs>
      </w:pPr>
    </w:p>
    <w:p w14:paraId="50FF5E81" w14:textId="558B9C31" w:rsidR="00224AB0" w:rsidRPr="00DD3CC5" w:rsidRDefault="00DD3CC5" w:rsidP="00DD3CC5">
      <w:pPr>
        <w:tabs>
          <w:tab w:val="left" w:pos="3360"/>
        </w:tabs>
        <w:jc w:val="center"/>
        <w:rPr>
          <w:b/>
          <w:bCs/>
          <w:i/>
          <w:iCs/>
          <w:sz w:val="44"/>
          <w:szCs w:val="44"/>
        </w:rPr>
      </w:pPr>
      <w:r w:rsidRPr="00DD3CC5">
        <w:rPr>
          <w:b/>
          <w:bCs/>
          <w:i/>
          <w:iCs/>
          <w:sz w:val="44"/>
          <w:szCs w:val="44"/>
        </w:rPr>
        <w:t>Screening</w:t>
      </w:r>
    </w:p>
    <w:p w14:paraId="6FD95EBD" w14:textId="77777777" w:rsidR="00224AB0" w:rsidRPr="00391359" w:rsidRDefault="00224AB0" w:rsidP="00224AB0">
      <w:pPr>
        <w:tabs>
          <w:tab w:val="left" w:pos="3360"/>
        </w:tabs>
      </w:pPr>
      <w:r>
        <w:t>Part of the screening process will include phone calls from the group leader to the applicant.  Groups have a screening process to make sure that prospective participants are an appropriate fit for the group being facilitated.  After screening the paper requests and following up with phone calls, we will inform applicants of our approval.  We will begin screening as soon as we receive requests and screening will end on October 15, 2021.  Those who are selected will receive an approval by October 18, 2021.  We may extend the screening process a little further depending on various factors.  If we need to do so, we will inform you via email.</w:t>
      </w:r>
    </w:p>
    <w:p w14:paraId="3B7D4CC1" w14:textId="6F7352FF" w:rsidR="004F7D65" w:rsidRDefault="00224AB0">
      <w:r>
        <w:t>Sincerely,</w:t>
      </w:r>
    </w:p>
    <w:p w14:paraId="3643E857" w14:textId="77777777" w:rsidR="00224AB0" w:rsidRDefault="00224AB0"/>
    <w:p w14:paraId="5CCCDBB8" w14:textId="12FC2DBC" w:rsidR="00224AB0" w:rsidRDefault="00224AB0">
      <w:r>
        <w:t xml:space="preserve">Daysha Phimphone CEO, </w:t>
      </w:r>
      <w:proofErr w:type="gramStart"/>
      <w:r>
        <w:t>LPC,CCATP</w:t>
      </w:r>
      <w:proofErr w:type="gramEnd"/>
    </w:p>
    <w:sectPr w:rsidR="00224AB0" w:rsidSect="002607A1">
      <w:headerReference w:type="default" r:id="rId7"/>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1B537" w14:textId="77777777" w:rsidR="00000000" w:rsidRDefault="00580593">
      <w:pPr>
        <w:spacing w:after="0" w:line="240" w:lineRule="auto"/>
      </w:pPr>
      <w:r>
        <w:separator/>
      </w:r>
    </w:p>
  </w:endnote>
  <w:endnote w:type="continuationSeparator" w:id="0">
    <w:p w14:paraId="247F9B93" w14:textId="77777777" w:rsidR="00000000" w:rsidRDefault="00580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FACE4" w14:textId="77777777" w:rsidR="00000000" w:rsidRDefault="00580593">
      <w:pPr>
        <w:spacing w:after="0" w:line="240" w:lineRule="auto"/>
      </w:pPr>
      <w:r>
        <w:separator/>
      </w:r>
    </w:p>
  </w:footnote>
  <w:footnote w:type="continuationSeparator" w:id="0">
    <w:p w14:paraId="432812F6" w14:textId="77777777" w:rsidR="00000000" w:rsidRDefault="00580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85F8E" w14:textId="77777777" w:rsidR="002607A1" w:rsidRPr="009F1BF9" w:rsidRDefault="00580593" w:rsidP="002607A1">
    <w:pPr>
      <w:tabs>
        <w:tab w:val="center" w:pos="4680"/>
        <w:tab w:val="right" w:pos="9360"/>
      </w:tabs>
      <w:spacing w:after="0" w:line="240" w:lineRule="auto"/>
      <w:jc w:val="center"/>
      <w:rPr>
        <w:rFonts w:ascii="Monotype Corsiva" w:eastAsia="Calibri" w:hAnsi="Monotype Corsiva" w:cs="Times New Roman"/>
        <w:color w:val="000000"/>
        <w:sz w:val="36"/>
        <w:szCs w:val="36"/>
      </w:rPr>
    </w:pPr>
    <w:sdt>
      <w:sdtPr>
        <w:rPr>
          <w:rFonts w:ascii="Monotype Corsiva" w:eastAsia="Calibri" w:hAnsi="Monotype Corsiva" w:cs="Times New Roman"/>
          <w:color w:val="000000"/>
          <w:sz w:val="36"/>
          <w:szCs w:val="36"/>
        </w:rPr>
        <w:id w:val="1792565"/>
        <w:docPartObj>
          <w:docPartGallery w:val="Watermarks"/>
          <w:docPartUnique/>
        </w:docPartObj>
      </w:sdtPr>
      <w:sdtEndPr/>
      <w:sdtContent>
        <w:r>
          <w:rPr>
            <w:rFonts w:ascii="Monotype Corsiva" w:eastAsia="Calibri" w:hAnsi="Monotype Corsiva" w:cs="Times New Roman"/>
            <w:noProof/>
            <w:color w:val="000000"/>
            <w:sz w:val="36"/>
            <w:szCs w:val="36"/>
          </w:rPr>
          <w:pict w14:anchorId="01147D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left:0;text-align:left;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7E1225" w:rsidRPr="009F1BF9">
      <w:rPr>
        <w:rFonts w:ascii="Monotype Corsiva" w:eastAsia="Calibri" w:hAnsi="Monotype Corsiva" w:cs="Times New Roman"/>
        <w:color w:val="000000"/>
        <w:sz w:val="36"/>
        <w:szCs w:val="36"/>
      </w:rPr>
      <w:t>Introspection &amp; Reflection, LLC</w:t>
    </w:r>
  </w:p>
  <w:p w14:paraId="49E67E4A" w14:textId="77777777" w:rsidR="002607A1" w:rsidRPr="009F1BF9" w:rsidRDefault="007E1225" w:rsidP="002607A1">
    <w:pPr>
      <w:tabs>
        <w:tab w:val="center" w:pos="4680"/>
        <w:tab w:val="right" w:pos="9360"/>
      </w:tabs>
      <w:spacing w:after="0" w:line="240" w:lineRule="auto"/>
      <w:jc w:val="center"/>
      <w:rPr>
        <w:rFonts w:ascii="Monotype Corsiva" w:eastAsia="Calibri" w:hAnsi="Monotype Corsiva" w:cs="Times New Roman"/>
        <w:color w:val="000000"/>
        <w:sz w:val="32"/>
        <w:szCs w:val="32"/>
      </w:rPr>
    </w:pPr>
    <w:r w:rsidRPr="009F1BF9">
      <w:rPr>
        <w:rFonts w:ascii="Monotype Corsiva" w:eastAsia="Calibri" w:hAnsi="Monotype Corsiva" w:cs="Times New Roman"/>
        <w:color w:val="000000"/>
        <w:sz w:val="36"/>
        <w:szCs w:val="36"/>
      </w:rPr>
      <w:t xml:space="preserve"> </w:t>
    </w:r>
    <w:r w:rsidRPr="009F1BF9">
      <w:rPr>
        <w:rFonts w:ascii="Monotype Corsiva" w:eastAsia="Calibri" w:hAnsi="Monotype Corsiva" w:cs="Times New Roman"/>
        <w:color w:val="000000"/>
        <w:sz w:val="32"/>
        <w:szCs w:val="32"/>
      </w:rPr>
      <w:t>114 Canal Street STE 203</w:t>
    </w:r>
  </w:p>
  <w:p w14:paraId="2A87A899" w14:textId="77777777" w:rsidR="002607A1" w:rsidRPr="009F1BF9" w:rsidRDefault="007E1225" w:rsidP="002607A1">
    <w:pPr>
      <w:tabs>
        <w:tab w:val="center" w:pos="4680"/>
        <w:tab w:val="right" w:pos="9360"/>
      </w:tabs>
      <w:spacing w:after="0" w:line="240" w:lineRule="auto"/>
      <w:jc w:val="center"/>
      <w:rPr>
        <w:rFonts w:ascii="Monotype Corsiva" w:eastAsia="Calibri" w:hAnsi="Monotype Corsiva" w:cs="Times New Roman"/>
        <w:color w:val="000000"/>
        <w:sz w:val="36"/>
        <w:szCs w:val="36"/>
      </w:rPr>
    </w:pPr>
    <w:r w:rsidRPr="009F1BF9">
      <w:rPr>
        <w:rFonts w:ascii="Monotype Corsiva" w:eastAsia="Calibri" w:hAnsi="Monotype Corsiva" w:cs="Times New Roman"/>
        <w:color w:val="000000"/>
        <w:sz w:val="36"/>
        <w:szCs w:val="36"/>
      </w:rPr>
      <w:t>Pooler, Ga. 31322</w:t>
    </w:r>
  </w:p>
  <w:p w14:paraId="315BD14C" w14:textId="77777777" w:rsidR="002607A1" w:rsidRPr="009F1BF9" w:rsidRDefault="007E1225" w:rsidP="002607A1">
    <w:pPr>
      <w:tabs>
        <w:tab w:val="center" w:pos="4680"/>
        <w:tab w:val="right" w:pos="9360"/>
      </w:tabs>
      <w:spacing w:after="0" w:line="240" w:lineRule="auto"/>
      <w:jc w:val="center"/>
      <w:rPr>
        <w:rFonts w:ascii="Monotype Corsiva" w:eastAsia="Calibri" w:hAnsi="Monotype Corsiva" w:cs="Times New Roman"/>
        <w:color w:val="000000"/>
        <w:sz w:val="28"/>
        <w:szCs w:val="28"/>
      </w:rPr>
    </w:pPr>
    <w:r w:rsidRPr="009F1BF9">
      <w:rPr>
        <w:rFonts w:ascii="Monotype Corsiva" w:eastAsia="Calibri" w:hAnsi="Monotype Corsiva" w:cs="Times New Roman"/>
        <w:color w:val="000000"/>
        <w:sz w:val="28"/>
        <w:szCs w:val="28"/>
      </w:rPr>
      <w:t>Phone (912) 737-2176 Fax (912) 330-1035</w:t>
    </w:r>
  </w:p>
  <w:p w14:paraId="2A7910AD" w14:textId="77777777" w:rsidR="002607A1" w:rsidRDefault="00580593" w:rsidP="002607A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AB0"/>
    <w:rsid w:val="00222D01"/>
    <w:rsid w:val="00224AB0"/>
    <w:rsid w:val="00335BCB"/>
    <w:rsid w:val="00580593"/>
    <w:rsid w:val="005B2C66"/>
    <w:rsid w:val="00610C04"/>
    <w:rsid w:val="007E1225"/>
    <w:rsid w:val="00CB414C"/>
    <w:rsid w:val="00DD3CC5"/>
    <w:rsid w:val="00F0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9CB952"/>
  <w15:chartTrackingRefBased/>
  <w15:docId w15:val="{558A0215-EF21-41F7-B08F-CEA4BD2EB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A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AB0"/>
  </w:style>
  <w:style w:type="character" w:styleId="Hyperlink">
    <w:name w:val="Hyperlink"/>
    <w:basedOn w:val="DefaultParagraphFont"/>
    <w:uiPriority w:val="99"/>
    <w:unhideWhenUsed/>
    <w:rsid w:val="00224A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take@introspectionandreflectio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3786</Characters>
  <Application>Microsoft Office Word</Application>
  <DocSecurity>0</DocSecurity>
  <Lines>31</Lines>
  <Paragraphs>8</Paragraphs>
  <ScaleCrop>false</ScaleCrop>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SOMSAK PHIMPHONE</dc:creator>
  <cp:keywords/>
  <dc:description/>
  <cp:lastModifiedBy>SOMSAK PHIMPHONE</cp:lastModifiedBy>
  <cp:revision>2</cp:revision>
  <cp:lastPrinted>2021-09-16T20:42:00Z</cp:lastPrinted>
  <dcterms:created xsi:type="dcterms:W3CDTF">2021-09-24T15:38:00Z</dcterms:created>
  <dcterms:modified xsi:type="dcterms:W3CDTF">2021-09-24T15:38:00Z</dcterms:modified>
</cp:coreProperties>
</file>