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DB" w:rsidRDefault="003B51DB" w:rsidP="0002644A">
      <w:pPr>
        <w:keepNext/>
        <w:keepLines/>
        <w:spacing w:after="0" w:line="240" w:lineRule="auto"/>
        <w:outlineLvl w:val="0"/>
        <w:rPr>
          <w:rFonts w:ascii="Times New Roman" w:eastAsiaTheme="majorEastAsia" w:hAnsi="Times New Roman" w:cs="Times New Roman"/>
          <w:bCs/>
          <w:sz w:val="24"/>
          <w:szCs w:val="28"/>
        </w:rPr>
      </w:pPr>
      <w:bookmarkStart w:id="0" w:name="_GoBack"/>
      <w:bookmarkEnd w:id="0"/>
      <w:r>
        <w:rPr>
          <w:rFonts w:ascii="Times New Roman" w:eastAsiaTheme="majorEastAsia" w:hAnsi="Times New Roman" w:cs="Times New Roman"/>
          <w:bCs/>
          <w:sz w:val="24"/>
          <w:szCs w:val="28"/>
        </w:rPr>
        <w:t>March 14, 2017</w:t>
      </w:r>
    </w:p>
    <w:p w:rsidR="003B51DB" w:rsidRDefault="003B51DB" w:rsidP="0002644A">
      <w:pPr>
        <w:keepNext/>
        <w:keepLines/>
        <w:spacing w:after="0" w:line="240" w:lineRule="auto"/>
        <w:outlineLvl w:val="0"/>
        <w:rPr>
          <w:rFonts w:ascii="Times New Roman" w:eastAsiaTheme="majorEastAsia" w:hAnsi="Times New Roman" w:cs="Times New Roman"/>
          <w:bCs/>
          <w:sz w:val="24"/>
          <w:szCs w:val="28"/>
        </w:rPr>
      </w:pPr>
    </w:p>
    <w:p w:rsidR="003B51DB" w:rsidRDefault="003B51DB" w:rsidP="0002644A">
      <w:pPr>
        <w:keepNext/>
        <w:keepLines/>
        <w:spacing w:after="0" w:line="240" w:lineRule="auto"/>
        <w:outlineLvl w:val="0"/>
        <w:rPr>
          <w:rFonts w:ascii="Times New Roman" w:eastAsiaTheme="majorEastAsia" w:hAnsi="Times New Roman" w:cs="Times New Roman"/>
          <w:bCs/>
          <w:sz w:val="24"/>
          <w:szCs w:val="28"/>
        </w:rPr>
      </w:pPr>
    </w:p>
    <w:p w:rsidR="003B51DB" w:rsidRDefault="003B51DB" w:rsidP="0002644A">
      <w:pPr>
        <w:keepNext/>
        <w:keepLines/>
        <w:spacing w:after="0" w:line="240" w:lineRule="auto"/>
        <w:outlineLvl w:val="0"/>
        <w:rPr>
          <w:rFonts w:ascii="Times New Roman" w:eastAsiaTheme="majorEastAsia" w:hAnsi="Times New Roman" w:cs="Times New Roman"/>
          <w:bCs/>
          <w:sz w:val="24"/>
          <w:szCs w:val="28"/>
        </w:rPr>
      </w:pPr>
    </w:p>
    <w:p w:rsidR="0002644A" w:rsidRDefault="0002644A" w:rsidP="0002644A">
      <w:pPr>
        <w:keepNext/>
        <w:keepLines/>
        <w:spacing w:after="0" w:line="240" w:lineRule="auto"/>
        <w:outlineLvl w:val="0"/>
        <w:rPr>
          <w:rFonts w:ascii="Times New Roman" w:eastAsiaTheme="majorEastAsia" w:hAnsi="Times New Roman" w:cs="Times New Roman"/>
          <w:bCs/>
          <w:sz w:val="24"/>
          <w:szCs w:val="28"/>
        </w:rPr>
      </w:pPr>
      <w:r w:rsidRPr="0002644A">
        <w:rPr>
          <w:rFonts w:ascii="Times New Roman" w:eastAsiaTheme="majorEastAsia" w:hAnsi="Times New Roman" w:cs="Times New Roman"/>
          <w:bCs/>
          <w:sz w:val="24"/>
          <w:szCs w:val="28"/>
        </w:rPr>
        <w:t xml:space="preserve">Governor </w:t>
      </w:r>
      <w:proofErr w:type="spellStart"/>
      <w:r w:rsidRPr="0002644A">
        <w:rPr>
          <w:rFonts w:ascii="Times New Roman" w:eastAsiaTheme="majorEastAsia" w:hAnsi="Times New Roman" w:cs="Times New Roman"/>
          <w:bCs/>
          <w:sz w:val="24"/>
          <w:szCs w:val="28"/>
        </w:rPr>
        <w:t>Greitens</w:t>
      </w:r>
      <w:proofErr w:type="spellEnd"/>
    </w:p>
    <w:p w:rsidR="0002644A" w:rsidRDefault="0002644A" w:rsidP="0002644A">
      <w:pPr>
        <w:keepNext/>
        <w:keepLines/>
        <w:spacing w:after="0" w:line="240" w:lineRule="auto"/>
        <w:outlineLvl w:val="0"/>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Missouri State Capital</w:t>
      </w:r>
    </w:p>
    <w:p w:rsidR="0002644A" w:rsidRDefault="0002644A" w:rsidP="0002644A">
      <w:pPr>
        <w:keepNext/>
        <w:keepLines/>
        <w:spacing w:after="0" w:line="240" w:lineRule="auto"/>
        <w:outlineLvl w:val="0"/>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Jefferson City, MO 65101</w:t>
      </w:r>
    </w:p>
    <w:p w:rsidR="0002644A" w:rsidRDefault="0002644A" w:rsidP="0002644A">
      <w:pPr>
        <w:keepNext/>
        <w:keepLines/>
        <w:spacing w:after="0" w:line="240" w:lineRule="auto"/>
        <w:outlineLvl w:val="0"/>
        <w:rPr>
          <w:rFonts w:ascii="Times New Roman" w:eastAsiaTheme="majorEastAsia" w:hAnsi="Times New Roman" w:cs="Times New Roman"/>
          <w:bCs/>
          <w:sz w:val="24"/>
          <w:szCs w:val="28"/>
        </w:rPr>
      </w:pPr>
    </w:p>
    <w:p w:rsidR="0002644A" w:rsidRDefault="0002644A" w:rsidP="0002644A">
      <w:pPr>
        <w:keepNext/>
        <w:keepLines/>
        <w:spacing w:after="0" w:line="240" w:lineRule="auto"/>
        <w:outlineLvl w:val="0"/>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 xml:space="preserve">Dear Governor </w:t>
      </w:r>
      <w:proofErr w:type="spellStart"/>
      <w:r>
        <w:rPr>
          <w:rFonts w:ascii="Times New Roman" w:eastAsiaTheme="majorEastAsia" w:hAnsi="Times New Roman" w:cs="Times New Roman"/>
          <w:bCs/>
          <w:sz w:val="24"/>
          <w:szCs w:val="28"/>
        </w:rPr>
        <w:t>Greitens</w:t>
      </w:r>
      <w:proofErr w:type="spellEnd"/>
      <w:r>
        <w:rPr>
          <w:rFonts w:ascii="Times New Roman" w:eastAsiaTheme="majorEastAsia" w:hAnsi="Times New Roman" w:cs="Times New Roman"/>
          <w:bCs/>
          <w:sz w:val="24"/>
          <w:szCs w:val="28"/>
        </w:rPr>
        <w:t>,</w:t>
      </w:r>
    </w:p>
    <w:p w:rsidR="00F74627" w:rsidRDefault="00F74627" w:rsidP="0002644A">
      <w:pPr>
        <w:keepNext/>
        <w:keepLines/>
        <w:spacing w:after="0" w:line="240" w:lineRule="auto"/>
        <w:outlineLvl w:val="0"/>
        <w:rPr>
          <w:rFonts w:ascii="Times New Roman" w:eastAsiaTheme="majorEastAsia" w:hAnsi="Times New Roman" w:cs="Times New Roman"/>
          <w:bCs/>
          <w:sz w:val="24"/>
          <w:szCs w:val="28"/>
        </w:rPr>
      </w:pPr>
    </w:p>
    <w:p w:rsidR="00F74627" w:rsidRPr="00F74627" w:rsidRDefault="00F74627" w:rsidP="0002644A">
      <w:pPr>
        <w:keepNext/>
        <w:keepLines/>
        <w:spacing w:after="0" w:line="240" w:lineRule="auto"/>
        <w:outlineLvl w:val="0"/>
        <w:rPr>
          <w:rFonts w:ascii="Times New Roman" w:eastAsiaTheme="majorEastAsia" w:hAnsi="Times New Roman" w:cs="Times New Roman"/>
          <w:bCs/>
          <w:i/>
          <w:sz w:val="24"/>
          <w:szCs w:val="28"/>
        </w:rPr>
      </w:pPr>
      <w:r w:rsidRPr="00F74627">
        <w:rPr>
          <w:rFonts w:ascii="Times New Roman" w:eastAsiaTheme="majorEastAsia" w:hAnsi="Times New Roman" w:cs="Times New Roman"/>
          <w:bCs/>
          <w:i/>
          <w:sz w:val="24"/>
          <w:szCs w:val="28"/>
        </w:rPr>
        <w:t>This is to request that the Governor review and consider Missouri’s Consolidated State Plan before DESE’s submission of the plan to the U.S. Secretary of Education</w:t>
      </w:r>
      <w:r>
        <w:rPr>
          <w:rFonts w:ascii="Times New Roman" w:eastAsiaTheme="majorEastAsia" w:hAnsi="Times New Roman" w:cs="Times New Roman"/>
          <w:bCs/>
          <w:i/>
          <w:sz w:val="24"/>
          <w:szCs w:val="28"/>
        </w:rPr>
        <w:t>, and if it does not meet  prevent submission of the plan</w:t>
      </w:r>
      <w:r w:rsidRPr="00F74627">
        <w:rPr>
          <w:rFonts w:ascii="Times New Roman" w:eastAsiaTheme="majorEastAsia" w:hAnsi="Times New Roman" w:cs="Times New Roman"/>
          <w:bCs/>
          <w:i/>
          <w:sz w:val="24"/>
          <w:szCs w:val="28"/>
        </w:rPr>
        <w:t>.</w:t>
      </w:r>
    </w:p>
    <w:p w:rsidR="0002644A" w:rsidRDefault="0002644A" w:rsidP="0002644A">
      <w:pPr>
        <w:keepNext/>
        <w:keepLines/>
        <w:spacing w:after="0" w:line="240" w:lineRule="auto"/>
        <w:outlineLvl w:val="0"/>
        <w:rPr>
          <w:rFonts w:ascii="Times New Roman" w:eastAsiaTheme="majorEastAsia" w:hAnsi="Times New Roman" w:cs="Times New Roman"/>
          <w:bCs/>
          <w:sz w:val="24"/>
          <w:szCs w:val="28"/>
        </w:rPr>
      </w:pPr>
    </w:p>
    <w:p w:rsidR="00535027" w:rsidRDefault="0002644A" w:rsidP="00944D6C">
      <w:pPr>
        <w:keepNext/>
        <w:keepLines/>
        <w:spacing w:after="0" w:line="240" w:lineRule="auto"/>
        <w:outlineLvl w:val="0"/>
        <w:rPr>
          <w:rFonts w:ascii="Times New Roman" w:hAnsi="Times New Roman"/>
        </w:rPr>
      </w:pPr>
      <w:r>
        <w:rPr>
          <w:rFonts w:ascii="Times New Roman" w:eastAsiaTheme="majorEastAsia" w:hAnsi="Times New Roman" w:cs="Times New Roman"/>
          <w:bCs/>
          <w:sz w:val="24"/>
          <w:szCs w:val="28"/>
        </w:rPr>
        <w:t xml:space="preserve">The passage of amendments to </w:t>
      </w:r>
      <w:r w:rsidR="009A427A" w:rsidRPr="009A427A">
        <w:rPr>
          <w:rFonts w:ascii="Times New Roman" w:hAnsi="Times New Roman"/>
        </w:rPr>
        <w:t xml:space="preserve">Section 8302 of the Elementary and Secondary Education Act </w:t>
      </w:r>
      <w:r w:rsidR="003315B2" w:rsidRPr="009A427A">
        <w:rPr>
          <w:rFonts w:ascii="Times New Roman" w:hAnsi="Times New Roman"/>
        </w:rPr>
        <w:t>(ESEA</w:t>
      </w:r>
      <w:r w:rsidR="003315B2">
        <w:rPr>
          <w:rFonts w:ascii="Times New Roman" w:hAnsi="Times New Roman"/>
        </w:rPr>
        <w:t xml:space="preserve">) </w:t>
      </w:r>
      <w:r w:rsidR="009A427A" w:rsidRPr="009A427A">
        <w:rPr>
          <w:rFonts w:ascii="Times New Roman" w:hAnsi="Times New Roman"/>
        </w:rPr>
        <w:t>of 1965</w:t>
      </w:r>
      <w:r w:rsidR="001E3242">
        <w:rPr>
          <w:rFonts w:ascii="Times New Roman" w:hAnsi="Times New Roman"/>
        </w:rPr>
        <w:t xml:space="preserve"> (currently </w:t>
      </w:r>
      <w:r w:rsidR="00944D6C">
        <w:rPr>
          <w:rFonts w:ascii="Times New Roman" w:hAnsi="Times New Roman"/>
        </w:rPr>
        <w:t xml:space="preserve">referred to as </w:t>
      </w:r>
      <w:r w:rsidR="00174A61">
        <w:rPr>
          <w:rFonts w:ascii="Times New Roman" w:hAnsi="Times New Roman"/>
        </w:rPr>
        <w:t xml:space="preserve">8540 </w:t>
      </w:r>
      <w:r w:rsidR="00944D6C">
        <w:rPr>
          <w:rFonts w:ascii="Times New Roman" w:hAnsi="Times New Roman"/>
        </w:rPr>
        <w:t>the</w:t>
      </w:r>
      <w:r w:rsidR="009A427A" w:rsidRPr="009A427A">
        <w:rPr>
          <w:rFonts w:ascii="Times New Roman" w:hAnsi="Times New Roman"/>
        </w:rPr>
        <w:t xml:space="preserve"> Every Student Succeeds Act (ESSA</w:t>
      </w:r>
      <w:r w:rsidR="003315B2">
        <w:rPr>
          <w:rFonts w:ascii="Times New Roman" w:hAnsi="Times New Roman"/>
        </w:rPr>
        <w:t>)</w:t>
      </w:r>
      <w:r w:rsidR="001E3242">
        <w:rPr>
          <w:rFonts w:ascii="Times New Roman" w:hAnsi="Times New Roman"/>
        </w:rPr>
        <w:t>)</w:t>
      </w:r>
      <w:r w:rsidR="003B51DB">
        <w:rPr>
          <w:rFonts w:ascii="Times New Roman" w:hAnsi="Times New Roman"/>
        </w:rPr>
        <w:t>,</w:t>
      </w:r>
      <w:r w:rsidR="001E3242">
        <w:rPr>
          <w:rFonts w:ascii="Times New Roman" w:hAnsi="Times New Roman"/>
        </w:rPr>
        <w:t xml:space="preserve"> was signed </w:t>
      </w:r>
      <w:r w:rsidR="003315B2">
        <w:rPr>
          <w:rFonts w:ascii="Times New Roman" w:hAnsi="Times New Roman"/>
        </w:rPr>
        <w:t>in</w:t>
      </w:r>
      <w:r w:rsidR="001E3242">
        <w:rPr>
          <w:rFonts w:ascii="Times New Roman" w:hAnsi="Times New Roman"/>
        </w:rPr>
        <w:t>to law by President Obama in</w:t>
      </w:r>
      <w:r w:rsidR="003315B2">
        <w:rPr>
          <w:rFonts w:ascii="Times New Roman" w:hAnsi="Times New Roman"/>
        </w:rPr>
        <w:t xml:space="preserve"> December 2015</w:t>
      </w:r>
      <w:r w:rsidR="003B51DB">
        <w:rPr>
          <w:rFonts w:ascii="Times New Roman" w:hAnsi="Times New Roman"/>
        </w:rPr>
        <w:t>.</w:t>
      </w:r>
      <w:r w:rsidR="009A427A" w:rsidRPr="009A427A">
        <w:rPr>
          <w:rFonts w:ascii="Times New Roman" w:hAnsi="Times New Roman"/>
          <w:vertAlign w:val="superscript"/>
        </w:rPr>
        <w:footnoteReference w:id="1"/>
      </w:r>
      <w:r w:rsidR="003315B2">
        <w:rPr>
          <w:rFonts w:ascii="Times New Roman" w:hAnsi="Times New Roman"/>
        </w:rPr>
        <w:t xml:space="preserve"> Section 8302</w:t>
      </w:r>
      <w:r w:rsidR="009A427A" w:rsidRPr="009A427A">
        <w:rPr>
          <w:rFonts w:ascii="Times New Roman" w:eastAsia="Times New Roman" w:hAnsi="Times New Roman"/>
        </w:rPr>
        <w:t xml:space="preserve"> </w:t>
      </w:r>
      <w:r w:rsidR="009A427A" w:rsidRPr="009A427A">
        <w:rPr>
          <w:rFonts w:ascii="Times New Roman" w:hAnsi="Times New Roman"/>
        </w:rPr>
        <w:t xml:space="preserve">requires the </w:t>
      </w:r>
      <w:r w:rsidR="003B51DB">
        <w:rPr>
          <w:rFonts w:ascii="Times New Roman" w:hAnsi="Times New Roman"/>
        </w:rPr>
        <w:t>top state education official</w:t>
      </w:r>
      <w:r w:rsidR="009A427A" w:rsidRPr="009A427A">
        <w:rPr>
          <w:rFonts w:ascii="Times New Roman" w:hAnsi="Times New Roman"/>
        </w:rPr>
        <w:t xml:space="preserve">, </w:t>
      </w:r>
      <w:r w:rsidR="009A427A" w:rsidRPr="001E3242">
        <w:rPr>
          <w:rFonts w:ascii="Times New Roman" w:hAnsi="Times New Roman"/>
          <w:i/>
        </w:rPr>
        <w:t>after consultation with the Governor</w:t>
      </w:r>
      <w:r w:rsidR="009A427A" w:rsidRPr="009A427A">
        <w:rPr>
          <w:rFonts w:ascii="Times New Roman" w:hAnsi="Times New Roman"/>
        </w:rPr>
        <w:t xml:space="preserve">, </w:t>
      </w:r>
      <w:r w:rsidR="003B51DB">
        <w:rPr>
          <w:rFonts w:ascii="Times New Roman" w:hAnsi="Times New Roman"/>
        </w:rPr>
        <w:t>to</w:t>
      </w:r>
      <w:r w:rsidR="009A427A" w:rsidRPr="009A427A">
        <w:rPr>
          <w:rFonts w:ascii="Times New Roman" w:hAnsi="Times New Roman"/>
        </w:rPr>
        <w:t xml:space="preserve"> submit a consolidated State </w:t>
      </w:r>
      <w:r w:rsidR="005F1F3E">
        <w:rPr>
          <w:rFonts w:ascii="Times New Roman" w:hAnsi="Times New Roman"/>
        </w:rPr>
        <w:t>E</w:t>
      </w:r>
      <w:r w:rsidR="003B51DB">
        <w:rPr>
          <w:rFonts w:ascii="Times New Roman" w:hAnsi="Times New Roman"/>
        </w:rPr>
        <w:t xml:space="preserve">ducation </w:t>
      </w:r>
      <w:r w:rsidR="005F1F3E">
        <w:rPr>
          <w:rFonts w:ascii="Times New Roman" w:hAnsi="Times New Roman"/>
        </w:rPr>
        <w:t>P</w:t>
      </w:r>
      <w:r w:rsidR="009A427A" w:rsidRPr="009A427A">
        <w:rPr>
          <w:rFonts w:ascii="Times New Roman" w:hAnsi="Times New Roman"/>
        </w:rPr>
        <w:t>lan</w:t>
      </w:r>
      <w:r w:rsidR="005F1F3E">
        <w:rPr>
          <w:rFonts w:ascii="Times New Roman" w:hAnsi="Times New Roman"/>
        </w:rPr>
        <w:t xml:space="preserve"> to the </w:t>
      </w:r>
      <w:r w:rsidR="001E3242">
        <w:rPr>
          <w:rFonts w:ascii="Times New Roman" w:hAnsi="Times New Roman"/>
        </w:rPr>
        <w:t xml:space="preserve">U.S. </w:t>
      </w:r>
      <w:r w:rsidR="005F1F3E">
        <w:rPr>
          <w:rFonts w:ascii="Times New Roman" w:hAnsi="Times New Roman"/>
        </w:rPr>
        <w:t>Secretary of Education</w:t>
      </w:r>
      <w:r w:rsidR="001E3242">
        <w:rPr>
          <w:rFonts w:ascii="Times New Roman" w:hAnsi="Times New Roman"/>
        </w:rPr>
        <w:t>.</w:t>
      </w:r>
      <w:r w:rsidR="00353546">
        <w:rPr>
          <w:rFonts w:ascii="Times New Roman" w:hAnsi="Times New Roman"/>
        </w:rPr>
        <w:t xml:space="preserve"> </w:t>
      </w:r>
      <w:r w:rsidR="001E3242">
        <w:rPr>
          <w:rFonts w:ascii="Times New Roman" w:hAnsi="Times New Roman"/>
        </w:rPr>
        <w:t>A</w:t>
      </w:r>
      <w:r w:rsidR="003315B2">
        <w:rPr>
          <w:rFonts w:ascii="Times New Roman" w:hAnsi="Times New Roman"/>
        </w:rPr>
        <w:t>c</w:t>
      </w:r>
      <w:r w:rsidR="001E3242">
        <w:rPr>
          <w:rFonts w:ascii="Times New Roman" w:hAnsi="Times New Roman"/>
        </w:rPr>
        <w:t xml:space="preserve">cording to new rules released this week by </w:t>
      </w:r>
      <w:r w:rsidR="003315B2">
        <w:rPr>
          <w:rFonts w:ascii="Times New Roman" w:hAnsi="Times New Roman"/>
        </w:rPr>
        <w:t>the U</w:t>
      </w:r>
      <w:r w:rsidR="005F1F3E">
        <w:rPr>
          <w:rFonts w:ascii="Times New Roman" w:hAnsi="Times New Roman"/>
        </w:rPr>
        <w:t>.</w:t>
      </w:r>
      <w:r w:rsidR="003315B2">
        <w:rPr>
          <w:rFonts w:ascii="Times New Roman" w:hAnsi="Times New Roman"/>
        </w:rPr>
        <w:t>S</w:t>
      </w:r>
      <w:r w:rsidR="005F1F3E">
        <w:rPr>
          <w:rFonts w:ascii="Times New Roman" w:hAnsi="Times New Roman"/>
        </w:rPr>
        <w:t xml:space="preserve">. </w:t>
      </w:r>
      <w:r w:rsidR="003315B2">
        <w:rPr>
          <w:rFonts w:ascii="Times New Roman" w:hAnsi="Times New Roman"/>
        </w:rPr>
        <w:t>D</w:t>
      </w:r>
      <w:r w:rsidR="005F1F3E">
        <w:rPr>
          <w:rFonts w:ascii="Times New Roman" w:hAnsi="Times New Roman"/>
        </w:rPr>
        <w:t>epartment of E</w:t>
      </w:r>
      <w:r w:rsidR="00592D0B">
        <w:rPr>
          <w:rFonts w:ascii="Times New Roman" w:hAnsi="Times New Roman"/>
        </w:rPr>
        <w:t>ducation (US</w:t>
      </w:r>
      <w:r w:rsidR="005F1F3E">
        <w:rPr>
          <w:rFonts w:ascii="Times New Roman" w:hAnsi="Times New Roman"/>
        </w:rPr>
        <w:t>ED)</w:t>
      </w:r>
      <w:r w:rsidR="003315B2">
        <w:rPr>
          <w:rFonts w:ascii="Times New Roman" w:hAnsi="Times New Roman"/>
        </w:rPr>
        <w:t>,</w:t>
      </w:r>
      <w:r w:rsidR="009661FA">
        <w:rPr>
          <w:rStyle w:val="FootnoteReference"/>
          <w:rFonts w:ascii="Times New Roman" w:hAnsi="Times New Roman"/>
        </w:rPr>
        <w:footnoteReference w:id="2"/>
      </w:r>
      <w:r w:rsidR="003315B2">
        <w:rPr>
          <w:rFonts w:ascii="Times New Roman" w:hAnsi="Times New Roman"/>
        </w:rPr>
        <w:t xml:space="preserve"> </w:t>
      </w:r>
      <w:r w:rsidR="001E3242">
        <w:rPr>
          <w:rFonts w:ascii="Times New Roman" w:hAnsi="Times New Roman"/>
        </w:rPr>
        <w:t>the state accountability plan</w:t>
      </w:r>
      <w:r w:rsidR="003315B2">
        <w:rPr>
          <w:rFonts w:ascii="Times New Roman" w:hAnsi="Times New Roman"/>
        </w:rPr>
        <w:t xml:space="preserve"> can be submitt</w:t>
      </w:r>
      <w:r w:rsidR="00353546">
        <w:rPr>
          <w:rFonts w:ascii="Times New Roman" w:hAnsi="Times New Roman"/>
        </w:rPr>
        <w:t xml:space="preserve">ed </w:t>
      </w:r>
      <w:r w:rsidR="003315B2">
        <w:rPr>
          <w:rFonts w:ascii="Times New Roman" w:hAnsi="Times New Roman"/>
        </w:rPr>
        <w:t xml:space="preserve">to the Secretary </w:t>
      </w:r>
      <w:r w:rsidR="00353546">
        <w:rPr>
          <w:rFonts w:ascii="Times New Roman" w:hAnsi="Times New Roman"/>
        </w:rPr>
        <w:t>either using the te</w:t>
      </w:r>
      <w:r w:rsidR="00140B78">
        <w:rPr>
          <w:rFonts w:ascii="Times New Roman" w:hAnsi="Times New Roman"/>
        </w:rPr>
        <w:t>mplate provided by the US</w:t>
      </w:r>
      <w:r w:rsidR="00EF5943">
        <w:rPr>
          <w:rFonts w:ascii="Times New Roman" w:hAnsi="Times New Roman"/>
        </w:rPr>
        <w:t xml:space="preserve">ED </w:t>
      </w:r>
      <w:r w:rsidR="003315B2" w:rsidRPr="00353546">
        <w:rPr>
          <w:rFonts w:ascii="Times New Roman" w:hAnsi="Times New Roman"/>
          <w:i/>
        </w:rPr>
        <w:t>or</w:t>
      </w:r>
      <w:r w:rsidR="003315B2">
        <w:rPr>
          <w:rFonts w:ascii="Times New Roman" w:hAnsi="Times New Roman"/>
        </w:rPr>
        <w:t xml:space="preserve"> </w:t>
      </w:r>
      <w:r w:rsidR="00353546">
        <w:rPr>
          <w:rFonts w:ascii="Times New Roman" w:hAnsi="Times New Roman"/>
        </w:rPr>
        <w:t xml:space="preserve">in a format that the State Education Agency (SEA) develops in consultation with </w:t>
      </w:r>
      <w:r w:rsidR="003315B2">
        <w:rPr>
          <w:rFonts w:ascii="Times New Roman" w:hAnsi="Times New Roman"/>
        </w:rPr>
        <w:t>the</w:t>
      </w:r>
      <w:r w:rsidR="003B51DB">
        <w:rPr>
          <w:rFonts w:ascii="Times New Roman" w:hAnsi="Times New Roman"/>
        </w:rPr>
        <w:t xml:space="preserve"> Council of Chief State School O</w:t>
      </w:r>
      <w:r w:rsidR="003315B2">
        <w:rPr>
          <w:rFonts w:ascii="Times New Roman" w:hAnsi="Times New Roman"/>
        </w:rPr>
        <w:t xml:space="preserve">fficers </w:t>
      </w:r>
      <w:r w:rsidR="00353546">
        <w:rPr>
          <w:rFonts w:ascii="Times New Roman" w:hAnsi="Times New Roman"/>
        </w:rPr>
        <w:t>(CCSSO)</w:t>
      </w:r>
      <w:r w:rsidR="003315B2">
        <w:rPr>
          <w:rFonts w:ascii="Times New Roman" w:hAnsi="Times New Roman"/>
        </w:rPr>
        <w:t xml:space="preserve">. We </w:t>
      </w:r>
      <w:r w:rsidR="00353546">
        <w:rPr>
          <w:rFonts w:ascii="Times New Roman" w:hAnsi="Times New Roman"/>
        </w:rPr>
        <w:t xml:space="preserve">would like to bring these rules to your </w:t>
      </w:r>
      <w:r w:rsidR="003315B2">
        <w:rPr>
          <w:rFonts w:ascii="Times New Roman" w:hAnsi="Times New Roman"/>
        </w:rPr>
        <w:t xml:space="preserve">attention as </w:t>
      </w:r>
      <w:r w:rsidR="00535027">
        <w:rPr>
          <w:rFonts w:ascii="Times New Roman" w:hAnsi="Times New Roman"/>
        </w:rPr>
        <w:t xml:space="preserve">DESE </w:t>
      </w:r>
      <w:r w:rsidR="00535027" w:rsidRPr="00535027">
        <w:rPr>
          <w:rFonts w:ascii="Times New Roman" w:hAnsi="Times New Roman"/>
        </w:rPr>
        <w:t xml:space="preserve">reported to USED </w:t>
      </w:r>
      <w:r w:rsidR="00535027">
        <w:rPr>
          <w:rFonts w:ascii="Times New Roman" w:hAnsi="Times New Roman"/>
        </w:rPr>
        <w:t>that Missouri’s</w:t>
      </w:r>
      <w:r w:rsidR="003315B2">
        <w:rPr>
          <w:rFonts w:ascii="Times New Roman" w:hAnsi="Times New Roman"/>
        </w:rPr>
        <w:t xml:space="preserve"> </w:t>
      </w:r>
      <w:r w:rsidR="00535027">
        <w:rPr>
          <w:rFonts w:ascii="Times New Roman" w:hAnsi="Times New Roman"/>
        </w:rPr>
        <w:t xml:space="preserve">scheduled </w:t>
      </w:r>
      <w:r w:rsidR="003315B2">
        <w:rPr>
          <w:rFonts w:ascii="Times New Roman" w:hAnsi="Times New Roman"/>
        </w:rPr>
        <w:t>subm</w:t>
      </w:r>
      <w:r w:rsidR="00353546">
        <w:rPr>
          <w:rFonts w:ascii="Times New Roman" w:hAnsi="Times New Roman"/>
        </w:rPr>
        <w:t xml:space="preserve">ission </w:t>
      </w:r>
      <w:r w:rsidR="00535027">
        <w:rPr>
          <w:rFonts w:ascii="Times New Roman" w:hAnsi="Times New Roman"/>
        </w:rPr>
        <w:t>date is</w:t>
      </w:r>
      <w:r w:rsidR="00592D0B">
        <w:rPr>
          <w:rFonts w:ascii="Times New Roman" w:hAnsi="Times New Roman"/>
        </w:rPr>
        <w:t xml:space="preserve"> </w:t>
      </w:r>
      <w:r w:rsidR="00EF5943">
        <w:rPr>
          <w:rFonts w:ascii="Times New Roman" w:hAnsi="Times New Roman"/>
        </w:rPr>
        <w:t>April 3, 2017</w:t>
      </w:r>
      <w:r w:rsidR="001E3242">
        <w:rPr>
          <w:rFonts w:ascii="Times New Roman" w:hAnsi="Times New Roman"/>
        </w:rPr>
        <w:t>.</w:t>
      </w:r>
      <w:r w:rsidR="00592D0B">
        <w:rPr>
          <w:rStyle w:val="FootnoteReference"/>
          <w:rFonts w:ascii="Times New Roman" w:hAnsi="Times New Roman"/>
        </w:rPr>
        <w:footnoteReference w:id="3"/>
      </w:r>
      <w:r w:rsidR="001E3242">
        <w:rPr>
          <w:rFonts w:ascii="Times New Roman" w:hAnsi="Times New Roman"/>
        </w:rPr>
        <w:t xml:space="preserve"> </w:t>
      </w:r>
    </w:p>
    <w:p w:rsidR="00535027" w:rsidRDefault="00535027" w:rsidP="00944D6C">
      <w:pPr>
        <w:keepNext/>
        <w:keepLines/>
        <w:spacing w:after="0" w:line="240" w:lineRule="auto"/>
        <w:outlineLvl w:val="0"/>
        <w:rPr>
          <w:rFonts w:ascii="Times New Roman" w:hAnsi="Times New Roman"/>
        </w:rPr>
      </w:pPr>
    </w:p>
    <w:p w:rsidR="001E3242" w:rsidRDefault="00353546" w:rsidP="00944D6C">
      <w:pPr>
        <w:keepNext/>
        <w:keepLines/>
        <w:spacing w:after="0" w:line="240" w:lineRule="auto"/>
        <w:outlineLvl w:val="0"/>
        <w:rPr>
          <w:rFonts w:ascii="Times New Roman" w:hAnsi="Times New Roman"/>
        </w:rPr>
      </w:pPr>
      <w:r>
        <w:rPr>
          <w:rFonts w:ascii="Times New Roman" w:hAnsi="Times New Roman"/>
        </w:rPr>
        <w:t>Areas</w:t>
      </w:r>
      <w:r w:rsidR="003315B2">
        <w:rPr>
          <w:rFonts w:ascii="Times New Roman" w:hAnsi="Times New Roman"/>
        </w:rPr>
        <w:t xml:space="preserve"> of concern with </w:t>
      </w:r>
      <w:r>
        <w:rPr>
          <w:rFonts w:ascii="Times New Roman" w:hAnsi="Times New Roman"/>
        </w:rPr>
        <w:t xml:space="preserve">respect to the development and submission of </w:t>
      </w:r>
      <w:r w:rsidR="003315B2">
        <w:rPr>
          <w:rFonts w:ascii="Times New Roman" w:hAnsi="Times New Roman"/>
        </w:rPr>
        <w:t>Missouri’</w:t>
      </w:r>
      <w:r>
        <w:rPr>
          <w:rFonts w:ascii="Times New Roman" w:hAnsi="Times New Roman"/>
        </w:rPr>
        <w:t>s application</w:t>
      </w:r>
      <w:r w:rsidR="00AD04E4">
        <w:rPr>
          <w:rFonts w:ascii="Times New Roman" w:hAnsi="Times New Roman"/>
        </w:rPr>
        <w:t xml:space="preserve"> are</w:t>
      </w:r>
      <w:r w:rsidR="00775AF3">
        <w:rPr>
          <w:rFonts w:ascii="Times New Roman" w:hAnsi="Times New Roman"/>
        </w:rPr>
        <w:t xml:space="preserve"> as follows:</w:t>
      </w:r>
      <w:r w:rsidR="00AD04E4">
        <w:rPr>
          <w:rFonts w:ascii="Times New Roman" w:hAnsi="Times New Roman"/>
        </w:rPr>
        <w:t xml:space="preserve"> appropriate consultation with the Governor</w:t>
      </w:r>
      <w:r w:rsidR="00775AF3">
        <w:rPr>
          <w:rFonts w:ascii="Times New Roman" w:hAnsi="Times New Roman"/>
        </w:rPr>
        <w:t xml:space="preserve"> or his office;</w:t>
      </w:r>
      <w:r w:rsidR="00AD04E4">
        <w:rPr>
          <w:rFonts w:ascii="Times New Roman" w:hAnsi="Times New Roman"/>
        </w:rPr>
        <w:t xml:space="preserve"> use of the formal template provided by t</w:t>
      </w:r>
      <w:r w:rsidR="00775AF3">
        <w:rPr>
          <w:rFonts w:ascii="Times New Roman" w:hAnsi="Times New Roman"/>
        </w:rPr>
        <w:t>he U.S. Department of Education;</w:t>
      </w:r>
      <w:r w:rsidR="00AD04E4">
        <w:rPr>
          <w:rFonts w:ascii="Times New Roman" w:hAnsi="Times New Roman"/>
        </w:rPr>
        <w:t xml:space="preserve"> </w:t>
      </w:r>
      <w:r w:rsidR="0074418C">
        <w:rPr>
          <w:rFonts w:ascii="Times New Roman" w:hAnsi="Times New Roman"/>
        </w:rPr>
        <w:t xml:space="preserve">and </w:t>
      </w:r>
      <w:r w:rsidR="00AD04E4">
        <w:rPr>
          <w:rFonts w:ascii="Times New Roman" w:hAnsi="Times New Roman"/>
        </w:rPr>
        <w:t xml:space="preserve">accountability of the plan to Missouri citizens and taxpayers in </w:t>
      </w:r>
      <w:r w:rsidR="00174A61">
        <w:rPr>
          <w:rFonts w:ascii="Times New Roman" w:hAnsi="Times New Roman"/>
        </w:rPr>
        <w:t xml:space="preserve">accordance with Section 1111. (a) (1) </w:t>
      </w:r>
      <w:r w:rsidR="0074418C">
        <w:rPr>
          <w:rFonts w:ascii="Times New Roman" w:hAnsi="Times New Roman"/>
        </w:rPr>
        <w:t xml:space="preserve">(A) </w:t>
      </w:r>
      <w:r w:rsidR="00174A61">
        <w:rPr>
          <w:rFonts w:ascii="Times New Roman" w:hAnsi="Times New Roman"/>
        </w:rPr>
        <w:t xml:space="preserve">of the ESSA and in </w:t>
      </w:r>
      <w:r w:rsidR="00AD04E4">
        <w:rPr>
          <w:rFonts w:ascii="Times New Roman" w:hAnsi="Times New Roman"/>
        </w:rPr>
        <w:t>proportion to the funding provided by the people of Missouri.</w:t>
      </w:r>
    </w:p>
    <w:p w:rsidR="00AD04E4" w:rsidRDefault="00AD04E4" w:rsidP="00944D6C">
      <w:pPr>
        <w:keepNext/>
        <w:keepLines/>
        <w:spacing w:after="0" w:line="240" w:lineRule="auto"/>
        <w:outlineLvl w:val="0"/>
        <w:rPr>
          <w:rFonts w:ascii="Times New Roman" w:hAnsi="Times New Roman"/>
        </w:rPr>
      </w:pPr>
    </w:p>
    <w:p w:rsidR="00AD04E4" w:rsidRPr="00AD04E4" w:rsidRDefault="00AD04E4" w:rsidP="00944D6C">
      <w:pPr>
        <w:keepNext/>
        <w:keepLines/>
        <w:spacing w:after="0" w:line="240" w:lineRule="auto"/>
        <w:outlineLvl w:val="0"/>
        <w:rPr>
          <w:rFonts w:ascii="Times New Roman" w:hAnsi="Times New Roman"/>
          <w:b/>
        </w:rPr>
      </w:pPr>
      <w:r w:rsidRPr="00AD04E4">
        <w:rPr>
          <w:rFonts w:ascii="Times New Roman" w:hAnsi="Times New Roman"/>
          <w:b/>
        </w:rPr>
        <w:t xml:space="preserve">Appropriate Consultation With The Governor </w:t>
      </w:r>
      <w:r w:rsidR="004F3A35">
        <w:rPr>
          <w:rFonts w:ascii="Times New Roman" w:hAnsi="Times New Roman"/>
          <w:b/>
        </w:rPr>
        <w:t>o</w:t>
      </w:r>
      <w:r w:rsidRPr="00AD04E4">
        <w:rPr>
          <w:rFonts w:ascii="Times New Roman" w:hAnsi="Times New Roman"/>
          <w:b/>
        </w:rPr>
        <w:t>r His Office</w:t>
      </w:r>
    </w:p>
    <w:p w:rsidR="004F3A35" w:rsidRDefault="004F3A35" w:rsidP="00FF2B30">
      <w:pPr>
        <w:keepNext/>
        <w:keepLines/>
        <w:spacing w:after="0" w:line="240" w:lineRule="auto"/>
        <w:outlineLvl w:val="0"/>
        <w:rPr>
          <w:rFonts w:ascii="Times New Roman" w:hAnsi="Times New Roman"/>
        </w:rPr>
      </w:pPr>
    </w:p>
    <w:p w:rsidR="00FF2B30" w:rsidRPr="00FF2B30" w:rsidRDefault="004F3A35" w:rsidP="00FF2B30">
      <w:pPr>
        <w:keepNext/>
        <w:keepLines/>
        <w:spacing w:after="0" w:line="240" w:lineRule="auto"/>
        <w:outlineLvl w:val="0"/>
        <w:rPr>
          <w:rFonts w:ascii="Times New Roman" w:hAnsi="Times New Roman"/>
        </w:rPr>
      </w:pPr>
      <w:r>
        <w:rPr>
          <w:rFonts w:ascii="Times New Roman" w:hAnsi="Times New Roman"/>
        </w:rPr>
        <w:t xml:space="preserve">The federal mandate that the SEA consult with the Governor is stated in </w:t>
      </w:r>
      <w:r w:rsidR="00FF2B30">
        <w:rPr>
          <w:rFonts w:ascii="Times New Roman" w:hAnsi="Times New Roman"/>
        </w:rPr>
        <w:t>SEC. 8540.</w:t>
      </w:r>
      <w:r w:rsidR="00FF2B30" w:rsidRPr="00FF2B30">
        <w:rPr>
          <w:rFonts w:ascii="Times New Roman" w:hAnsi="Times New Roman"/>
        </w:rPr>
        <w:t>;NOTE: 20 USC 7920; CONSULTATION WITH THE GOVERNOR.</w:t>
      </w:r>
    </w:p>
    <w:p w:rsidR="00AD04E4" w:rsidRPr="00AD04E4" w:rsidRDefault="00AD04E4" w:rsidP="00AD04E4">
      <w:pPr>
        <w:keepNext/>
        <w:keepLines/>
        <w:spacing w:after="0" w:line="240" w:lineRule="auto"/>
        <w:outlineLvl w:val="0"/>
        <w:rPr>
          <w:rFonts w:ascii="Times New Roman" w:hAnsi="Times New Roman"/>
        </w:rPr>
      </w:pP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   ``(a) In General.--A State educational agency shall consult in a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timely and meaningful manner with the Governor, or appropriate officials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from the Governor's office, in the development of State plans under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titles I and II and section 8302.</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    ``(b) Timing.--The consultation described in subsection (a) shall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include meetings of officials from the State educational agency and the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Governor's office and shall occur--</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            ``(1) during the development of such plan; and</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            ``(2) prior to submission of the plan to the Secretary.</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    ``(c) Joint Signature Authority.--A Governor shall have 30 days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prior to the State educational agency submitting the State plan under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lastRenderedPageBreak/>
        <w:t xml:space="preserve">title I or II or section 8302 to the Secretary to sign such plan. If the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Governor has not signed the plan within 30 days of delivery by the State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 xml:space="preserve">educational agency to the Governor, the State educational agency shall </w:t>
      </w:r>
    </w:p>
    <w:p w:rsidR="00AD04E4" w:rsidRPr="00AD04E4" w:rsidRDefault="00AD04E4" w:rsidP="00AD04E4">
      <w:pPr>
        <w:keepNext/>
        <w:keepLines/>
        <w:spacing w:after="0" w:line="240" w:lineRule="auto"/>
        <w:ind w:left="1440"/>
        <w:outlineLvl w:val="0"/>
        <w:rPr>
          <w:rFonts w:ascii="Times New Roman" w:hAnsi="Times New Roman"/>
        </w:rPr>
      </w:pPr>
      <w:r w:rsidRPr="00AD04E4">
        <w:rPr>
          <w:rFonts w:ascii="Times New Roman" w:hAnsi="Times New Roman"/>
        </w:rPr>
        <w:t>submit the plan to the Secr</w:t>
      </w:r>
      <w:r w:rsidR="00174A61">
        <w:rPr>
          <w:rFonts w:ascii="Times New Roman" w:hAnsi="Times New Roman"/>
        </w:rPr>
        <w:t>etary without such signature.''</w:t>
      </w:r>
      <w:r w:rsidR="0074418C">
        <w:rPr>
          <w:rStyle w:val="FootnoteReference"/>
          <w:rFonts w:ascii="Times New Roman" w:hAnsi="Times New Roman"/>
        </w:rPr>
        <w:footnoteReference w:id="4"/>
      </w:r>
    </w:p>
    <w:p w:rsidR="00AD04E4" w:rsidRPr="00AD04E4" w:rsidRDefault="00AD04E4" w:rsidP="00AD04E4">
      <w:pPr>
        <w:keepNext/>
        <w:keepLines/>
        <w:spacing w:after="0" w:line="240" w:lineRule="auto"/>
        <w:outlineLvl w:val="0"/>
        <w:rPr>
          <w:rFonts w:ascii="Times New Roman" w:hAnsi="Times New Roman"/>
        </w:rPr>
      </w:pPr>
    </w:p>
    <w:p w:rsidR="004F3A35" w:rsidRDefault="004F3A35" w:rsidP="00AD04E4">
      <w:pPr>
        <w:keepNext/>
        <w:keepLines/>
        <w:spacing w:after="0" w:line="240" w:lineRule="auto"/>
        <w:outlineLvl w:val="0"/>
        <w:rPr>
          <w:rFonts w:ascii="Times New Roman" w:hAnsi="Times New Roman"/>
        </w:rPr>
      </w:pPr>
      <w:r w:rsidRPr="004F3A35">
        <w:rPr>
          <w:rFonts w:ascii="Times New Roman" w:hAnsi="Times New Roman"/>
        </w:rPr>
        <w:t>It is imperative that the Executive Office review our state plan to understand the commitment DESE proposes for Missouri tax money and school district programming prior to its submission. Missouri must not be committed, as we were with Governor Jay Nixon and the Common Core State Standards Initiative, to programs and regulations that have not had review by our elected legislative officia</w:t>
      </w:r>
      <w:r>
        <w:rPr>
          <w:rFonts w:ascii="Times New Roman" w:hAnsi="Times New Roman"/>
        </w:rPr>
        <w:t>ls nor input from parents and taxpayers.</w:t>
      </w:r>
    </w:p>
    <w:p w:rsidR="004F3A35" w:rsidRDefault="004F3A35" w:rsidP="00AD04E4">
      <w:pPr>
        <w:keepNext/>
        <w:keepLines/>
        <w:spacing w:after="0" w:line="240" w:lineRule="auto"/>
        <w:outlineLvl w:val="0"/>
        <w:rPr>
          <w:rFonts w:ascii="Times New Roman" w:hAnsi="Times New Roman"/>
        </w:rPr>
      </w:pPr>
    </w:p>
    <w:p w:rsidR="00174A61" w:rsidRPr="00174A61" w:rsidRDefault="00174A61" w:rsidP="00AD04E4">
      <w:pPr>
        <w:keepNext/>
        <w:keepLines/>
        <w:spacing w:after="0" w:line="240" w:lineRule="auto"/>
        <w:outlineLvl w:val="0"/>
        <w:rPr>
          <w:rFonts w:ascii="Times New Roman" w:hAnsi="Times New Roman"/>
          <w:b/>
        </w:rPr>
      </w:pPr>
      <w:r>
        <w:rPr>
          <w:rFonts w:ascii="Times New Roman" w:hAnsi="Times New Roman"/>
          <w:b/>
        </w:rPr>
        <w:t>Use of t</w:t>
      </w:r>
      <w:r w:rsidRPr="00174A61">
        <w:rPr>
          <w:rFonts w:ascii="Times New Roman" w:hAnsi="Times New Roman"/>
          <w:b/>
        </w:rPr>
        <w:t>he Formal Template Provided By The U.S. Department Of Education</w:t>
      </w:r>
    </w:p>
    <w:p w:rsidR="00174A61" w:rsidRPr="00174A61" w:rsidRDefault="00174A61" w:rsidP="00AD04E4">
      <w:pPr>
        <w:keepNext/>
        <w:keepLines/>
        <w:spacing w:after="0" w:line="240" w:lineRule="auto"/>
        <w:outlineLvl w:val="0"/>
        <w:rPr>
          <w:rFonts w:ascii="Times New Roman" w:hAnsi="Times New Roman"/>
          <w:b/>
        </w:rPr>
      </w:pPr>
    </w:p>
    <w:p w:rsidR="004019BF" w:rsidRDefault="00E72E8C" w:rsidP="00AD04E4">
      <w:pPr>
        <w:keepNext/>
        <w:keepLines/>
        <w:spacing w:after="0" w:line="240" w:lineRule="auto"/>
        <w:outlineLvl w:val="0"/>
        <w:rPr>
          <w:rFonts w:ascii="Times New Roman" w:hAnsi="Times New Roman"/>
        </w:rPr>
      </w:pPr>
      <w:r w:rsidRPr="00E72E8C">
        <w:rPr>
          <w:rFonts w:ascii="Times New Roman" w:hAnsi="Times New Roman"/>
        </w:rPr>
        <w:t xml:space="preserve">ESSA </w:t>
      </w:r>
      <w:r w:rsidR="004019BF">
        <w:rPr>
          <w:rFonts w:ascii="Times New Roman" w:hAnsi="Times New Roman"/>
        </w:rPr>
        <w:t xml:space="preserve">‘‘SEC. 1111. STATE PLANS </w:t>
      </w:r>
      <w:r w:rsidRPr="00E72E8C">
        <w:rPr>
          <w:rFonts w:ascii="Times New Roman" w:hAnsi="Times New Roman"/>
        </w:rPr>
        <w:t>provided a list of entities to be consulted in the</w:t>
      </w:r>
      <w:r w:rsidR="004019BF">
        <w:rPr>
          <w:rFonts w:ascii="Times New Roman" w:hAnsi="Times New Roman"/>
        </w:rPr>
        <w:t xml:space="preserve"> development of Consolidated State </w:t>
      </w:r>
      <w:r w:rsidRPr="00E72E8C">
        <w:rPr>
          <w:rFonts w:ascii="Times New Roman" w:hAnsi="Times New Roman"/>
        </w:rPr>
        <w:t>Plans</w:t>
      </w:r>
      <w:r w:rsidR="004019BF">
        <w:rPr>
          <w:rFonts w:ascii="Times New Roman" w:hAnsi="Times New Roman"/>
        </w:rPr>
        <w:t xml:space="preserve"> as stated below:</w:t>
      </w:r>
    </w:p>
    <w:p w:rsidR="004019BF" w:rsidRDefault="004019BF" w:rsidP="00AD04E4">
      <w:pPr>
        <w:keepNext/>
        <w:keepLines/>
        <w:spacing w:after="0" w:line="240" w:lineRule="auto"/>
        <w:outlineLvl w:val="0"/>
        <w:rPr>
          <w:rFonts w:ascii="Times New Roman" w:hAnsi="Times New Roman"/>
        </w:rPr>
      </w:pPr>
    </w:p>
    <w:p w:rsidR="004019BF" w:rsidRPr="004019BF" w:rsidRDefault="004019BF" w:rsidP="004019BF">
      <w:pPr>
        <w:keepNext/>
        <w:keepLines/>
        <w:spacing w:after="0" w:line="240" w:lineRule="auto"/>
        <w:ind w:left="720"/>
        <w:outlineLvl w:val="0"/>
        <w:rPr>
          <w:rFonts w:ascii="Times New Roman" w:hAnsi="Times New Roman"/>
        </w:rPr>
      </w:pPr>
      <w:r w:rsidRPr="004019BF">
        <w:rPr>
          <w:rFonts w:ascii="Times New Roman" w:hAnsi="Times New Roman"/>
        </w:rPr>
        <w:t xml:space="preserve"> ‘‘(a) FILING FOR GRANTS.—</w:t>
      </w:r>
    </w:p>
    <w:p w:rsidR="004019BF" w:rsidRPr="004019BF" w:rsidRDefault="004019BF" w:rsidP="004019BF">
      <w:pPr>
        <w:keepNext/>
        <w:keepLines/>
        <w:spacing w:after="0" w:line="240" w:lineRule="auto"/>
        <w:ind w:left="1440"/>
        <w:outlineLvl w:val="0"/>
        <w:rPr>
          <w:rFonts w:ascii="Times New Roman" w:hAnsi="Times New Roman"/>
        </w:rPr>
      </w:pPr>
      <w:r w:rsidRPr="004019BF">
        <w:rPr>
          <w:rFonts w:ascii="Times New Roman" w:hAnsi="Times New Roman"/>
        </w:rPr>
        <w:t xml:space="preserve"> ‘‘(1) IN GENERAL.—For any State desiring to</w:t>
      </w:r>
    </w:p>
    <w:p w:rsidR="004019BF" w:rsidRPr="004019BF" w:rsidRDefault="004019BF" w:rsidP="004019BF">
      <w:pPr>
        <w:keepNext/>
        <w:keepLines/>
        <w:spacing w:after="0" w:line="240" w:lineRule="auto"/>
        <w:ind w:left="1440"/>
        <w:outlineLvl w:val="0"/>
        <w:rPr>
          <w:rFonts w:ascii="Times New Roman" w:hAnsi="Times New Roman"/>
        </w:rPr>
      </w:pPr>
      <w:r w:rsidRPr="004019BF">
        <w:rPr>
          <w:rFonts w:ascii="Times New Roman" w:hAnsi="Times New Roman"/>
        </w:rPr>
        <w:t xml:space="preserve"> </w:t>
      </w:r>
      <w:r>
        <w:rPr>
          <w:rFonts w:ascii="Times New Roman" w:hAnsi="Times New Roman"/>
        </w:rPr>
        <w:tab/>
      </w:r>
      <w:r w:rsidRPr="004019BF">
        <w:rPr>
          <w:rFonts w:ascii="Times New Roman" w:hAnsi="Times New Roman"/>
        </w:rPr>
        <w:t>receive a grant</w:t>
      </w:r>
      <w:r>
        <w:rPr>
          <w:rFonts w:ascii="Times New Roman" w:hAnsi="Times New Roman"/>
        </w:rPr>
        <w:t xml:space="preserve"> under this part, the State </w:t>
      </w:r>
      <w:proofErr w:type="spellStart"/>
      <w:r>
        <w:rPr>
          <w:rFonts w:ascii="Times New Roman" w:hAnsi="Times New Roman"/>
        </w:rPr>
        <w:t>edu</w:t>
      </w:r>
      <w:proofErr w:type="spellEnd"/>
    </w:p>
    <w:p w:rsidR="004019BF" w:rsidRPr="004019BF" w:rsidRDefault="004019BF" w:rsidP="004019BF">
      <w:pPr>
        <w:keepNext/>
        <w:keepLines/>
        <w:spacing w:after="0" w:line="240" w:lineRule="auto"/>
        <w:ind w:left="1440" w:firstLine="720"/>
        <w:outlineLvl w:val="0"/>
        <w:rPr>
          <w:rFonts w:ascii="Times New Roman" w:hAnsi="Times New Roman"/>
        </w:rPr>
      </w:pPr>
      <w:proofErr w:type="spellStart"/>
      <w:r w:rsidRPr="004019BF">
        <w:rPr>
          <w:rFonts w:ascii="Times New Roman" w:hAnsi="Times New Roman"/>
        </w:rPr>
        <w:t>cational</w:t>
      </w:r>
      <w:proofErr w:type="spellEnd"/>
      <w:r w:rsidRPr="004019BF">
        <w:rPr>
          <w:rFonts w:ascii="Times New Roman" w:hAnsi="Times New Roman"/>
        </w:rPr>
        <w:t xml:space="preserve"> agency shall file with the Secretary a plan</w:t>
      </w:r>
    </w:p>
    <w:p w:rsidR="004019BF" w:rsidRPr="004019BF" w:rsidRDefault="004019BF" w:rsidP="004019BF">
      <w:pPr>
        <w:keepNext/>
        <w:keepLines/>
        <w:spacing w:after="0" w:line="240" w:lineRule="auto"/>
        <w:ind w:left="1440" w:firstLine="720"/>
        <w:outlineLvl w:val="0"/>
        <w:rPr>
          <w:rFonts w:ascii="Times New Roman" w:hAnsi="Times New Roman"/>
        </w:rPr>
      </w:pPr>
      <w:r w:rsidRPr="004019BF">
        <w:rPr>
          <w:rFonts w:ascii="Times New Roman" w:hAnsi="Times New Roman"/>
        </w:rPr>
        <w:t>that is—</w:t>
      </w:r>
    </w:p>
    <w:p w:rsidR="004019BF" w:rsidRPr="004019BF" w:rsidRDefault="004019BF" w:rsidP="004019BF">
      <w:pPr>
        <w:keepNext/>
        <w:keepLines/>
        <w:spacing w:after="0" w:line="240" w:lineRule="auto"/>
        <w:ind w:left="720" w:firstLine="720"/>
        <w:outlineLvl w:val="0"/>
        <w:rPr>
          <w:rFonts w:ascii="Times New Roman" w:hAnsi="Times New Roman"/>
        </w:rPr>
      </w:pPr>
      <w:r w:rsidRPr="004019BF">
        <w:rPr>
          <w:rFonts w:ascii="Times New Roman" w:hAnsi="Times New Roman"/>
        </w:rPr>
        <w:t>‘‘(A) developed by the State educational</w:t>
      </w:r>
    </w:p>
    <w:p w:rsidR="004019BF" w:rsidRPr="004019BF" w:rsidRDefault="004019BF" w:rsidP="004019BF">
      <w:pPr>
        <w:keepNext/>
        <w:keepLines/>
        <w:spacing w:after="0" w:line="240" w:lineRule="auto"/>
        <w:ind w:left="1440" w:firstLine="720"/>
        <w:outlineLvl w:val="0"/>
        <w:rPr>
          <w:rFonts w:ascii="Times New Roman" w:hAnsi="Times New Roman"/>
        </w:rPr>
      </w:pPr>
      <w:r w:rsidRPr="004019BF">
        <w:rPr>
          <w:rFonts w:ascii="Times New Roman" w:hAnsi="Times New Roman"/>
        </w:rPr>
        <w:t>agency with timely and meaningful consultation</w:t>
      </w:r>
    </w:p>
    <w:p w:rsidR="004019BF" w:rsidRPr="004019BF" w:rsidRDefault="004019BF" w:rsidP="004019BF">
      <w:pPr>
        <w:keepNext/>
        <w:keepLines/>
        <w:spacing w:after="0" w:line="240" w:lineRule="auto"/>
        <w:ind w:left="2160"/>
        <w:outlineLvl w:val="0"/>
        <w:rPr>
          <w:rFonts w:ascii="Times New Roman" w:hAnsi="Times New Roman"/>
        </w:rPr>
      </w:pPr>
      <w:r w:rsidRPr="004019BF">
        <w:rPr>
          <w:rFonts w:ascii="Times New Roman" w:hAnsi="Times New Roman"/>
        </w:rPr>
        <w:t>with</w:t>
      </w:r>
      <w:r>
        <w:rPr>
          <w:rFonts w:ascii="Times New Roman" w:hAnsi="Times New Roman"/>
        </w:rPr>
        <w:t xml:space="preserve"> </w:t>
      </w:r>
      <w:r w:rsidRPr="004019BF">
        <w:rPr>
          <w:rFonts w:ascii="Times New Roman" w:hAnsi="Times New Roman"/>
        </w:rPr>
        <w:t xml:space="preserve">the Governor, members of the State </w:t>
      </w:r>
      <w:proofErr w:type="spellStart"/>
      <w:r w:rsidRPr="004019BF">
        <w:rPr>
          <w:rFonts w:ascii="Times New Roman" w:hAnsi="Times New Roman"/>
        </w:rPr>
        <w:t>legis</w:t>
      </w:r>
      <w:proofErr w:type="spellEnd"/>
    </w:p>
    <w:p w:rsidR="004019BF" w:rsidRPr="004019BF" w:rsidRDefault="004019BF" w:rsidP="004019BF">
      <w:pPr>
        <w:keepNext/>
        <w:keepLines/>
        <w:spacing w:after="0" w:line="240" w:lineRule="auto"/>
        <w:ind w:left="2160"/>
        <w:outlineLvl w:val="0"/>
        <w:rPr>
          <w:rFonts w:ascii="Times New Roman" w:hAnsi="Times New Roman"/>
        </w:rPr>
      </w:pPr>
      <w:proofErr w:type="spellStart"/>
      <w:r w:rsidRPr="004019BF">
        <w:rPr>
          <w:rFonts w:ascii="Times New Roman" w:hAnsi="Times New Roman"/>
        </w:rPr>
        <w:t>lature</w:t>
      </w:r>
      <w:proofErr w:type="spellEnd"/>
      <w:r w:rsidRPr="004019BF">
        <w:rPr>
          <w:rFonts w:ascii="Times New Roman" w:hAnsi="Times New Roman"/>
        </w:rPr>
        <w:t xml:space="preserve"> and State board of education (if the</w:t>
      </w:r>
    </w:p>
    <w:p w:rsidR="004019BF" w:rsidRPr="004019BF" w:rsidRDefault="004019BF" w:rsidP="004019BF">
      <w:pPr>
        <w:keepNext/>
        <w:keepLines/>
        <w:spacing w:after="0" w:line="240" w:lineRule="auto"/>
        <w:ind w:left="2160"/>
        <w:outlineLvl w:val="0"/>
        <w:rPr>
          <w:rFonts w:ascii="Times New Roman" w:hAnsi="Times New Roman"/>
        </w:rPr>
      </w:pPr>
      <w:r w:rsidRPr="004019BF">
        <w:rPr>
          <w:rFonts w:ascii="Times New Roman" w:hAnsi="Times New Roman"/>
        </w:rPr>
        <w:t>State has a State board of education), local</w:t>
      </w:r>
    </w:p>
    <w:p w:rsidR="004019BF" w:rsidRPr="004019BF" w:rsidRDefault="004019BF" w:rsidP="004019BF">
      <w:pPr>
        <w:keepNext/>
        <w:keepLines/>
        <w:spacing w:after="0" w:line="240" w:lineRule="auto"/>
        <w:ind w:left="2160"/>
        <w:outlineLvl w:val="0"/>
        <w:rPr>
          <w:rFonts w:ascii="Times New Roman" w:hAnsi="Times New Roman"/>
        </w:rPr>
      </w:pPr>
      <w:r w:rsidRPr="004019BF">
        <w:rPr>
          <w:rFonts w:ascii="Times New Roman" w:hAnsi="Times New Roman"/>
        </w:rPr>
        <w:t>educational agencies (including those located in</w:t>
      </w:r>
    </w:p>
    <w:p w:rsidR="004019BF" w:rsidRPr="004019BF" w:rsidRDefault="004019BF" w:rsidP="004019BF">
      <w:pPr>
        <w:keepNext/>
        <w:keepLines/>
        <w:spacing w:after="0" w:line="240" w:lineRule="auto"/>
        <w:ind w:left="2160"/>
        <w:outlineLvl w:val="0"/>
        <w:rPr>
          <w:rFonts w:ascii="Times New Roman" w:hAnsi="Times New Roman"/>
        </w:rPr>
      </w:pPr>
      <w:r w:rsidRPr="004019BF">
        <w:rPr>
          <w:rFonts w:ascii="Times New Roman" w:hAnsi="Times New Roman"/>
        </w:rPr>
        <w:t>rural areas), representatives of Indian tribes lo</w:t>
      </w:r>
    </w:p>
    <w:p w:rsidR="004019BF" w:rsidRPr="004019BF" w:rsidRDefault="004019BF" w:rsidP="004019BF">
      <w:pPr>
        <w:keepNext/>
        <w:keepLines/>
        <w:spacing w:after="0" w:line="240" w:lineRule="auto"/>
        <w:ind w:left="2160"/>
        <w:outlineLvl w:val="0"/>
        <w:rPr>
          <w:rFonts w:ascii="Times New Roman" w:hAnsi="Times New Roman"/>
        </w:rPr>
      </w:pPr>
      <w:proofErr w:type="spellStart"/>
      <w:r w:rsidRPr="004019BF">
        <w:rPr>
          <w:rFonts w:ascii="Times New Roman" w:hAnsi="Times New Roman"/>
        </w:rPr>
        <w:t>cated</w:t>
      </w:r>
      <w:proofErr w:type="spellEnd"/>
      <w:r w:rsidRPr="004019BF">
        <w:rPr>
          <w:rFonts w:ascii="Times New Roman" w:hAnsi="Times New Roman"/>
        </w:rPr>
        <w:t xml:space="preserve"> in the State, teachers, principals, other</w:t>
      </w:r>
    </w:p>
    <w:p w:rsidR="004019BF" w:rsidRPr="004019BF" w:rsidRDefault="004019BF" w:rsidP="004019BF">
      <w:pPr>
        <w:keepNext/>
        <w:keepLines/>
        <w:spacing w:after="0" w:line="240" w:lineRule="auto"/>
        <w:ind w:left="2160"/>
        <w:outlineLvl w:val="0"/>
        <w:rPr>
          <w:rFonts w:ascii="Times New Roman" w:hAnsi="Times New Roman"/>
        </w:rPr>
      </w:pPr>
      <w:r w:rsidRPr="004019BF">
        <w:rPr>
          <w:rFonts w:ascii="Times New Roman" w:hAnsi="Times New Roman"/>
        </w:rPr>
        <w:t>school leaders, charter school leaders (if the</w:t>
      </w:r>
    </w:p>
    <w:p w:rsidR="004019BF" w:rsidRPr="004019BF" w:rsidRDefault="004019BF" w:rsidP="004019BF">
      <w:pPr>
        <w:keepNext/>
        <w:keepLines/>
        <w:spacing w:after="0" w:line="240" w:lineRule="auto"/>
        <w:ind w:left="2160"/>
        <w:outlineLvl w:val="0"/>
        <w:rPr>
          <w:rFonts w:ascii="Times New Roman" w:hAnsi="Times New Roman"/>
        </w:rPr>
      </w:pPr>
      <w:r w:rsidRPr="004019BF">
        <w:rPr>
          <w:rFonts w:ascii="Times New Roman" w:hAnsi="Times New Roman"/>
        </w:rPr>
        <w:t>State has charter schools), specialized instruct</w:t>
      </w:r>
    </w:p>
    <w:p w:rsidR="004019BF" w:rsidRPr="004019BF" w:rsidRDefault="004019BF" w:rsidP="004019BF">
      <w:pPr>
        <w:keepNext/>
        <w:keepLines/>
        <w:spacing w:after="0" w:line="240" w:lineRule="auto"/>
        <w:ind w:left="2160"/>
        <w:outlineLvl w:val="0"/>
        <w:rPr>
          <w:rFonts w:ascii="Times New Roman" w:hAnsi="Times New Roman"/>
        </w:rPr>
      </w:pPr>
      <w:proofErr w:type="spellStart"/>
      <w:r w:rsidRPr="004019BF">
        <w:rPr>
          <w:rFonts w:ascii="Times New Roman" w:hAnsi="Times New Roman"/>
        </w:rPr>
        <w:t>tional</w:t>
      </w:r>
      <w:proofErr w:type="spellEnd"/>
      <w:r w:rsidRPr="004019BF">
        <w:rPr>
          <w:rFonts w:ascii="Times New Roman" w:hAnsi="Times New Roman"/>
        </w:rPr>
        <w:t xml:space="preserve"> support personnel, paraprofessionals, ad</w:t>
      </w:r>
    </w:p>
    <w:p w:rsidR="004019BF" w:rsidRDefault="004019BF" w:rsidP="004019BF">
      <w:pPr>
        <w:keepNext/>
        <w:keepLines/>
        <w:spacing w:after="0" w:line="240" w:lineRule="auto"/>
        <w:ind w:left="2160"/>
        <w:outlineLvl w:val="0"/>
        <w:rPr>
          <w:rFonts w:ascii="Times New Roman" w:hAnsi="Times New Roman"/>
        </w:rPr>
      </w:pPr>
      <w:proofErr w:type="spellStart"/>
      <w:r w:rsidRPr="004019BF">
        <w:rPr>
          <w:rFonts w:ascii="Times New Roman" w:hAnsi="Times New Roman"/>
        </w:rPr>
        <w:t>ministrators</w:t>
      </w:r>
      <w:proofErr w:type="spellEnd"/>
      <w:r w:rsidRPr="004019BF">
        <w:rPr>
          <w:rFonts w:ascii="Times New Roman" w:hAnsi="Times New Roman"/>
        </w:rPr>
        <w:t>, other staff</w:t>
      </w:r>
      <w:r w:rsidRPr="004019BF">
        <w:rPr>
          <w:rFonts w:ascii="Times New Roman" w:hAnsi="Times New Roman"/>
          <w:i/>
        </w:rPr>
        <w:t>, and parents</w:t>
      </w:r>
      <w:r w:rsidRPr="004019BF">
        <w:rPr>
          <w:rFonts w:ascii="Times New Roman" w:hAnsi="Times New Roman"/>
        </w:rPr>
        <w:t>;</w:t>
      </w:r>
      <w:r>
        <w:rPr>
          <w:rFonts w:ascii="Times New Roman" w:hAnsi="Times New Roman"/>
        </w:rPr>
        <w:t xml:space="preserve"> [</w:t>
      </w:r>
      <w:r w:rsidRPr="004019BF">
        <w:rPr>
          <w:rFonts w:ascii="Times New Roman" w:hAnsi="Times New Roman"/>
          <w:i/>
        </w:rPr>
        <w:t>italics added</w:t>
      </w:r>
      <w:r>
        <w:rPr>
          <w:rFonts w:ascii="Times New Roman" w:hAnsi="Times New Roman"/>
        </w:rPr>
        <w:t>]</w:t>
      </w:r>
      <w:r>
        <w:rPr>
          <w:rStyle w:val="FootnoteReference"/>
          <w:rFonts w:ascii="Times New Roman" w:hAnsi="Times New Roman"/>
        </w:rPr>
        <w:footnoteReference w:id="5"/>
      </w:r>
    </w:p>
    <w:p w:rsidR="004019BF" w:rsidRDefault="004019BF" w:rsidP="00AD04E4">
      <w:pPr>
        <w:keepNext/>
        <w:keepLines/>
        <w:spacing w:after="0" w:line="240" w:lineRule="auto"/>
        <w:outlineLvl w:val="0"/>
        <w:rPr>
          <w:rFonts w:ascii="Times New Roman" w:hAnsi="Times New Roman"/>
        </w:rPr>
      </w:pPr>
    </w:p>
    <w:p w:rsidR="00E72E8C" w:rsidRDefault="00E72E8C" w:rsidP="00AD04E4">
      <w:pPr>
        <w:keepNext/>
        <w:keepLines/>
        <w:spacing w:after="0" w:line="240" w:lineRule="auto"/>
        <w:outlineLvl w:val="0"/>
        <w:rPr>
          <w:rFonts w:ascii="Times New Roman" w:hAnsi="Times New Roman"/>
        </w:rPr>
      </w:pPr>
      <w:r w:rsidRPr="00E72E8C">
        <w:rPr>
          <w:rFonts w:ascii="Times New Roman" w:hAnsi="Times New Roman"/>
        </w:rPr>
        <w:t>CCSSO was not</w:t>
      </w:r>
      <w:r w:rsidR="004019BF">
        <w:rPr>
          <w:rFonts w:ascii="Times New Roman" w:hAnsi="Times New Roman"/>
        </w:rPr>
        <w:t xml:space="preserve"> listed as one of the designated entities for consultation</w:t>
      </w:r>
      <w:r w:rsidRPr="00E72E8C">
        <w:rPr>
          <w:rFonts w:ascii="Times New Roman" w:hAnsi="Times New Roman"/>
        </w:rPr>
        <w:t xml:space="preserve">, yet it is listed in the </w:t>
      </w:r>
      <w:r w:rsidR="004019BF">
        <w:rPr>
          <w:rFonts w:ascii="Times New Roman" w:hAnsi="Times New Roman"/>
        </w:rPr>
        <w:t xml:space="preserve">March 2017 </w:t>
      </w:r>
      <w:r w:rsidRPr="00E72E8C">
        <w:rPr>
          <w:rFonts w:ascii="Times New Roman" w:hAnsi="Times New Roman"/>
        </w:rPr>
        <w:t xml:space="preserve">rules </w:t>
      </w:r>
      <w:r>
        <w:rPr>
          <w:rFonts w:ascii="Times New Roman" w:hAnsi="Times New Roman"/>
        </w:rPr>
        <w:t xml:space="preserve">as a </w:t>
      </w:r>
      <w:r w:rsidR="00FE5127">
        <w:rPr>
          <w:rFonts w:ascii="Times New Roman" w:hAnsi="Times New Roman"/>
        </w:rPr>
        <w:t xml:space="preserve">potential </w:t>
      </w:r>
      <w:r>
        <w:rPr>
          <w:rFonts w:ascii="Times New Roman" w:hAnsi="Times New Roman"/>
        </w:rPr>
        <w:t xml:space="preserve">consultant in the development </w:t>
      </w:r>
      <w:r w:rsidRPr="00E72E8C">
        <w:rPr>
          <w:rFonts w:ascii="Times New Roman" w:hAnsi="Times New Roman"/>
        </w:rPr>
        <w:t>of such plans</w:t>
      </w:r>
      <w:r w:rsidR="001E60A6">
        <w:rPr>
          <w:rFonts w:ascii="Times New Roman" w:hAnsi="Times New Roman"/>
        </w:rPr>
        <w:t xml:space="preserve">. </w:t>
      </w:r>
      <w:r w:rsidR="00AD6CE0">
        <w:rPr>
          <w:rFonts w:ascii="Times New Roman" w:hAnsi="Times New Roman"/>
        </w:rPr>
        <w:t xml:space="preserve">We advise against DESE submitting a plan in consultation with </w:t>
      </w:r>
      <w:r w:rsidR="00FE5127">
        <w:rPr>
          <w:rFonts w:ascii="Times New Roman" w:hAnsi="Times New Roman"/>
        </w:rPr>
        <w:t>CCSSO</w:t>
      </w:r>
      <w:r w:rsidR="00AD6CE0">
        <w:rPr>
          <w:rFonts w:ascii="Times New Roman" w:hAnsi="Times New Roman"/>
        </w:rPr>
        <w:t xml:space="preserve"> as it</w:t>
      </w:r>
      <w:r w:rsidR="00FE5127">
        <w:rPr>
          <w:rFonts w:ascii="Times New Roman" w:hAnsi="Times New Roman"/>
        </w:rPr>
        <w:t xml:space="preserve"> is a private trade </w:t>
      </w:r>
      <w:r w:rsidRPr="00E72E8C">
        <w:rPr>
          <w:rFonts w:ascii="Times New Roman" w:hAnsi="Times New Roman"/>
        </w:rPr>
        <w:t xml:space="preserve">organization, which does not answer </w:t>
      </w:r>
      <w:r w:rsidR="00AD6CE0">
        <w:rPr>
          <w:rFonts w:ascii="Times New Roman" w:hAnsi="Times New Roman"/>
        </w:rPr>
        <w:t>to the taxpayers of this state;</w:t>
      </w:r>
      <w:r>
        <w:rPr>
          <w:rFonts w:ascii="Times New Roman" w:hAnsi="Times New Roman"/>
        </w:rPr>
        <w:t xml:space="preserve"> is a co-owner of the Common </w:t>
      </w:r>
      <w:r w:rsidR="00AD6CE0">
        <w:rPr>
          <w:rFonts w:ascii="Times New Roman" w:hAnsi="Times New Roman"/>
        </w:rPr>
        <w:t xml:space="preserve">Core State Standards copyright; </w:t>
      </w:r>
      <w:r w:rsidR="00FE5127">
        <w:rPr>
          <w:rFonts w:ascii="Times New Roman" w:hAnsi="Times New Roman"/>
        </w:rPr>
        <w:t xml:space="preserve">and is funded with $10,000,000 </w:t>
      </w:r>
      <w:r w:rsidR="00C7023A">
        <w:rPr>
          <w:rFonts w:ascii="Times New Roman" w:hAnsi="Times New Roman"/>
        </w:rPr>
        <w:t>from</w:t>
      </w:r>
      <w:r w:rsidR="00FE5127">
        <w:rPr>
          <w:rFonts w:ascii="Times New Roman" w:hAnsi="Times New Roman"/>
        </w:rPr>
        <w:t xml:space="preserve"> </w:t>
      </w:r>
      <w:r w:rsidR="00FE5127" w:rsidRPr="00FE5127">
        <w:rPr>
          <w:rFonts w:ascii="Times New Roman" w:hAnsi="Times New Roman"/>
        </w:rPr>
        <w:t>the main financial supporter of the Common Core State Standards Initiative, the Bill &amp; Melinda Gates Foundation</w:t>
      </w:r>
      <w:r w:rsidR="00FE5127">
        <w:rPr>
          <w:rFonts w:ascii="Times New Roman" w:hAnsi="Times New Roman"/>
        </w:rPr>
        <w:t>,</w:t>
      </w:r>
      <w:r w:rsidR="00FE5127" w:rsidRPr="00FE5127">
        <w:rPr>
          <w:rFonts w:ascii="Times New Roman" w:hAnsi="Times New Roman"/>
        </w:rPr>
        <w:t xml:space="preserve"> to support states as they develop and implement Every Student Succeeds Act plans.</w:t>
      </w:r>
      <w:r w:rsidR="00AD6CE0">
        <w:rPr>
          <w:rStyle w:val="FootnoteReference"/>
          <w:rFonts w:ascii="Times New Roman" w:hAnsi="Times New Roman"/>
        </w:rPr>
        <w:footnoteReference w:id="6"/>
      </w:r>
    </w:p>
    <w:p w:rsidR="00E72E8C" w:rsidRDefault="00E72E8C" w:rsidP="00AD04E4">
      <w:pPr>
        <w:keepNext/>
        <w:keepLines/>
        <w:spacing w:after="0" w:line="240" w:lineRule="auto"/>
        <w:outlineLvl w:val="0"/>
        <w:rPr>
          <w:rFonts w:ascii="Times New Roman" w:hAnsi="Times New Roman"/>
        </w:rPr>
      </w:pPr>
    </w:p>
    <w:p w:rsidR="00174A61" w:rsidRDefault="00E72E8C" w:rsidP="00AD04E4">
      <w:pPr>
        <w:keepNext/>
        <w:keepLines/>
        <w:spacing w:after="0" w:line="240" w:lineRule="auto"/>
        <w:outlineLvl w:val="0"/>
        <w:rPr>
          <w:rFonts w:ascii="Times New Roman" w:hAnsi="Times New Roman"/>
        </w:rPr>
      </w:pPr>
      <w:r w:rsidRPr="00E72E8C">
        <w:rPr>
          <w:rFonts w:ascii="Times New Roman" w:hAnsi="Times New Roman"/>
        </w:rPr>
        <w:t>If DESE and the State B</w:t>
      </w:r>
      <w:r w:rsidR="00C7023A">
        <w:rPr>
          <w:rFonts w:ascii="Times New Roman" w:hAnsi="Times New Roman"/>
        </w:rPr>
        <w:t xml:space="preserve">oard of Education </w:t>
      </w:r>
      <w:r w:rsidR="00FE5127">
        <w:rPr>
          <w:rFonts w:ascii="Times New Roman" w:hAnsi="Times New Roman"/>
        </w:rPr>
        <w:t xml:space="preserve">develop </w:t>
      </w:r>
      <w:r w:rsidR="00C7023A">
        <w:rPr>
          <w:rFonts w:ascii="Times New Roman" w:hAnsi="Times New Roman"/>
        </w:rPr>
        <w:t>Missouri’s Consolidated State P</w:t>
      </w:r>
      <w:r w:rsidRPr="00E72E8C">
        <w:rPr>
          <w:rFonts w:ascii="Times New Roman" w:hAnsi="Times New Roman"/>
        </w:rPr>
        <w:t>la</w:t>
      </w:r>
      <w:r w:rsidR="00C7023A">
        <w:rPr>
          <w:rFonts w:ascii="Times New Roman" w:hAnsi="Times New Roman"/>
        </w:rPr>
        <w:t>n in consultation with CCSSO, Missouri risks compromising its state sovereignty and charting its own future in the development of education policies and programs that meet the needs of this state and its citizens.</w:t>
      </w:r>
    </w:p>
    <w:p w:rsidR="00174A61" w:rsidRDefault="00174A61" w:rsidP="00AD04E4">
      <w:pPr>
        <w:keepNext/>
        <w:keepLines/>
        <w:spacing w:after="0" w:line="240" w:lineRule="auto"/>
        <w:outlineLvl w:val="0"/>
        <w:rPr>
          <w:rFonts w:ascii="Times New Roman" w:hAnsi="Times New Roman"/>
        </w:rPr>
      </w:pPr>
    </w:p>
    <w:p w:rsidR="00174A61" w:rsidRPr="00AD04E4" w:rsidRDefault="00174A61" w:rsidP="00AD04E4">
      <w:pPr>
        <w:keepNext/>
        <w:keepLines/>
        <w:spacing w:after="0" w:line="240" w:lineRule="auto"/>
        <w:outlineLvl w:val="0"/>
        <w:rPr>
          <w:rFonts w:ascii="Times New Roman" w:hAnsi="Times New Roman"/>
        </w:rPr>
      </w:pPr>
    </w:p>
    <w:p w:rsidR="00174A61" w:rsidRPr="0074418C" w:rsidRDefault="0074418C" w:rsidP="00944D6C">
      <w:pPr>
        <w:keepNext/>
        <w:keepLines/>
        <w:spacing w:after="0" w:line="240" w:lineRule="auto"/>
        <w:outlineLvl w:val="0"/>
        <w:rPr>
          <w:rFonts w:ascii="Times New Roman" w:hAnsi="Times New Roman"/>
          <w:b/>
        </w:rPr>
      </w:pPr>
      <w:r w:rsidRPr="0074418C">
        <w:rPr>
          <w:rFonts w:ascii="Times New Roman" w:hAnsi="Times New Roman"/>
          <w:b/>
        </w:rPr>
        <w:lastRenderedPageBreak/>
        <w:t>Accountability of t</w:t>
      </w:r>
      <w:r>
        <w:rPr>
          <w:rFonts w:ascii="Times New Roman" w:hAnsi="Times New Roman"/>
          <w:b/>
        </w:rPr>
        <w:t>he Plan t</w:t>
      </w:r>
      <w:r w:rsidRPr="0074418C">
        <w:rPr>
          <w:rFonts w:ascii="Times New Roman" w:hAnsi="Times New Roman"/>
          <w:b/>
        </w:rPr>
        <w:t>o Missouri Citizens and Taxpayers</w:t>
      </w:r>
    </w:p>
    <w:p w:rsidR="00E72E8C" w:rsidRDefault="00E72E8C" w:rsidP="00944D6C">
      <w:pPr>
        <w:keepNext/>
        <w:keepLines/>
        <w:spacing w:after="0" w:line="240" w:lineRule="auto"/>
        <w:outlineLvl w:val="0"/>
        <w:rPr>
          <w:rFonts w:ascii="Times New Roman" w:hAnsi="Times New Roman"/>
        </w:rPr>
      </w:pPr>
    </w:p>
    <w:p w:rsidR="00FA1493" w:rsidRDefault="00FA1493" w:rsidP="00944D6C">
      <w:pPr>
        <w:keepNext/>
        <w:keepLines/>
        <w:spacing w:after="0" w:line="240" w:lineRule="auto"/>
        <w:outlineLvl w:val="0"/>
        <w:rPr>
          <w:rFonts w:ascii="Times New Roman" w:hAnsi="Times New Roman"/>
        </w:rPr>
      </w:pPr>
      <w:r>
        <w:rPr>
          <w:rFonts w:ascii="Times New Roman" w:hAnsi="Times New Roman"/>
        </w:rPr>
        <w:t>The March 2017 rules document contains a section that is most concerning because it compels the state to comply with unknown requirements</w:t>
      </w:r>
      <w:r w:rsidR="00140B78">
        <w:rPr>
          <w:rFonts w:ascii="Times New Roman" w:hAnsi="Times New Roman"/>
        </w:rPr>
        <w:t xml:space="preserve"> in exchange for dollars. Page 3</w:t>
      </w:r>
      <w:r>
        <w:rPr>
          <w:rFonts w:ascii="Times New Roman" w:hAnsi="Times New Roman"/>
        </w:rPr>
        <w:t xml:space="preserve"> of the document states,</w:t>
      </w:r>
    </w:p>
    <w:p w:rsidR="00FA1493" w:rsidRDefault="00FA1493" w:rsidP="00944D6C">
      <w:pPr>
        <w:keepNext/>
        <w:keepLines/>
        <w:spacing w:after="0" w:line="240" w:lineRule="auto"/>
        <w:outlineLvl w:val="0"/>
        <w:rPr>
          <w:rFonts w:ascii="Times New Roman" w:hAnsi="Times New Roman"/>
        </w:rPr>
      </w:pPr>
    </w:p>
    <w:p w:rsidR="00FA1493" w:rsidRDefault="00FA1493" w:rsidP="00FA1493">
      <w:pPr>
        <w:keepNext/>
        <w:keepLines/>
        <w:spacing w:after="0" w:line="240" w:lineRule="auto"/>
        <w:ind w:left="720"/>
        <w:outlineLvl w:val="0"/>
        <w:rPr>
          <w:rFonts w:ascii="Times New Roman" w:hAnsi="Times New Roman"/>
        </w:rPr>
      </w:pPr>
      <w:r w:rsidRPr="00FA1493">
        <w:rPr>
          <w:rFonts w:ascii="Times New Roman" w:hAnsi="Times New Roman"/>
        </w:rPr>
        <w:t xml:space="preserve">In order to receive fiscal year (FY) 2017 ESEA funds on July 1, 2017, for the programs that may be included in a consolidated State plan, and consistent with ESEA section 8302, </w:t>
      </w:r>
      <w:r w:rsidRPr="00FA1493">
        <w:rPr>
          <w:rFonts w:ascii="Times New Roman" w:hAnsi="Times New Roman"/>
          <w:i/>
        </w:rPr>
        <w:t>each SEA must also submit a comprehensive set of assurances to the Department at a date and time established by the Secretary.</w:t>
      </w:r>
      <w:r w:rsidRPr="00FA1493">
        <w:rPr>
          <w:rFonts w:ascii="Times New Roman" w:hAnsi="Times New Roman"/>
        </w:rPr>
        <w:t xml:space="preserve">  In the near future, the Department </w:t>
      </w:r>
      <w:r w:rsidRPr="00FA1493">
        <w:rPr>
          <w:rFonts w:ascii="Times New Roman" w:hAnsi="Times New Roman"/>
          <w:i/>
        </w:rPr>
        <w:t>will publish an information collection request that details these assurances</w:t>
      </w:r>
      <w:r w:rsidRPr="00FA1493">
        <w:rPr>
          <w:rFonts w:ascii="Times New Roman" w:hAnsi="Times New Roman"/>
        </w:rPr>
        <w:t>.  [</w:t>
      </w:r>
      <w:r w:rsidRPr="00FA1493">
        <w:rPr>
          <w:rFonts w:ascii="Times New Roman" w:hAnsi="Times New Roman"/>
          <w:i/>
        </w:rPr>
        <w:t>italics added</w:t>
      </w:r>
      <w:r w:rsidRPr="00FA1493">
        <w:rPr>
          <w:rFonts w:ascii="Times New Roman" w:hAnsi="Times New Roman"/>
        </w:rPr>
        <w:t>]</w:t>
      </w:r>
    </w:p>
    <w:p w:rsidR="00FA1493" w:rsidRDefault="00FA1493" w:rsidP="00944D6C">
      <w:pPr>
        <w:keepNext/>
        <w:keepLines/>
        <w:spacing w:after="0" w:line="240" w:lineRule="auto"/>
        <w:outlineLvl w:val="0"/>
        <w:rPr>
          <w:rFonts w:ascii="Times New Roman" w:hAnsi="Times New Roman"/>
        </w:rPr>
      </w:pPr>
    </w:p>
    <w:p w:rsidR="003B51DB" w:rsidRDefault="00FA1493" w:rsidP="00944D6C">
      <w:pPr>
        <w:keepNext/>
        <w:keepLines/>
        <w:spacing w:after="0" w:line="240" w:lineRule="auto"/>
        <w:outlineLvl w:val="0"/>
        <w:rPr>
          <w:rFonts w:ascii="Times New Roman" w:hAnsi="Times New Roman"/>
        </w:rPr>
      </w:pPr>
      <w:r>
        <w:rPr>
          <w:rFonts w:ascii="Times New Roman" w:hAnsi="Times New Roman"/>
        </w:rPr>
        <w:t xml:space="preserve">Governor Nixon brought the Common Core State Standards into Missouri in exchange for State Fiscal Stabilization Funds that were awarded </w:t>
      </w:r>
      <w:r w:rsidR="00E06A4A">
        <w:rPr>
          <w:rFonts w:ascii="Times New Roman" w:hAnsi="Times New Roman"/>
        </w:rPr>
        <w:t>by the USED after he agreed to</w:t>
      </w:r>
      <w:r>
        <w:rPr>
          <w:rFonts w:ascii="Times New Roman" w:hAnsi="Times New Roman"/>
        </w:rPr>
        <w:t xml:space="preserve"> four assurances identified in an MOU with the National Governors Association Center for Best Practices. His unilateral agreement has caused unknown financial and opportunity costs to Missouri and Missouri’s children. We advise that before allowing DESE to submit Missouri’s Consolidated State Plan, you become informed of the details of the assurances on behalf of the people </w:t>
      </w:r>
      <w:r w:rsidR="004F3A35" w:rsidRPr="004F3A35">
        <w:rPr>
          <w:rFonts w:ascii="Times New Roman" w:hAnsi="Times New Roman"/>
        </w:rPr>
        <w:t xml:space="preserve">of this state who fund upwards of 90% of Missouri’s public schools with their property taxes.  </w:t>
      </w:r>
    </w:p>
    <w:p w:rsidR="004F3A35" w:rsidRDefault="004F3A35" w:rsidP="00944D6C">
      <w:pPr>
        <w:keepNext/>
        <w:keepLines/>
        <w:spacing w:after="0" w:line="240" w:lineRule="auto"/>
        <w:outlineLvl w:val="0"/>
        <w:rPr>
          <w:rFonts w:ascii="Times New Roman" w:hAnsi="Times New Roman"/>
          <w:b/>
        </w:rPr>
      </w:pPr>
    </w:p>
    <w:p w:rsidR="00174A61" w:rsidRPr="00174A61" w:rsidRDefault="00174A61" w:rsidP="00944D6C">
      <w:pPr>
        <w:keepNext/>
        <w:keepLines/>
        <w:spacing w:after="0" w:line="240" w:lineRule="auto"/>
        <w:outlineLvl w:val="0"/>
        <w:rPr>
          <w:rFonts w:ascii="Times New Roman" w:hAnsi="Times New Roman"/>
          <w:b/>
        </w:rPr>
      </w:pPr>
      <w:r w:rsidRPr="00174A61">
        <w:rPr>
          <w:rFonts w:ascii="Times New Roman" w:hAnsi="Times New Roman"/>
          <w:b/>
        </w:rPr>
        <w:t>Recommendations</w:t>
      </w:r>
    </w:p>
    <w:p w:rsidR="00174A61" w:rsidRDefault="00174A61" w:rsidP="00944D6C">
      <w:pPr>
        <w:keepNext/>
        <w:keepLines/>
        <w:spacing w:after="0" w:line="240" w:lineRule="auto"/>
        <w:outlineLvl w:val="0"/>
        <w:rPr>
          <w:rFonts w:ascii="Times New Roman" w:hAnsi="Times New Roman"/>
        </w:rPr>
      </w:pPr>
    </w:p>
    <w:p w:rsidR="003B51DB" w:rsidRDefault="003B51DB" w:rsidP="00944D6C">
      <w:pPr>
        <w:keepNext/>
        <w:keepLines/>
        <w:spacing w:after="0" w:line="240" w:lineRule="auto"/>
        <w:outlineLvl w:val="0"/>
        <w:rPr>
          <w:rFonts w:ascii="Times New Roman" w:hAnsi="Times New Roman"/>
        </w:rPr>
      </w:pPr>
      <w:r>
        <w:rPr>
          <w:rFonts w:ascii="Times New Roman" w:hAnsi="Times New Roman"/>
        </w:rPr>
        <w:t>I</w:t>
      </w:r>
      <w:r w:rsidR="00E06A4A">
        <w:rPr>
          <w:rFonts w:ascii="Times New Roman" w:hAnsi="Times New Roman"/>
        </w:rPr>
        <w:t>n light of the above concerns,</w:t>
      </w:r>
      <w:r>
        <w:rPr>
          <w:rFonts w:ascii="Times New Roman" w:hAnsi="Times New Roman"/>
        </w:rPr>
        <w:t xml:space="preserve"> we request that your office:</w:t>
      </w:r>
    </w:p>
    <w:p w:rsidR="003B51DB" w:rsidRDefault="003B51DB" w:rsidP="00944D6C">
      <w:pPr>
        <w:keepNext/>
        <w:keepLines/>
        <w:spacing w:after="0" w:line="240" w:lineRule="auto"/>
        <w:outlineLvl w:val="0"/>
        <w:rPr>
          <w:rFonts w:ascii="Times New Roman" w:hAnsi="Times New Roman"/>
        </w:rPr>
      </w:pPr>
    </w:p>
    <w:p w:rsidR="003B51DB" w:rsidRDefault="003B51DB" w:rsidP="003B51DB">
      <w:pPr>
        <w:pStyle w:val="ListParagraph"/>
        <w:keepNext/>
        <w:keepLines/>
        <w:numPr>
          <w:ilvl w:val="0"/>
          <w:numId w:val="5"/>
        </w:numPr>
        <w:spacing w:after="0" w:line="240" w:lineRule="auto"/>
        <w:outlineLvl w:val="0"/>
        <w:rPr>
          <w:rFonts w:ascii="Times New Roman" w:hAnsi="Times New Roman"/>
        </w:rPr>
      </w:pPr>
      <w:r>
        <w:rPr>
          <w:rFonts w:ascii="Times New Roman" w:hAnsi="Times New Roman"/>
        </w:rPr>
        <w:t>Confirm that you have received th</w:t>
      </w:r>
      <w:r w:rsidR="00E06A4A">
        <w:rPr>
          <w:rFonts w:ascii="Times New Roman" w:hAnsi="Times New Roman"/>
        </w:rPr>
        <w:t xml:space="preserve">e proposed Consolidated State </w:t>
      </w:r>
      <w:r>
        <w:rPr>
          <w:rFonts w:ascii="Times New Roman" w:hAnsi="Times New Roman"/>
        </w:rPr>
        <w:t>Plan</w:t>
      </w:r>
      <w:r w:rsidR="00E06A4A">
        <w:rPr>
          <w:rFonts w:ascii="Times New Roman" w:hAnsi="Times New Roman"/>
        </w:rPr>
        <w:t xml:space="preserve"> from DESE;</w:t>
      </w:r>
    </w:p>
    <w:p w:rsidR="003B51DB" w:rsidRDefault="003B51DB" w:rsidP="003B51DB">
      <w:pPr>
        <w:pStyle w:val="ListParagraph"/>
        <w:keepNext/>
        <w:keepLines/>
        <w:numPr>
          <w:ilvl w:val="0"/>
          <w:numId w:val="5"/>
        </w:numPr>
        <w:spacing w:after="0" w:line="240" w:lineRule="auto"/>
        <w:outlineLvl w:val="0"/>
        <w:rPr>
          <w:rFonts w:ascii="Times New Roman" w:hAnsi="Times New Roman"/>
        </w:rPr>
      </w:pPr>
      <w:r>
        <w:rPr>
          <w:rFonts w:ascii="Times New Roman" w:hAnsi="Times New Roman"/>
        </w:rPr>
        <w:t>Review it to determine whether the</w:t>
      </w:r>
      <w:r w:rsidR="00E06A4A">
        <w:rPr>
          <w:rFonts w:ascii="Times New Roman" w:hAnsi="Times New Roman"/>
        </w:rPr>
        <w:t xml:space="preserve"> groups identified as required consultants in</w:t>
      </w:r>
      <w:r>
        <w:rPr>
          <w:rFonts w:ascii="Times New Roman" w:hAnsi="Times New Roman"/>
        </w:rPr>
        <w:t xml:space="preserve"> ESSA</w:t>
      </w:r>
      <w:r w:rsidR="00E06A4A">
        <w:rPr>
          <w:rFonts w:ascii="Times New Roman" w:hAnsi="Times New Roman"/>
        </w:rPr>
        <w:t>, such as parents</w:t>
      </w:r>
      <w:r>
        <w:rPr>
          <w:rFonts w:ascii="Times New Roman" w:hAnsi="Times New Roman"/>
        </w:rPr>
        <w:t xml:space="preserve"> and </w:t>
      </w:r>
      <w:r w:rsidR="00EF5943">
        <w:rPr>
          <w:rFonts w:ascii="Times New Roman" w:hAnsi="Times New Roman"/>
        </w:rPr>
        <w:t>legislator</w:t>
      </w:r>
      <w:r w:rsidR="00E06A4A">
        <w:rPr>
          <w:rFonts w:ascii="Times New Roman" w:hAnsi="Times New Roman"/>
        </w:rPr>
        <w:t xml:space="preserve">s were meaningfully represented </w:t>
      </w:r>
      <w:r>
        <w:rPr>
          <w:rFonts w:ascii="Times New Roman" w:hAnsi="Times New Roman"/>
        </w:rPr>
        <w:t>in the development of this plan</w:t>
      </w:r>
      <w:r w:rsidR="00E06A4A">
        <w:rPr>
          <w:rFonts w:ascii="Times New Roman" w:hAnsi="Times New Roman"/>
        </w:rPr>
        <w:t>;</w:t>
      </w:r>
    </w:p>
    <w:p w:rsidR="003B51DB" w:rsidRDefault="00E06A4A" w:rsidP="003B51DB">
      <w:pPr>
        <w:pStyle w:val="ListParagraph"/>
        <w:keepNext/>
        <w:keepLines/>
        <w:numPr>
          <w:ilvl w:val="0"/>
          <w:numId w:val="5"/>
        </w:numPr>
        <w:spacing w:after="0" w:line="240" w:lineRule="auto"/>
        <w:outlineLvl w:val="0"/>
        <w:rPr>
          <w:rFonts w:ascii="Times New Roman" w:hAnsi="Times New Roman"/>
        </w:rPr>
      </w:pPr>
      <w:r>
        <w:rPr>
          <w:rFonts w:ascii="Times New Roman" w:hAnsi="Times New Roman"/>
        </w:rPr>
        <w:t xml:space="preserve">Confirm </w:t>
      </w:r>
      <w:r w:rsidR="003B51DB">
        <w:rPr>
          <w:rFonts w:ascii="Times New Roman" w:hAnsi="Times New Roman"/>
        </w:rPr>
        <w:t>DES</w:t>
      </w:r>
      <w:r>
        <w:rPr>
          <w:rFonts w:ascii="Times New Roman" w:hAnsi="Times New Roman"/>
        </w:rPr>
        <w:t>E is not consulting with CCSSO for development of Missouri’s plan;</w:t>
      </w:r>
    </w:p>
    <w:p w:rsidR="001454B8" w:rsidRDefault="00E06A4A" w:rsidP="001454B8">
      <w:pPr>
        <w:pStyle w:val="ListParagraph"/>
        <w:keepNext/>
        <w:keepLines/>
        <w:numPr>
          <w:ilvl w:val="0"/>
          <w:numId w:val="5"/>
        </w:numPr>
        <w:spacing w:after="0" w:line="240" w:lineRule="auto"/>
        <w:outlineLvl w:val="0"/>
        <w:rPr>
          <w:rFonts w:ascii="Times New Roman" w:hAnsi="Times New Roman"/>
        </w:rPr>
      </w:pPr>
      <w:r>
        <w:rPr>
          <w:rFonts w:ascii="Times New Roman" w:hAnsi="Times New Roman"/>
        </w:rPr>
        <w:t xml:space="preserve">If </w:t>
      </w:r>
      <w:r w:rsidR="00291492">
        <w:rPr>
          <w:rFonts w:ascii="Times New Roman" w:hAnsi="Times New Roman"/>
        </w:rPr>
        <w:t>conditions in #2 have not been met or that the SEA intends to submit to the CCSSO for review</w:t>
      </w:r>
      <w:r>
        <w:rPr>
          <w:rFonts w:ascii="Times New Roman" w:hAnsi="Times New Roman"/>
        </w:rPr>
        <w:t xml:space="preserve">, </w:t>
      </w:r>
      <w:r w:rsidR="001454B8">
        <w:rPr>
          <w:rFonts w:ascii="Times New Roman" w:hAnsi="Times New Roman"/>
        </w:rPr>
        <w:t>wi</w:t>
      </w:r>
      <w:r>
        <w:rPr>
          <w:rFonts w:ascii="Times New Roman" w:hAnsi="Times New Roman"/>
        </w:rPr>
        <w:t>thhold your signature and determine a course of action with the State Board of Education.</w:t>
      </w:r>
    </w:p>
    <w:p w:rsidR="001454B8" w:rsidRPr="001454B8" w:rsidRDefault="001454B8" w:rsidP="001454B8">
      <w:pPr>
        <w:keepNext/>
        <w:keepLines/>
        <w:spacing w:after="0" w:line="240" w:lineRule="auto"/>
        <w:ind w:left="630"/>
        <w:outlineLvl w:val="0"/>
        <w:rPr>
          <w:rFonts w:ascii="Times New Roman" w:hAnsi="Times New Roman"/>
        </w:rPr>
      </w:pPr>
    </w:p>
    <w:p w:rsidR="003B51DB" w:rsidRDefault="00E06A4A" w:rsidP="001454B8">
      <w:pPr>
        <w:keepNext/>
        <w:keepLines/>
        <w:spacing w:after="0" w:line="240" w:lineRule="auto"/>
        <w:outlineLvl w:val="0"/>
        <w:rPr>
          <w:rFonts w:ascii="Times New Roman" w:hAnsi="Times New Roman"/>
        </w:rPr>
      </w:pPr>
      <w:r>
        <w:rPr>
          <w:rFonts w:ascii="Times New Roman" w:hAnsi="Times New Roman"/>
        </w:rPr>
        <w:t>We thank you for consideration of our concerns</w:t>
      </w:r>
      <w:r w:rsidR="003B51DB" w:rsidRPr="001454B8">
        <w:rPr>
          <w:rFonts w:ascii="Times New Roman" w:hAnsi="Times New Roman"/>
        </w:rPr>
        <w:t>.</w:t>
      </w:r>
      <w:r w:rsidR="00770645" w:rsidRPr="001454B8">
        <w:rPr>
          <w:rFonts w:ascii="Times New Roman" w:hAnsi="Times New Roman"/>
        </w:rPr>
        <w:t xml:space="preserve"> If you should have </w:t>
      </w:r>
      <w:r>
        <w:rPr>
          <w:rFonts w:ascii="Times New Roman" w:hAnsi="Times New Roman"/>
        </w:rPr>
        <w:t>any questions</w:t>
      </w:r>
      <w:r w:rsidR="00770645" w:rsidRPr="001454B8">
        <w:rPr>
          <w:rFonts w:ascii="Times New Roman" w:hAnsi="Times New Roman"/>
        </w:rPr>
        <w:t>, please do not hesitate to contact us.</w:t>
      </w:r>
    </w:p>
    <w:p w:rsidR="00EF5943" w:rsidRDefault="00EF5943" w:rsidP="001454B8">
      <w:pPr>
        <w:keepNext/>
        <w:keepLines/>
        <w:spacing w:after="0" w:line="240" w:lineRule="auto"/>
        <w:outlineLvl w:val="0"/>
        <w:rPr>
          <w:rFonts w:ascii="Times New Roman" w:hAnsi="Times New Roman"/>
        </w:rPr>
      </w:pPr>
    </w:p>
    <w:p w:rsidR="00EF5943" w:rsidRPr="00E06A4A" w:rsidRDefault="00EF5943" w:rsidP="001454B8">
      <w:pPr>
        <w:keepNext/>
        <w:keepLines/>
        <w:spacing w:after="0" w:line="240" w:lineRule="auto"/>
        <w:outlineLvl w:val="0"/>
        <w:rPr>
          <w:rFonts w:ascii="Times New Roman" w:hAnsi="Times New Roman"/>
          <w:sz w:val="20"/>
          <w:szCs w:val="20"/>
        </w:rPr>
      </w:pPr>
      <w:r w:rsidRPr="00E06A4A">
        <w:rPr>
          <w:rFonts w:ascii="Times New Roman" w:hAnsi="Times New Roman"/>
          <w:sz w:val="20"/>
          <w:szCs w:val="20"/>
        </w:rPr>
        <w:t>Dr. Mary Byrne</w:t>
      </w:r>
      <w:r w:rsidR="00E06A4A" w:rsidRPr="00E06A4A">
        <w:rPr>
          <w:rFonts w:ascii="Times New Roman" w:hAnsi="Times New Roman"/>
          <w:sz w:val="20"/>
          <w:szCs w:val="20"/>
        </w:rPr>
        <w:t xml:space="preserve">, </w:t>
      </w:r>
      <w:proofErr w:type="spellStart"/>
      <w:r w:rsidR="00E06A4A" w:rsidRPr="00E06A4A">
        <w:rPr>
          <w:rFonts w:ascii="Times New Roman" w:hAnsi="Times New Roman"/>
          <w:sz w:val="20"/>
          <w:szCs w:val="20"/>
        </w:rPr>
        <w:t>Ed.D</w:t>
      </w:r>
      <w:proofErr w:type="spellEnd"/>
      <w:r w:rsidR="00E06A4A" w:rsidRPr="00E06A4A">
        <w:rPr>
          <w:rFonts w:ascii="Times New Roman" w:hAnsi="Times New Roman"/>
          <w:sz w:val="20"/>
          <w:szCs w:val="20"/>
        </w:rPr>
        <w:t>.</w:t>
      </w:r>
      <w:r w:rsidRPr="00E06A4A">
        <w:rPr>
          <w:rFonts w:ascii="Times New Roman" w:hAnsi="Times New Roman"/>
          <w:sz w:val="20"/>
          <w:szCs w:val="20"/>
        </w:rPr>
        <w:tab/>
      </w:r>
      <w:r w:rsidRPr="00E06A4A">
        <w:rPr>
          <w:rFonts w:ascii="Times New Roman" w:hAnsi="Times New Roman"/>
          <w:sz w:val="20"/>
          <w:szCs w:val="20"/>
        </w:rPr>
        <w:tab/>
      </w:r>
      <w:r w:rsidRPr="00E06A4A">
        <w:rPr>
          <w:rFonts w:ascii="Times New Roman" w:hAnsi="Times New Roman"/>
          <w:sz w:val="20"/>
          <w:szCs w:val="20"/>
        </w:rPr>
        <w:tab/>
        <w:t>Anne Gassel</w:t>
      </w:r>
      <w:r w:rsidR="00E06A4A" w:rsidRPr="00E06A4A">
        <w:rPr>
          <w:rFonts w:ascii="Times New Roman" w:hAnsi="Times New Roman"/>
          <w:sz w:val="20"/>
          <w:szCs w:val="20"/>
        </w:rPr>
        <w:tab/>
      </w:r>
      <w:r w:rsidR="00E06A4A" w:rsidRPr="00E06A4A">
        <w:rPr>
          <w:rFonts w:ascii="Times New Roman" w:hAnsi="Times New Roman"/>
          <w:sz w:val="20"/>
          <w:szCs w:val="20"/>
        </w:rPr>
        <w:tab/>
      </w:r>
      <w:r w:rsidR="00E06A4A" w:rsidRPr="00E06A4A">
        <w:rPr>
          <w:rFonts w:ascii="Times New Roman" w:hAnsi="Times New Roman"/>
          <w:sz w:val="20"/>
          <w:szCs w:val="20"/>
        </w:rPr>
        <w:tab/>
        <w:t xml:space="preserve">Bev </w:t>
      </w:r>
      <w:proofErr w:type="spellStart"/>
      <w:r w:rsidR="00E06A4A" w:rsidRPr="00E06A4A">
        <w:rPr>
          <w:rFonts w:ascii="Times New Roman" w:hAnsi="Times New Roman"/>
          <w:sz w:val="20"/>
          <w:szCs w:val="20"/>
        </w:rPr>
        <w:t>Ehlen</w:t>
      </w:r>
      <w:proofErr w:type="spellEnd"/>
    </w:p>
    <w:p w:rsidR="00EF5943" w:rsidRPr="00E06A4A" w:rsidRDefault="00EF5943" w:rsidP="00EF5943">
      <w:pPr>
        <w:keepNext/>
        <w:keepLines/>
        <w:spacing w:after="0" w:line="240" w:lineRule="auto"/>
        <w:outlineLvl w:val="0"/>
        <w:rPr>
          <w:rFonts w:ascii="Times New Roman" w:hAnsi="Times New Roman"/>
          <w:sz w:val="20"/>
          <w:szCs w:val="20"/>
        </w:rPr>
      </w:pPr>
      <w:r w:rsidRPr="00E06A4A">
        <w:rPr>
          <w:rFonts w:ascii="Times New Roman" w:hAnsi="Times New Roman"/>
          <w:sz w:val="20"/>
          <w:szCs w:val="20"/>
        </w:rPr>
        <w:t>Missouri Coalition Against Common Core</w:t>
      </w:r>
      <w:r w:rsidRPr="00E06A4A">
        <w:rPr>
          <w:rFonts w:ascii="Times New Roman" w:hAnsi="Times New Roman"/>
          <w:sz w:val="20"/>
          <w:szCs w:val="20"/>
        </w:rPr>
        <w:tab/>
      </w:r>
      <w:r w:rsidR="00E06A4A" w:rsidRPr="00E06A4A">
        <w:rPr>
          <w:rFonts w:ascii="Times New Roman" w:hAnsi="Times New Roman"/>
          <w:sz w:val="20"/>
          <w:szCs w:val="20"/>
        </w:rPr>
        <w:t>Missouri Eagle Forum</w:t>
      </w:r>
      <w:r w:rsidR="00E06A4A" w:rsidRPr="00E06A4A">
        <w:rPr>
          <w:rFonts w:ascii="Times New Roman" w:hAnsi="Times New Roman"/>
          <w:sz w:val="20"/>
          <w:szCs w:val="20"/>
        </w:rPr>
        <w:tab/>
      </w:r>
      <w:r w:rsidR="00E06A4A" w:rsidRPr="00E06A4A">
        <w:rPr>
          <w:rFonts w:ascii="Times New Roman" w:hAnsi="Times New Roman"/>
          <w:sz w:val="20"/>
          <w:szCs w:val="20"/>
        </w:rPr>
        <w:tab/>
        <w:t>Concerned Women for America</w:t>
      </w:r>
    </w:p>
    <w:p w:rsidR="00EF5943" w:rsidRPr="00E06A4A" w:rsidRDefault="00EF5943" w:rsidP="001454B8">
      <w:pPr>
        <w:keepNext/>
        <w:keepLines/>
        <w:spacing w:after="0" w:line="240" w:lineRule="auto"/>
        <w:outlineLvl w:val="0"/>
        <w:rPr>
          <w:rFonts w:ascii="Times New Roman" w:hAnsi="Times New Roman"/>
          <w:sz w:val="20"/>
          <w:szCs w:val="20"/>
        </w:rPr>
      </w:pPr>
      <w:r w:rsidRPr="00E06A4A">
        <w:rPr>
          <w:rFonts w:ascii="Times New Roman" w:hAnsi="Times New Roman"/>
          <w:sz w:val="20"/>
          <w:szCs w:val="20"/>
        </w:rPr>
        <w:t>417-818-1261</w:t>
      </w:r>
      <w:r w:rsidRPr="00E06A4A">
        <w:rPr>
          <w:rFonts w:ascii="Times New Roman" w:hAnsi="Times New Roman"/>
          <w:sz w:val="20"/>
          <w:szCs w:val="20"/>
        </w:rPr>
        <w:tab/>
      </w:r>
      <w:r w:rsidRPr="00E06A4A">
        <w:rPr>
          <w:rFonts w:ascii="Times New Roman" w:hAnsi="Times New Roman"/>
          <w:sz w:val="20"/>
          <w:szCs w:val="20"/>
        </w:rPr>
        <w:tab/>
      </w:r>
      <w:r w:rsidRPr="00E06A4A">
        <w:rPr>
          <w:rFonts w:ascii="Times New Roman" w:hAnsi="Times New Roman"/>
          <w:sz w:val="20"/>
          <w:szCs w:val="20"/>
        </w:rPr>
        <w:tab/>
      </w:r>
      <w:r w:rsidRPr="00E06A4A">
        <w:rPr>
          <w:rFonts w:ascii="Times New Roman" w:hAnsi="Times New Roman"/>
          <w:sz w:val="20"/>
          <w:szCs w:val="20"/>
        </w:rPr>
        <w:tab/>
        <w:t>636-448-2124</w:t>
      </w:r>
      <w:r w:rsidR="00A64945">
        <w:rPr>
          <w:rFonts w:ascii="Times New Roman" w:hAnsi="Times New Roman"/>
          <w:sz w:val="20"/>
          <w:szCs w:val="20"/>
        </w:rPr>
        <w:tab/>
      </w:r>
      <w:r w:rsidR="00A64945">
        <w:rPr>
          <w:rFonts w:ascii="Times New Roman" w:hAnsi="Times New Roman"/>
          <w:sz w:val="20"/>
          <w:szCs w:val="20"/>
        </w:rPr>
        <w:tab/>
      </w:r>
      <w:r w:rsidR="00A64945">
        <w:rPr>
          <w:rFonts w:ascii="Times New Roman" w:hAnsi="Times New Roman"/>
          <w:sz w:val="20"/>
          <w:szCs w:val="20"/>
        </w:rPr>
        <w:tab/>
        <w:t>314-608-0168</w:t>
      </w:r>
    </w:p>
    <w:p w:rsidR="00FF2B30" w:rsidRPr="00E06A4A" w:rsidRDefault="00B56287" w:rsidP="00944D6C">
      <w:pPr>
        <w:keepNext/>
        <w:keepLines/>
        <w:spacing w:after="0" w:line="240" w:lineRule="auto"/>
        <w:outlineLvl w:val="0"/>
        <w:rPr>
          <w:rFonts w:ascii="Times New Roman" w:hAnsi="Times New Roman"/>
          <w:sz w:val="20"/>
          <w:szCs w:val="20"/>
        </w:rPr>
      </w:pPr>
      <w:hyperlink r:id="rId9" w:history="1">
        <w:r w:rsidR="00EF5943" w:rsidRPr="00E06A4A">
          <w:rPr>
            <w:rStyle w:val="Hyperlink"/>
            <w:rFonts w:ascii="Times New Roman" w:hAnsi="Times New Roman"/>
            <w:sz w:val="20"/>
            <w:szCs w:val="20"/>
          </w:rPr>
          <w:t>Mary.byrne53@att.net</w:t>
        </w:r>
      </w:hyperlink>
      <w:r w:rsidR="00EF5943" w:rsidRPr="00E06A4A">
        <w:rPr>
          <w:rFonts w:ascii="Times New Roman" w:hAnsi="Times New Roman"/>
          <w:sz w:val="20"/>
          <w:szCs w:val="20"/>
        </w:rPr>
        <w:tab/>
      </w:r>
      <w:r w:rsidR="00EF5943" w:rsidRPr="00E06A4A">
        <w:rPr>
          <w:rFonts w:ascii="Times New Roman" w:hAnsi="Times New Roman"/>
          <w:sz w:val="20"/>
          <w:szCs w:val="20"/>
        </w:rPr>
        <w:tab/>
      </w:r>
      <w:r w:rsidR="00EF5943" w:rsidRPr="00E06A4A">
        <w:rPr>
          <w:rFonts w:ascii="Times New Roman" w:hAnsi="Times New Roman"/>
          <w:sz w:val="20"/>
          <w:szCs w:val="20"/>
        </w:rPr>
        <w:tab/>
      </w:r>
      <w:hyperlink r:id="rId10" w:history="1">
        <w:r w:rsidR="00A64945" w:rsidRPr="007D0404">
          <w:rPr>
            <w:rStyle w:val="Hyperlink"/>
            <w:rFonts w:ascii="Times New Roman" w:hAnsi="Times New Roman"/>
            <w:sz w:val="20"/>
            <w:szCs w:val="20"/>
          </w:rPr>
          <w:t>agassel@att.net</w:t>
        </w:r>
      </w:hyperlink>
      <w:r w:rsidR="00A64945">
        <w:rPr>
          <w:rFonts w:ascii="Times New Roman" w:hAnsi="Times New Roman"/>
          <w:sz w:val="20"/>
          <w:szCs w:val="20"/>
        </w:rPr>
        <w:t xml:space="preserve">  </w:t>
      </w:r>
      <w:r w:rsidR="00EF5943" w:rsidRPr="00E06A4A">
        <w:rPr>
          <w:rFonts w:ascii="Times New Roman" w:hAnsi="Times New Roman"/>
          <w:sz w:val="20"/>
          <w:szCs w:val="20"/>
        </w:rPr>
        <w:t xml:space="preserve"> </w:t>
      </w:r>
      <w:r w:rsidR="00A64945">
        <w:rPr>
          <w:rFonts w:ascii="Times New Roman" w:hAnsi="Times New Roman"/>
          <w:sz w:val="20"/>
          <w:szCs w:val="20"/>
        </w:rPr>
        <w:tab/>
      </w:r>
      <w:r w:rsidR="00A64945">
        <w:rPr>
          <w:rFonts w:ascii="Times New Roman" w:hAnsi="Times New Roman"/>
          <w:sz w:val="20"/>
          <w:szCs w:val="20"/>
        </w:rPr>
        <w:tab/>
      </w:r>
      <w:r w:rsidR="00A64945">
        <w:rPr>
          <w:rFonts w:ascii="Times New Roman" w:hAnsi="Times New Roman"/>
          <w:sz w:val="20"/>
          <w:szCs w:val="20"/>
        </w:rPr>
        <w:tab/>
      </w:r>
      <w:hyperlink r:id="rId11" w:history="1">
        <w:r w:rsidR="00A64945" w:rsidRPr="007D0404">
          <w:rPr>
            <w:rStyle w:val="Hyperlink"/>
            <w:rFonts w:ascii="Times New Roman" w:hAnsi="Times New Roman"/>
            <w:sz w:val="20"/>
            <w:szCs w:val="20"/>
          </w:rPr>
          <w:t>bevehlen@yahoo.com</w:t>
        </w:r>
      </w:hyperlink>
      <w:r w:rsidR="00A64945">
        <w:rPr>
          <w:rFonts w:ascii="Times New Roman" w:hAnsi="Times New Roman"/>
          <w:sz w:val="20"/>
          <w:szCs w:val="20"/>
        </w:rPr>
        <w:t xml:space="preserve"> </w:t>
      </w:r>
    </w:p>
    <w:sectPr w:rsidR="00FF2B30" w:rsidRPr="00E06A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4F" w:rsidRDefault="00C6594F" w:rsidP="009A427A">
      <w:pPr>
        <w:spacing w:after="0" w:line="240" w:lineRule="auto"/>
      </w:pPr>
      <w:r>
        <w:separator/>
      </w:r>
    </w:p>
  </w:endnote>
  <w:endnote w:type="continuationSeparator" w:id="0">
    <w:p w:rsidR="00C6594F" w:rsidRDefault="00C6594F" w:rsidP="009A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41557"/>
      <w:docPartObj>
        <w:docPartGallery w:val="Page Numbers (Bottom of Page)"/>
        <w:docPartUnique/>
      </w:docPartObj>
    </w:sdtPr>
    <w:sdtEndPr>
      <w:rPr>
        <w:rFonts w:ascii="Times New Roman" w:hAnsi="Times New Roman" w:cs="Times New Roman"/>
        <w:noProof/>
      </w:rPr>
    </w:sdtEndPr>
    <w:sdtContent>
      <w:p w:rsidR="009A427A" w:rsidRPr="00AD6CE0" w:rsidRDefault="009A427A">
        <w:pPr>
          <w:pStyle w:val="Footer"/>
          <w:jc w:val="right"/>
          <w:rPr>
            <w:rFonts w:ascii="Times New Roman" w:hAnsi="Times New Roman" w:cs="Times New Roman"/>
          </w:rPr>
        </w:pPr>
        <w:r w:rsidRPr="00AD6CE0">
          <w:rPr>
            <w:rFonts w:ascii="Times New Roman" w:hAnsi="Times New Roman" w:cs="Times New Roman"/>
          </w:rPr>
          <w:fldChar w:fldCharType="begin"/>
        </w:r>
        <w:r w:rsidRPr="00AD6CE0">
          <w:rPr>
            <w:rFonts w:ascii="Times New Roman" w:hAnsi="Times New Roman" w:cs="Times New Roman"/>
          </w:rPr>
          <w:instrText xml:space="preserve"> PAGE   \* MERGEFORMAT </w:instrText>
        </w:r>
        <w:r w:rsidRPr="00AD6CE0">
          <w:rPr>
            <w:rFonts w:ascii="Times New Roman" w:hAnsi="Times New Roman" w:cs="Times New Roman"/>
          </w:rPr>
          <w:fldChar w:fldCharType="separate"/>
        </w:r>
        <w:r w:rsidR="00B56287">
          <w:rPr>
            <w:rFonts w:ascii="Times New Roman" w:hAnsi="Times New Roman" w:cs="Times New Roman"/>
            <w:noProof/>
          </w:rPr>
          <w:t>1</w:t>
        </w:r>
        <w:r w:rsidRPr="00AD6CE0">
          <w:rPr>
            <w:rFonts w:ascii="Times New Roman" w:hAnsi="Times New Roman" w:cs="Times New Roman"/>
            <w:noProof/>
          </w:rPr>
          <w:fldChar w:fldCharType="end"/>
        </w:r>
      </w:p>
    </w:sdtContent>
  </w:sdt>
  <w:p w:rsidR="009A427A" w:rsidRDefault="009A42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4F" w:rsidRDefault="00C6594F" w:rsidP="009A427A">
      <w:pPr>
        <w:spacing w:after="0" w:line="240" w:lineRule="auto"/>
      </w:pPr>
      <w:r>
        <w:separator/>
      </w:r>
    </w:p>
  </w:footnote>
  <w:footnote w:type="continuationSeparator" w:id="0">
    <w:p w:rsidR="00C6594F" w:rsidRDefault="00C6594F" w:rsidP="009A427A">
      <w:pPr>
        <w:spacing w:after="0" w:line="240" w:lineRule="auto"/>
      </w:pPr>
      <w:r>
        <w:continuationSeparator/>
      </w:r>
    </w:p>
  </w:footnote>
  <w:footnote w:id="1">
    <w:p w:rsidR="009A427A" w:rsidRPr="00822B9D" w:rsidRDefault="009A427A" w:rsidP="009A427A">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9661FA" w:rsidRPr="009661FA" w:rsidRDefault="009661FA">
      <w:pPr>
        <w:pStyle w:val="FootnoteText"/>
        <w:rPr>
          <w:rFonts w:ascii="Times New Roman" w:hAnsi="Times New Roman" w:cs="Times New Roman"/>
        </w:rPr>
      </w:pPr>
      <w:r>
        <w:rPr>
          <w:rStyle w:val="FootnoteReference"/>
        </w:rPr>
        <w:footnoteRef/>
      </w:r>
      <w:r>
        <w:t xml:space="preserve"> </w:t>
      </w:r>
      <w:hyperlink r:id="rId1" w:history="1">
        <w:r w:rsidRPr="00DE3EB6">
          <w:rPr>
            <w:rStyle w:val="Hyperlink"/>
            <w:rFonts w:ascii="Times New Roman" w:hAnsi="Times New Roman" w:cs="Times New Roman"/>
          </w:rPr>
          <w:t>https://www.reginfo.gov/public/do/PRAViewIC?ref_nbr=201703-1810-003&amp;icID=225972</w:t>
        </w:r>
      </w:hyperlink>
      <w:r>
        <w:rPr>
          <w:rFonts w:ascii="Times New Roman" w:hAnsi="Times New Roman" w:cs="Times New Roman"/>
        </w:rPr>
        <w:t xml:space="preserve"> </w:t>
      </w:r>
    </w:p>
  </w:footnote>
  <w:footnote w:id="3">
    <w:p w:rsidR="00592D0B" w:rsidRPr="00592D0B" w:rsidRDefault="00592D0B">
      <w:pPr>
        <w:pStyle w:val="FootnoteText"/>
        <w:rPr>
          <w:rFonts w:ascii="Times New Roman" w:hAnsi="Times New Roman" w:cs="Times New Roman"/>
        </w:rPr>
      </w:pPr>
      <w:r>
        <w:rPr>
          <w:rStyle w:val="FootnoteReference"/>
        </w:rPr>
        <w:footnoteRef/>
      </w:r>
      <w:r>
        <w:t xml:space="preserve"> </w:t>
      </w:r>
      <w:hyperlink r:id="rId2" w:history="1">
        <w:r w:rsidR="00AD6CE0" w:rsidRPr="007D0404">
          <w:rPr>
            <w:rStyle w:val="Hyperlink"/>
            <w:rFonts w:ascii="Times New Roman" w:hAnsi="Times New Roman" w:cs="Times New Roman"/>
          </w:rPr>
          <w:t>https://www2.ed.gov/policy/elsec/leg/essa/essastplannotice.html</w:t>
        </w:r>
      </w:hyperlink>
      <w:r w:rsidR="00AD6CE0">
        <w:rPr>
          <w:rFonts w:ascii="Times New Roman" w:hAnsi="Times New Roman" w:cs="Times New Roman"/>
        </w:rPr>
        <w:t xml:space="preserve"> </w:t>
      </w:r>
    </w:p>
  </w:footnote>
  <w:footnote w:id="4">
    <w:p w:rsidR="0074418C" w:rsidRPr="0074418C" w:rsidRDefault="0074418C">
      <w:pPr>
        <w:pStyle w:val="FootnoteText"/>
        <w:rPr>
          <w:rFonts w:ascii="Times New Roman" w:hAnsi="Times New Roman" w:cs="Times New Roman"/>
        </w:rPr>
      </w:pPr>
      <w:r w:rsidRPr="0074418C">
        <w:rPr>
          <w:rStyle w:val="FootnoteReference"/>
          <w:rFonts w:ascii="Times New Roman" w:hAnsi="Times New Roman" w:cs="Times New Roman"/>
        </w:rPr>
        <w:footnoteRef/>
      </w:r>
      <w:r w:rsidRPr="0074418C">
        <w:rPr>
          <w:rFonts w:ascii="Times New Roman" w:hAnsi="Times New Roman" w:cs="Times New Roman"/>
        </w:rPr>
        <w:t xml:space="preserve"> </w:t>
      </w:r>
      <w:hyperlink r:id="rId3" w:history="1">
        <w:r w:rsidR="00AD6CE0" w:rsidRPr="007D0404">
          <w:rPr>
            <w:rStyle w:val="Hyperlink"/>
            <w:rFonts w:ascii="Times New Roman" w:hAnsi="Times New Roman" w:cs="Times New Roman"/>
          </w:rPr>
          <w:t>https://www.congress.gov/bill/114th-congress/senate-bill/1177/text</w:t>
        </w:r>
      </w:hyperlink>
      <w:r w:rsidR="00AD6CE0">
        <w:rPr>
          <w:rFonts w:ascii="Times New Roman" w:hAnsi="Times New Roman" w:cs="Times New Roman"/>
        </w:rPr>
        <w:t xml:space="preserve"> </w:t>
      </w:r>
    </w:p>
  </w:footnote>
  <w:footnote w:id="5">
    <w:p w:rsidR="004019BF" w:rsidRPr="004019BF" w:rsidRDefault="004019BF">
      <w:pPr>
        <w:pStyle w:val="FootnoteText"/>
        <w:rPr>
          <w:rFonts w:ascii="Times New Roman" w:hAnsi="Times New Roman" w:cs="Times New Roman"/>
        </w:rPr>
      </w:pPr>
      <w:r w:rsidRPr="004019BF">
        <w:rPr>
          <w:rStyle w:val="FootnoteReference"/>
          <w:rFonts w:ascii="Times New Roman" w:hAnsi="Times New Roman" w:cs="Times New Roman"/>
        </w:rPr>
        <w:footnoteRef/>
      </w:r>
      <w:r w:rsidRPr="004019BF">
        <w:rPr>
          <w:rFonts w:ascii="Times New Roman" w:hAnsi="Times New Roman" w:cs="Times New Roman"/>
        </w:rPr>
        <w:t xml:space="preserve"> Individuals serving multiple roles does not meet the intent of representativeness implicit in the law.</w:t>
      </w:r>
    </w:p>
  </w:footnote>
  <w:footnote w:id="6">
    <w:p w:rsidR="00AD6CE0" w:rsidRPr="00AD6CE0" w:rsidRDefault="00AD6CE0">
      <w:pPr>
        <w:pStyle w:val="FootnoteText"/>
        <w:rPr>
          <w:rFonts w:ascii="Times New Roman" w:hAnsi="Times New Roman" w:cs="Times New Roman"/>
        </w:rPr>
      </w:pPr>
      <w:r w:rsidRPr="00AD6CE0">
        <w:rPr>
          <w:rStyle w:val="FootnoteReference"/>
          <w:rFonts w:ascii="Times New Roman" w:hAnsi="Times New Roman" w:cs="Times New Roman"/>
        </w:rPr>
        <w:footnoteRef/>
      </w:r>
      <w:r w:rsidRPr="00AD6CE0">
        <w:rPr>
          <w:rFonts w:ascii="Times New Roman" w:hAnsi="Times New Roman" w:cs="Times New Roman"/>
        </w:rPr>
        <w:t xml:space="preserve"> </w:t>
      </w:r>
      <w:hyperlink r:id="rId4" w:history="1">
        <w:r w:rsidRPr="007D0404">
          <w:rPr>
            <w:rStyle w:val="Hyperlink"/>
            <w:rFonts w:ascii="Times New Roman" w:hAnsi="Times New Roman" w:cs="Times New Roman"/>
          </w:rPr>
          <w:t>http://www.gatesfoundation.org/How-We-Work/Quick-Links/Grants-Database/Grants/2016/08/</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57E2D"/>
    <w:multiLevelType w:val="hybridMultilevel"/>
    <w:tmpl w:val="D4FC6DE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70FA1"/>
    <w:multiLevelType w:val="hybridMultilevel"/>
    <w:tmpl w:val="A8C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65300"/>
    <w:multiLevelType w:val="hybridMultilevel"/>
    <w:tmpl w:val="DCD0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A66FE"/>
    <w:multiLevelType w:val="hybridMultilevel"/>
    <w:tmpl w:val="ED2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61"/>
    <w:rsid w:val="0002644A"/>
    <w:rsid w:val="00056EE0"/>
    <w:rsid w:val="000E7276"/>
    <w:rsid w:val="00124BBB"/>
    <w:rsid w:val="00140B78"/>
    <w:rsid w:val="001454B8"/>
    <w:rsid w:val="00174A61"/>
    <w:rsid w:val="001E3242"/>
    <w:rsid w:val="001E60A6"/>
    <w:rsid w:val="00291492"/>
    <w:rsid w:val="003315B2"/>
    <w:rsid w:val="00353546"/>
    <w:rsid w:val="00372841"/>
    <w:rsid w:val="003B51DB"/>
    <w:rsid w:val="003E6461"/>
    <w:rsid w:val="004019BF"/>
    <w:rsid w:val="00474F8F"/>
    <w:rsid w:val="004F3A35"/>
    <w:rsid w:val="00535027"/>
    <w:rsid w:val="00592D0B"/>
    <w:rsid w:val="005B6CFD"/>
    <w:rsid w:val="005E65C8"/>
    <w:rsid w:val="005F1F3E"/>
    <w:rsid w:val="006C4430"/>
    <w:rsid w:val="006D2ADF"/>
    <w:rsid w:val="00707B05"/>
    <w:rsid w:val="0074418C"/>
    <w:rsid w:val="00770645"/>
    <w:rsid w:val="0077192E"/>
    <w:rsid w:val="00775AF3"/>
    <w:rsid w:val="007814AD"/>
    <w:rsid w:val="00944D6C"/>
    <w:rsid w:val="009661FA"/>
    <w:rsid w:val="009A427A"/>
    <w:rsid w:val="009F5774"/>
    <w:rsid w:val="00A03A94"/>
    <w:rsid w:val="00A64945"/>
    <w:rsid w:val="00AD04E4"/>
    <w:rsid w:val="00AD6CE0"/>
    <w:rsid w:val="00B56287"/>
    <w:rsid w:val="00C256A0"/>
    <w:rsid w:val="00C6594F"/>
    <w:rsid w:val="00C7023A"/>
    <w:rsid w:val="00D26F9B"/>
    <w:rsid w:val="00E06A4A"/>
    <w:rsid w:val="00E72E8C"/>
    <w:rsid w:val="00EF5943"/>
    <w:rsid w:val="00F23F16"/>
    <w:rsid w:val="00F74627"/>
    <w:rsid w:val="00FA1493"/>
    <w:rsid w:val="00FE5127"/>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61"/>
    <w:pPr>
      <w:ind w:left="720"/>
      <w:contextualSpacing/>
    </w:pPr>
  </w:style>
  <w:style w:type="paragraph" w:styleId="FootnoteText">
    <w:name w:val="footnote text"/>
    <w:basedOn w:val="Normal"/>
    <w:link w:val="FootnoteTextChar"/>
    <w:uiPriority w:val="99"/>
    <w:unhideWhenUsed/>
    <w:rsid w:val="009A427A"/>
    <w:pPr>
      <w:spacing w:after="0" w:line="240" w:lineRule="auto"/>
    </w:pPr>
    <w:rPr>
      <w:sz w:val="20"/>
      <w:szCs w:val="20"/>
    </w:rPr>
  </w:style>
  <w:style w:type="character" w:customStyle="1" w:styleId="FootnoteTextChar">
    <w:name w:val="Footnote Text Char"/>
    <w:basedOn w:val="DefaultParagraphFont"/>
    <w:link w:val="FootnoteText"/>
    <w:uiPriority w:val="99"/>
    <w:rsid w:val="009A427A"/>
    <w:rPr>
      <w:sz w:val="20"/>
      <w:szCs w:val="20"/>
    </w:rPr>
  </w:style>
  <w:style w:type="character" w:styleId="FootnoteReference">
    <w:name w:val="footnote reference"/>
    <w:basedOn w:val="DefaultParagraphFont"/>
    <w:uiPriority w:val="99"/>
    <w:semiHidden/>
    <w:unhideWhenUsed/>
    <w:rsid w:val="009A427A"/>
    <w:rPr>
      <w:vertAlign w:val="superscript"/>
    </w:rPr>
  </w:style>
  <w:style w:type="paragraph" w:styleId="Header">
    <w:name w:val="header"/>
    <w:basedOn w:val="Normal"/>
    <w:link w:val="HeaderChar"/>
    <w:uiPriority w:val="99"/>
    <w:unhideWhenUsed/>
    <w:rsid w:val="009A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7A"/>
  </w:style>
  <w:style w:type="paragraph" w:styleId="Footer">
    <w:name w:val="footer"/>
    <w:basedOn w:val="Normal"/>
    <w:link w:val="FooterChar"/>
    <w:uiPriority w:val="99"/>
    <w:unhideWhenUsed/>
    <w:rsid w:val="009A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7A"/>
  </w:style>
  <w:style w:type="paragraph" w:styleId="BalloonText">
    <w:name w:val="Balloon Text"/>
    <w:basedOn w:val="Normal"/>
    <w:link w:val="BalloonTextChar"/>
    <w:uiPriority w:val="99"/>
    <w:semiHidden/>
    <w:unhideWhenUsed/>
    <w:rsid w:val="00D2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9B"/>
    <w:rPr>
      <w:rFonts w:ascii="Tahoma" w:hAnsi="Tahoma" w:cs="Tahoma"/>
      <w:sz w:val="16"/>
      <w:szCs w:val="16"/>
    </w:rPr>
  </w:style>
  <w:style w:type="paragraph" w:styleId="HTMLPreformatted">
    <w:name w:val="HTML Preformatted"/>
    <w:basedOn w:val="Normal"/>
    <w:link w:val="HTMLPreformattedChar"/>
    <w:uiPriority w:val="99"/>
    <w:semiHidden/>
    <w:unhideWhenUsed/>
    <w:rsid w:val="0002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44A"/>
    <w:rPr>
      <w:rFonts w:ascii="Courier New" w:eastAsia="Times New Roman" w:hAnsi="Courier New" w:cs="Courier New"/>
      <w:sz w:val="20"/>
      <w:szCs w:val="20"/>
    </w:rPr>
  </w:style>
  <w:style w:type="character" w:styleId="Hyperlink">
    <w:name w:val="Hyperlink"/>
    <w:basedOn w:val="DefaultParagraphFont"/>
    <w:uiPriority w:val="99"/>
    <w:unhideWhenUsed/>
    <w:rsid w:val="00EF59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61"/>
    <w:pPr>
      <w:ind w:left="720"/>
      <w:contextualSpacing/>
    </w:pPr>
  </w:style>
  <w:style w:type="paragraph" w:styleId="FootnoteText">
    <w:name w:val="footnote text"/>
    <w:basedOn w:val="Normal"/>
    <w:link w:val="FootnoteTextChar"/>
    <w:uiPriority w:val="99"/>
    <w:unhideWhenUsed/>
    <w:rsid w:val="009A427A"/>
    <w:pPr>
      <w:spacing w:after="0" w:line="240" w:lineRule="auto"/>
    </w:pPr>
    <w:rPr>
      <w:sz w:val="20"/>
      <w:szCs w:val="20"/>
    </w:rPr>
  </w:style>
  <w:style w:type="character" w:customStyle="1" w:styleId="FootnoteTextChar">
    <w:name w:val="Footnote Text Char"/>
    <w:basedOn w:val="DefaultParagraphFont"/>
    <w:link w:val="FootnoteText"/>
    <w:uiPriority w:val="99"/>
    <w:rsid w:val="009A427A"/>
    <w:rPr>
      <w:sz w:val="20"/>
      <w:szCs w:val="20"/>
    </w:rPr>
  </w:style>
  <w:style w:type="character" w:styleId="FootnoteReference">
    <w:name w:val="footnote reference"/>
    <w:basedOn w:val="DefaultParagraphFont"/>
    <w:uiPriority w:val="99"/>
    <w:semiHidden/>
    <w:unhideWhenUsed/>
    <w:rsid w:val="009A427A"/>
    <w:rPr>
      <w:vertAlign w:val="superscript"/>
    </w:rPr>
  </w:style>
  <w:style w:type="paragraph" w:styleId="Header">
    <w:name w:val="header"/>
    <w:basedOn w:val="Normal"/>
    <w:link w:val="HeaderChar"/>
    <w:uiPriority w:val="99"/>
    <w:unhideWhenUsed/>
    <w:rsid w:val="009A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7A"/>
  </w:style>
  <w:style w:type="paragraph" w:styleId="Footer">
    <w:name w:val="footer"/>
    <w:basedOn w:val="Normal"/>
    <w:link w:val="FooterChar"/>
    <w:uiPriority w:val="99"/>
    <w:unhideWhenUsed/>
    <w:rsid w:val="009A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7A"/>
  </w:style>
  <w:style w:type="paragraph" w:styleId="BalloonText">
    <w:name w:val="Balloon Text"/>
    <w:basedOn w:val="Normal"/>
    <w:link w:val="BalloonTextChar"/>
    <w:uiPriority w:val="99"/>
    <w:semiHidden/>
    <w:unhideWhenUsed/>
    <w:rsid w:val="00D2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9B"/>
    <w:rPr>
      <w:rFonts w:ascii="Tahoma" w:hAnsi="Tahoma" w:cs="Tahoma"/>
      <w:sz w:val="16"/>
      <w:szCs w:val="16"/>
    </w:rPr>
  </w:style>
  <w:style w:type="paragraph" w:styleId="HTMLPreformatted">
    <w:name w:val="HTML Preformatted"/>
    <w:basedOn w:val="Normal"/>
    <w:link w:val="HTMLPreformattedChar"/>
    <w:uiPriority w:val="99"/>
    <w:semiHidden/>
    <w:unhideWhenUsed/>
    <w:rsid w:val="0002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44A"/>
    <w:rPr>
      <w:rFonts w:ascii="Courier New" w:eastAsia="Times New Roman" w:hAnsi="Courier New" w:cs="Courier New"/>
      <w:sz w:val="20"/>
      <w:szCs w:val="20"/>
    </w:rPr>
  </w:style>
  <w:style w:type="character" w:styleId="Hyperlink">
    <w:name w:val="Hyperlink"/>
    <w:basedOn w:val="DefaultParagraphFont"/>
    <w:uiPriority w:val="99"/>
    <w:unhideWhenUsed/>
    <w:rsid w:val="00EF5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vehlen@yahoo.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y.byrne53@att.net" TargetMode="External"/><Relationship Id="rId10" Type="http://schemas.openxmlformats.org/officeDocument/2006/relationships/hyperlink" Target="mailto:agassel@att.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4th-congress/senate-bill/1177/text" TargetMode="External"/><Relationship Id="rId4" Type="http://schemas.openxmlformats.org/officeDocument/2006/relationships/hyperlink" Target="http://www.gatesfoundation.org/How-We-Work/Quick-Links/Grants-Database/Grants/2016/08/" TargetMode="External"/><Relationship Id="rId1" Type="http://schemas.openxmlformats.org/officeDocument/2006/relationships/hyperlink" Target="https://www.reginfo.gov/public/do/PRAViewIC?ref_nbr=201703-1810-003&amp;icID=225972" TargetMode="External"/><Relationship Id="rId2" Type="http://schemas.openxmlformats.org/officeDocument/2006/relationships/hyperlink" Target="https://www2.ed.gov/policy/elsec/leg/essa/essastplanno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F89B-928B-B843-9CD9-016B9753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1129</Words>
  <Characters>6440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Microsoft Office User</cp:lastModifiedBy>
  <cp:revision>2</cp:revision>
  <dcterms:created xsi:type="dcterms:W3CDTF">2017-03-16T16:20:00Z</dcterms:created>
  <dcterms:modified xsi:type="dcterms:W3CDTF">2017-03-16T16:20:00Z</dcterms:modified>
</cp:coreProperties>
</file>