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0560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513A7C1E" w:rsidR="001A3EB2" w:rsidRDefault="001E00CE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4383B6E2" w:rsidR="001A3EB2" w:rsidRDefault="001A3EB2"/>
    <w:p w14:paraId="2F0BD0B2" w14:textId="73521946" w:rsidR="00D96EA7" w:rsidRDefault="00D96EA7"/>
    <w:p w14:paraId="2FA07FC0" w14:textId="2BBE05C9" w:rsidR="00D96EA7" w:rsidRPr="00D2750D" w:rsidRDefault="00F668E8" w:rsidP="00D96EA7">
      <w:pPr>
        <w:jc w:val="center"/>
        <w:rPr>
          <w:rFonts w:ascii="Times New Roman" w:hAnsi="Times New Roman" w:cs="Times New Roman"/>
          <w:sz w:val="40"/>
          <w:szCs w:val="40"/>
        </w:rPr>
      </w:pPr>
      <w:r w:rsidRPr="00D2750D">
        <w:rPr>
          <w:rFonts w:ascii="Times New Roman" w:hAnsi="Times New Roman" w:cs="Times New Roman"/>
          <w:sz w:val="40"/>
          <w:szCs w:val="40"/>
        </w:rPr>
        <w:t>Quick Guide to USDA Loans</w:t>
      </w:r>
    </w:p>
    <w:p w14:paraId="33F0BEC5" w14:textId="62113DA5" w:rsidR="003226CC" w:rsidRPr="00D2750D" w:rsidRDefault="00446132" w:rsidP="005D228F">
      <w:pPr>
        <w:rPr>
          <w:rFonts w:ascii="Times New Roman" w:hAnsi="Times New Roman" w:cs="Times New Roman"/>
        </w:rPr>
      </w:pPr>
      <w:r w:rsidRPr="00D2750D">
        <w:rPr>
          <w:rFonts w:ascii="Times New Roman" w:hAnsi="Times New Roman" w:cs="Times New Roman"/>
        </w:rPr>
        <w:t>How does 100</w:t>
      </w:r>
      <w:r w:rsidR="0059052E" w:rsidRPr="00D2750D">
        <w:rPr>
          <w:rFonts w:ascii="Times New Roman" w:hAnsi="Times New Roman" w:cs="Times New Roman"/>
        </w:rPr>
        <w:t xml:space="preserve">% financing on a home sound to you? </w:t>
      </w:r>
      <w:r w:rsidR="008835F4" w:rsidRPr="00D2750D">
        <w:rPr>
          <w:rFonts w:ascii="Times New Roman" w:hAnsi="Times New Roman" w:cs="Times New Roman"/>
        </w:rPr>
        <w:t xml:space="preserve"> More and more communities are eligible</w:t>
      </w:r>
      <w:r w:rsidR="0098072F" w:rsidRPr="00D2750D">
        <w:rPr>
          <w:rFonts w:ascii="Times New Roman" w:hAnsi="Times New Roman" w:cs="Times New Roman"/>
        </w:rPr>
        <w:t xml:space="preserve">!  If you live in </w:t>
      </w:r>
      <w:r w:rsidR="00CB5019" w:rsidRPr="00D2750D">
        <w:rPr>
          <w:rFonts w:ascii="Times New Roman" w:hAnsi="Times New Roman" w:cs="Times New Roman"/>
        </w:rPr>
        <w:t xml:space="preserve">a small town, </w:t>
      </w:r>
      <w:r w:rsidR="00E07CBC" w:rsidRPr="00D2750D">
        <w:rPr>
          <w:rFonts w:ascii="Times New Roman" w:hAnsi="Times New Roman" w:cs="Times New Roman"/>
        </w:rPr>
        <w:t>rural</w:t>
      </w:r>
      <w:r w:rsidR="00EF5019" w:rsidRPr="00D2750D">
        <w:rPr>
          <w:rFonts w:ascii="Times New Roman" w:hAnsi="Times New Roman" w:cs="Times New Roman"/>
        </w:rPr>
        <w:t xml:space="preserve"> or suburban area</w:t>
      </w:r>
      <w:r w:rsidR="009630D3" w:rsidRPr="00D2750D">
        <w:rPr>
          <w:rFonts w:ascii="Times New Roman" w:hAnsi="Times New Roman" w:cs="Times New Roman"/>
        </w:rPr>
        <w:t xml:space="preserve"> </w:t>
      </w:r>
      <w:r w:rsidR="00393834" w:rsidRPr="00D2750D">
        <w:rPr>
          <w:rFonts w:ascii="Times New Roman" w:hAnsi="Times New Roman" w:cs="Times New Roman"/>
        </w:rPr>
        <w:t xml:space="preserve">and have </w:t>
      </w:r>
      <w:r w:rsidR="006718CF" w:rsidRPr="00D2750D">
        <w:rPr>
          <w:rFonts w:ascii="Times New Roman" w:hAnsi="Times New Roman" w:cs="Times New Roman"/>
        </w:rPr>
        <w:t xml:space="preserve">low to moderate income, this loan may be </w:t>
      </w:r>
      <w:r w:rsidR="009630D3" w:rsidRPr="00D2750D">
        <w:rPr>
          <w:rFonts w:ascii="Times New Roman" w:hAnsi="Times New Roman" w:cs="Times New Roman"/>
        </w:rPr>
        <w:t>perfect for you!</w:t>
      </w:r>
    </w:p>
    <w:p w14:paraId="4A76D030" w14:textId="3FD3A643" w:rsidR="009630D3" w:rsidRPr="00D2750D" w:rsidRDefault="00DD6F34" w:rsidP="00DD6F34">
      <w:pPr>
        <w:jc w:val="center"/>
        <w:rPr>
          <w:rFonts w:ascii="Times New Roman" w:hAnsi="Times New Roman" w:cs="Times New Roman"/>
          <w:b/>
          <w:bCs/>
        </w:rPr>
      </w:pPr>
      <w:r w:rsidRPr="00D2750D">
        <w:rPr>
          <w:rFonts w:ascii="Times New Roman" w:hAnsi="Times New Roman" w:cs="Times New Roman"/>
          <w:b/>
          <w:bCs/>
        </w:rPr>
        <w:t>Loan Highlights</w:t>
      </w:r>
    </w:p>
    <w:p w14:paraId="359E201F" w14:textId="346C7964" w:rsidR="00DD6F34" w:rsidRPr="00D2750D" w:rsidRDefault="007C6EDA" w:rsidP="00DD6F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2750D">
        <w:rPr>
          <w:rFonts w:ascii="Times New Roman" w:hAnsi="Times New Roman" w:cs="Times New Roman"/>
        </w:rPr>
        <w:t xml:space="preserve">No down payment </w:t>
      </w:r>
      <w:r w:rsidR="00D2750D">
        <w:rPr>
          <w:rFonts w:ascii="Times New Roman" w:hAnsi="Times New Roman" w:cs="Times New Roman"/>
        </w:rPr>
        <w:t>is required!</w:t>
      </w:r>
    </w:p>
    <w:p w14:paraId="6F3A631F" w14:textId="4D015900" w:rsidR="001357DD" w:rsidRPr="00D2750D" w:rsidRDefault="001357DD" w:rsidP="00DD6F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2750D">
        <w:rPr>
          <w:rFonts w:ascii="Times New Roman" w:hAnsi="Times New Roman" w:cs="Times New Roman"/>
        </w:rPr>
        <w:t>30</w:t>
      </w:r>
      <w:r w:rsidR="00E9296E" w:rsidRPr="00D2750D">
        <w:rPr>
          <w:rFonts w:ascii="Times New Roman" w:hAnsi="Times New Roman" w:cs="Times New Roman"/>
        </w:rPr>
        <w:t>-</w:t>
      </w:r>
      <w:r w:rsidRPr="00D2750D">
        <w:rPr>
          <w:rFonts w:ascii="Times New Roman" w:hAnsi="Times New Roman" w:cs="Times New Roman"/>
        </w:rPr>
        <w:t>year fixed rate loan</w:t>
      </w:r>
    </w:p>
    <w:p w14:paraId="771DC8F3" w14:textId="7C02599A" w:rsidR="001357DD" w:rsidRPr="00D2750D" w:rsidRDefault="001357DD" w:rsidP="00DD6F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2750D">
        <w:rPr>
          <w:rFonts w:ascii="Times New Roman" w:hAnsi="Times New Roman" w:cs="Times New Roman"/>
        </w:rPr>
        <w:t>6% seller contribution limit allowed</w:t>
      </w:r>
    </w:p>
    <w:p w14:paraId="01345778" w14:textId="6C3E7AED" w:rsidR="001357DD" w:rsidRPr="00D2750D" w:rsidRDefault="000E7E8C" w:rsidP="00DD6F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2750D">
        <w:rPr>
          <w:rFonts w:ascii="Times New Roman" w:hAnsi="Times New Roman" w:cs="Times New Roman"/>
        </w:rPr>
        <w:t>Finance closing costs &amp; prepaids if appraisal</w:t>
      </w:r>
      <w:r w:rsidR="00CB4B17" w:rsidRPr="00D2750D">
        <w:rPr>
          <w:rFonts w:ascii="Times New Roman" w:hAnsi="Times New Roman" w:cs="Times New Roman"/>
        </w:rPr>
        <w:t xml:space="preserve"> is higher than sales contract</w:t>
      </w:r>
    </w:p>
    <w:p w14:paraId="33FEC717" w14:textId="1BE41D40" w:rsidR="00CB4B17" w:rsidRPr="00D2750D" w:rsidRDefault="00CB4B17" w:rsidP="00DD6F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2750D">
        <w:rPr>
          <w:rFonts w:ascii="Times New Roman" w:hAnsi="Times New Roman" w:cs="Times New Roman"/>
        </w:rPr>
        <w:t>No stated maximum</w:t>
      </w:r>
      <w:r w:rsidR="00C57D9E" w:rsidRPr="00D2750D">
        <w:rPr>
          <w:rFonts w:ascii="Times New Roman" w:hAnsi="Times New Roman" w:cs="Times New Roman"/>
        </w:rPr>
        <w:t xml:space="preserve"> loan </w:t>
      </w:r>
      <w:r w:rsidR="00D2750D" w:rsidRPr="00D2750D">
        <w:rPr>
          <w:rFonts w:ascii="Times New Roman" w:hAnsi="Times New Roman" w:cs="Times New Roman"/>
        </w:rPr>
        <w:t>amount:</w:t>
      </w:r>
      <w:r w:rsidR="00C57D9E" w:rsidRPr="00D2750D">
        <w:rPr>
          <w:rFonts w:ascii="Times New Roman" w:hAnsi="Times New Roman" w:cs="Times New Roman"/>
        </w:rPr>
        <w:t xml:space="preserve"> maximum loan based on repayment ability</w:t>
      </w:r>
    </w:p>
    <w:p w14:paraId="63457A80" w14:textId="5BCC899A" w:rsidR="00C57D9E" w:rsidRPr="00D2750D" w:rsidRDefault="003D72CB" w:rsidP="00DD6F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2750D">
        <w:rPr>
          <w:rFonts w:ascii="Times New Roman" w:hAnsi="Times New Roman" w:cs="Times New Roman"/>
        </w:rPr>
        <w:t>Low .35</w:t>
      </w:r>
      <w:r w:rsidR="00DF75FF" w:rsidRPr="00D2750D">
        <w:rPr>
          <w:rFonts w:ascii="Times New Roman" w:hAnsi="Times New Roman" w:cs="Times New Roman"/>
        </w:rPr>
        <w:t>% annual fee included in the monthly payment</w:t>
      </w:r>
    </w:p>
    <w:p w14:paraId="50C7BFF9" w14:textId="148AB8BA" w:rsidR="00CD4B42" w:rsidRPr="00D2750D" w:rsidRDefault="00CD4B42" w:rsidP="00DD6F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2750D">
        <w:rPr>
          <w:rFonts w:ascii="Times New Roman" w:hAnsi="Times New Roman" w:cs="Times New Roman"/>
        </w:rPr>
        <w:t>No pre</w:t>
      </w:r>
      <w:r w:rsidR="005B5792" w:rsidRPr="00D2750D">
        <w:rPr>
          <w:rFonts w:ascii="Times New Roman" w:hAnsi="Times New Roman" w:cs="Times New Roman"/>
        </w:rPr>
        <w:t>-payment penalty</w:t>
      </w:r>
    </w:p>
    <w:p w14:paraId="28DD72D7" w14:textId="28E8CC08" w:rsidR="00485B66" w:rsidRPr="00D2750D" w:rsidRDefault="00485B66" w:rsidP="00DD6F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2750D">
        <w:rPr>
          <w:rFonts w:ascii="Times New Roman" w:hAnsi="Times New Roman" w:cs="Times New Roman"/>
        </w:rPr>
        <w:t>Liberal income limits</w:t>
      </w:r>
      <w:r w:rsidR="000B0627" w:rsidRPr="00D2750D">
        <w:rPr>
          <w:rFonts w:ascii="Times New Roman" w:hAnsi="Times New Roman" w:cs="Times New Roman"/>
        </w:rPr>
        <w:t xml:space="preserve"> set by county</w:t>
      </w:r>
    </w:p>
    <w:p w14:paraId="05E8162B" w14:textId="318E1F55" w:rsidR="000B0627" w:rsidRPr="00D2750D" w:rsidRDefault="000B0627" w:rsidP="00DD6F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2750D">
        <w:rPr>
          <w:rFonts w:ascii="Times New Roman" w:hAnsi="Times New Roman" w:cs="Times New Roman"/>
        </w:rPr>
        <w:t>Gift funds and grants are allowed</w:t>
      </w:r>
    </w:p>
    <w:p w14:paraId="3454DB84" w14:textId="0EABDFE9" w:rsidR="000B0627" w:rsidRPr="00D2750D" w:rsidRDefault="000B0627" w:rsidP="00DD6F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2750D">
        <w:rPr>
          <w:rFonts w:ascii="Times New Roman" w:hAnsi="Times New Roman" w:cs="Times New Roman"/>
        </w:rPr>
        <w:t>No cash reserve requirements</w:t>
      </w:r>
    </w:p>
    <w:p w14:paraId="5FD74802" w14:textId="39EE2408" w:rsidR="00AE7BB0" w:rsidRPr="00D2750D" w:rsidRDefault="004A0D6A" w:rsidP="002367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2750D">
        <w:rPr>
          <w:rFonts w:ascii="Times New Roman" w:hAnsi="Times New Roman" w:cs="Times New Roman"/>
        </w:rPr>
        <w:t>100%</w:t>
      </w:r>
      <w:r w:rsidR="00D16DEE" w:rsidRPr="00D2750D">
        <w:rPr>
          <w:rFonts w:ascii="Times New Roman" w:hAnsi="Times New Roman" w:cs="Times New Roman"/>
        </w:rPr>
        <w:t xml:space="preserve"> </w:t>
      </w:r>
      <w:r w:rsidR="00236705" w:rsidRPr="00D2750D">
        <w:rPr>
          <w:rFonts w:ascii="Times New Roman" w:hAnsi="Times New Roman" w:cs="Times New Roman"/>
        </w:rPr>
        <w:t>l</w:t>
      </w:r>
      <w:r w:rsidR="00D16DEE" w:rsidRPr="00D2750D">
        <w:rPr>
          <w:rFonts w:ascii="Times New Roman" w:hAnsi="Times New Roman" w:cs="Times New Roman"/>
        </w:rPr>
        <w:t>oan up to appraisal allowed plus you can add the 1% Guarantee fee on top of that</w:t>
      </w:r>
      <w:r w:rsidR="00D2750D">
        <w:rPr>
          <w:rFonts w:ascii="Times New Roman" w:hAnsi="Times New Roman" w:cs="Times New Roman"/>
        </w:rPr>
        <w:t xml:space="preserve"> to the loan amount</w:t>
      </w:r>
    </w:p>
    <w:p w14:paraId="6A18883A" w14:textId="27DEF5A3" w:rsidR="00C02408" w:rsidRPr="00D2750D" w:rsidRDefault="00CA5FD7" w:rsidP="00AE7BB0">
      <w:pPr>
        <w:ind w:left="1080"/>
        <w:jc w:val="center"/>
        <w:rPr>
          <w:rFonts w:ascii="Times New Roman" w:hAnsi="Times New Roman" w:cs="Times New Roman"/>
          <w:b/>
          <w:bCs/>
        </w:rPr>
      </w:pPr>
      <w:r w:rsidRPr="00D2750D">
        <w:rPr>
          <w:rFonts w:ascii="Times New Roman" w:hAnsi="Times New Roman" w:cs="Times New Roman"/>
          <w:b/>
          <w:bCs/>
        </w:rPr>
        <w:t>Property Qualification Highlights</w:t>
      </w:r>
    </w:p>
    <w:p w14:paraId="2F82248A" w14:textId="0949509A" w:rsidR="00D726ED" w:rsidRPr="00D2750D" w:rsidRDefault="00BF1092" w:rsidP="00D726E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2750D">
        <w:rPr>
          <w:rFonts w:ascii="Times New Roman" w:hAnsi="Times New Roman" w:cs="Times New Roman"/>
        </w:rPr>
        <w:t>Existing Home</w:t>
      </w:r>
    </w:p>
    <w:p w14:paraId="5CA5D52C" w14:textId="774912AB" w:rsidR="00BF1092" w:rsidRPr="00D2750D" w:rsidRDefault="00BF1092" w:rsidP="00D726E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2750D">
        <w:rPr>
          <w:rFonts w:ascii="Times New Roman" w:hAnsi="Times New Roman" w:cs="Times New Roman"/>
        </w:rPr>
        <w:t>New Construction</w:t>
      </w:r>
      <w:r w:rsidR="00F9018C">
        <w:rPr>
          <w:rFonts w:ascii="Times New Roman" w:hAnsi="Times New Roman" w:cs="Times New Roman"/>
        </w:rPr>
        <w:t xml:space="preserve"> – completed!</w:t>
      </w:r>
    </w:p>
    <w:p w14:paraId="30B8D4E4" w14:textId="1A3A7D60" w:rsidR="00BF1092" w:rsidRPr="00D2750D" w:rsidRDefault="00BF1092" w:rsidP="00D726E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2750D">
        <w:rPr>
          <w:rFonts w:ascii="Times New Roman" w:hAnsi="Times New Roman" w:cs="Times New Roman"/>
        </w:rPr>
        <w:t>New Manufactured Homes</w:t>
      </w:r>
      <w:r w:rsidR="00F9018C">
        <w:rPr>
          <w:rFonts w:ascii="Times New Roman" w:hAnsi="Times New Roman" w:cs="Times New Roman"/>
        </w:rPr>
        <w:t xml:space="preserve"> placed within the most recent 12 months</w:t>
      </w:r>
    </w:p>
    <w:p w14:paraId="2A8E507A" w14:textId="37FFF71C" w:rsidR="00BF1092" w:rsidRPr="00D2750D" w:rsidRDefault="00CB61C2" w:rsidP="00D726E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2750D">
        <w:rPr>
          <w:rFonts w:ascii="Times New Roman" w:hAnsi="Times New Roman" w:cs="Times New Roman"/>
        </w:rPr>
        <w:t>Modular Homes</w:t>
      </w:r>
    </w:p>
    <w:p w14:paraId="091F65F0" w14:textId="77777777" w:rsidR="00F9018C" w:rsidRDefault="00CB61C2" w:rsidP="00F9018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2750D">
        <w:rPr>
          <w:rFonts w:ascii="Times New Roman" w:hAnsi="Times New Roman" w:cs="Times New Roman"/>
        </w:rPr>
        <w:t>Town Homes</w:t>
      </w:r>
    </w:p>
    <w:p w14:paraId="1EF72321" w14:textId="274E7D08" w:rsidR="009769EB" w:rsidRPr="00F9018C" w:rsidRDefault="00CB61C2" w:rsidP="00F9018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9018C">
        <w:rPr>
          <w:rFonts w:ascii="Times New Roman" w:hAnsi="Times New Roman" w:cs="Times New Roman"/>
        </w:rPr>
        <w:t>Condominiums (Must be approved projects)</w:t>
      </w:r>
    </w:p>
    <w:p w14:paraId="69EDBBE8" w14:textId="77777777" w:rsidR="00F9018C" w:rsidRDefault="00F9018C" w:rsidP="00446B8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87FE7AF" w14:textId="14966D59" w:rsidR="003400F6" w:rsidRPr="00446B8A" w:rsidRDefault="00446B8A" w:rsidP="00446B8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ABABD3" wp14:editId="52ED85DE">
                <wp:simplePos x="0" y="0"/>
                <wp:positionH relativeFrom="column">
                  <wp:posOffset>5619750</wp:posOffset>
                </wp:positionH>
                <wp:positionV relativeFrom="paragraph">
                  <wp:posOffset>150495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margin-left:442.5pt;margin-top:11.85pt;width:76.5pt;height:8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>delete box when ready to use</w:t>
                      </w:r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4CDA9" id="Straight Connector 3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313CCE">
      <w:pPr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7939BA">
      <w:headerReference w:type="default" r:id="rId8"/>
      <w:footerReference w:type="default" r:id="rId9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508D8" w14:textId="77777777" w:rsidR="00DE3B8E" w:rsidRDefault="00DE3B8E" w:rsidP="00AC6DD2">
      <w:pPr>
        <w:spacing w:after="0" w:line="240" w:lineRule="auto"/>
      </w:pPr>
      <w:r>
        <w:separator/>
      </w:r>
    </w:p>
  </w:endnote>
  <w:endnote w:type="continuationSeparator" w:id="0">
    <w:p w14:paraId="7A4A1FCB" w14:textId="77777777" w:rsidR="00DE3B8E" w:rsidRDefault="00DE3B8E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 xml:space="preserve">Fannie, Freddie, USDA, FHA/HUD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>information and how it affects FSB’s underwriting.  Guidelines, rules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</w:t>
    </w:r>
    <w:proofErr w:type="gramStart"/>
    <w:r w:rsidRPr="00896E75">
      <w:rPr>
        <w:sz w:val="16"/>
        <w:szCs w:val="16"/>
      </w:rPr>
      <w:t xml:space="preserve">408461 </w:t>
    </w:r>
    <w:r w:rsidR="007644CE" w:rsidRPr="00896E75">
      <w:rPr>
        <w:sz w:val="16"/>
        <w:szCs w:val="16"/>
      </w:rPr>
      <w:t xml:space="preserve"> Member</w:t>
    </w:r>
    <w:proofErr w:type="gramEnd"/>
    <w:r w:rsidR="007644CE" w:rsidRPr="00896E75">
      <w:rPr>
        <w:sz w:val="16"/>
        <w:szCs w:val="16"/>
      </w:rPr>
      <w:t xml:space="preserve">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8F35B" w14:textId="77777777" w:rsidR="00DE3B8E" w:rsidRDefault="00DE3B8E" w:rsidP="00AC6DD2">
      <w:pPr>
        <w:spacing w:after="0" w:line="240" w:lineRule="auto"/>
      </w:pPr>
      <w:r>
        <w:separator/>
      </w:r>
    </w:p>
  </w:footnote>
  <w:footnote w:type="continuationSeparator" w:id="0">
    <w:p w14:paraId="7840E342" w14:textId="77777777" w:rsidR="00DE3B8E" w:rsidRDefault="00DE3B8E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C8E"/>
    <w:multiLevelType w:val="hybridMultilevel"/>
    <w:tmpl w:val="E5AE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401D"/>
    <w:multiLevelType w:val="hybridMultilevel"/>
    <w:tmpl w:val="C512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20F7C"/>
    <w:multiLevelType w:val="hybridMultilevel"/>
    <w:tmpl w:val="E6E2F6AC"/>
    <w:lvl w:ilvl="0" w:tplc="2BE2C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02C63"/>
    <w:multiLevelType w:val="hybridMultilevel"/>
    <w:tmpl w:val="F880CF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60FE7"/>
    <w:multiLevelType w:val="hybridMultilevel"/>
    <w:tmpl w:val="64FA3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EF50C1"/>
    <w:multiLevelType w:val="hybridMultilevel"/>
    <w:tmpl w:val="9592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EFD"/>
    <w:rsid w:val="00006223"/>
    <w:rsid w:val="000119E3"/>
    <w:rsid w:val="00020282"/>
    <w:rsid w:val="0002330F"/>
    <w:rsid w:val="00023B9A"/>
    <w:rsid w:val="00043D39"/>
    <w:rsid w:val="00046EDB"/>
    <w:rsid w:val="00071D39"/>
    <w:rsid w:val="000845D3"/>
    <w:rsid w:val="00095731"/>
    <w:rsid w:val="000B0627"/>
    <w:rsid w:val="000B5CDD"/>
    <w:rsid w:val="000B5FDA"/>
    <w:rsid w:val="000D21BA"/>
    <w:rsid w:val="000E7E8C"/>
    <w:rsid w:val="000F20C7"/>
    <w:rsid w:val="000F78C3"/>
    <w:rsid w:val="00116D87"/>
    <w:rsid w:val="0012135F"/>
    <w:rsid w:val="001357DD"/>
    <w:rsid w:val="0014195F"/>
    <w:rsid w:val="00144E95"/>
    <w:rsid w:val="0015046D"/>
    <w:rsid w:val="001670D4"/>
    <w:rsid w:val="001738FE"/>
    <w:rsid w:val="001835B9"/>
    <w:rsid w:val="00183A67"/>
    <w:rsid w:val="001A3EB2"/>
    <w:rsid w:val="001B0129"/>
    <w:rsid w:val="001C4A5F"/>
    <w:rsid w:val="001D0C75"/>
    <w:rsid w:val="001D2EEC"/>
    <w:rsid w:val="001D637D"/>
    <w:rsid w:val="001E00CE"/>
    <w:rsid w:val="001E13CE"/>
    <w:rsid w:val="001E23FF"/>
    <w:rsid w:val="002026ED"/>
    <w:rsid w:val="0020292F"/>
    <w:rsid w:val="00216030"/>
    <w:rsid w:val="00217858"/>
    <w:rsid w:val="00223F0B"/>
    <w:rsid w:val="00232E55"/>
    <w:rsid w:val="00234E64"/>
    <w:rsid w:val="00235102"/>
    <w:rsid w:val="00236705"/>
    <w:rsid w:val="00253055"/>
    <w:rsid w:val="00275C92"/>
    <w:rsid w:val="00275F5F"/>
    <w:rsid w:val="00277CCC"/>
    <w:rsid w:val="002B73B2"/>
    <w:rsid w:val="002E6001"/>
    <w:rsid w:val="00301864"/>
    <w:rsid w:val="00307274"/>
    <w:rsid w:val="003135E2"/>
    <w:rsid w:val="00313CCE"/>
    <w:rsid w:val="00315F31"/>
    <w:rsid w:val="00321FD5"/>
    <w:rsid w:val="003226CC"/>
    <w:rsid w:val="003260B8"/>
    <w:rsid w:val="003400F6"/>
    <w:rsid w:val="00357981"/>
    <w:rsid w:val="00361FF2"/>
    <w:rsid w:val="00364C28"/>
    <w:rsid w:val="00364C34"/>
    <w:rsid w:val="00366223"/>
    <w:rsid w:val="003664E2"/>
    <w:rsid w:val="0037661E"/>
    <w:rsid w:val="00393834"/>
    <w:rsid w:val="003B1DC6"/>
    <w:rsid w:val="003D6549"/>
    <w:rsid w:val="003D72CB"/>
    <w:rsid w:val="003D790C"/>
    <w:rsid w:val="003E5F9C"/>
    <w:rsid w:val="003F1D74"/>
    <w:rsid w:val="003F6BAD"/>
    <w:rsid w:val="004040F4"/>
    <w:rsid w:val="00410CF6"/>
    <w:rsid w:val="00412828"/>
    <w:rsid w:val="00412C31"/>
    <w:rsid w:val="0041460D"/>
    <w:rsid w:val="004214BF"/>
    <w:rsid w:val="004325F2"/>
    <w:rsid w:val="00433071"/>
    <w:rsid w:val="0044234C"/>
    <w:rsid w:val="00446132"/>
    <w:rsid w:val="00446B8A"/>
    <w:rsid w:val="00464A89"/>
    <w:rsid w:val="004852D9"/>
    <w:rsid w:val="00485B66"/>
    <w:rsid w:val="004A0D6A"/>
    <w:rsid w:val="004A6E81"/>
    <w:rsid w:val="004B69F8"/>
    <w:rsid w:val="004C589F"/>
    <w:rsid w:val="004C6240"/>
    <w:rsid w:val="004C7D99"/>
    <w:rsid w:val="004D080E"/>
    <w:rsid w:val="004D608B"/>
    <w:rsid w:val="00504A64"/>
    <w:rsid w:val="005076BE"/>
    <w:rsid w:val="00520A4A"/>
    <w:rsid w:val="00524336"/>
    <w:rsid w:val="00527A11"/>
    <w:rsid w:val="005333F5"/>
    <w:rsid w:val="005412E7"/>
    <w:rsid w:val="005446D3"/>
    <w:rsid w:val="0054567D"/>
    <w:rsid w:val="0059052E"/>
    <w:rsid w:val="00595437"/>
    <w:rsid w:val="005B31C1"/>
    <w:rsid w:val="005B4EEF"/>
    <w:rsid w:val="005B5792"/>
    <w:rsid w:val="005C48B5"/>
    <w:rsid w:val="005D228F"/>
    <w:rsid w:val="005E7C3E"/>
    <w:rsid w:val="005F5D3F"/>
    <w:rsid w:val="006241FD"/>
    <w:rsid w:val="00626604"/>
    <w:rsid w:val="00657909"/>
    <w:rsid w:val="00665B80"/>
    <w:rsid w:val="006718CF"/>
    <w:rsid w:val="0068123D"/>
    <w:rsid w:val="00684102"/>
    <w:rsid w:val="0068607F"/>
    <w:rsid w:val="0069524F"/>
    <w:rsid w:val="00697CAF"/>
    <w:rsid w:val="006A202E"/>
    <w:rsid w:val="006A3692"/>
    <w:rsid w:val="006B0D9A"/>
    <w:rsid w:val="006B5CA6"/>
    <w:rsid w:val="006C1F17"/>
    <w:rsid w:val="006D0D7C"/>
    <w:rsid w:val="006E258E"/>
    <w:rsid w:val="00701300"/>
    <w:rsid w:val="00716FE1"/>
    <w:rsid w:val="007275F9"/>
    <w:rsid w:val="00730C65"/>
    <w:rsid w:val="00731ACF"/>
    <w:rsid w:val="00734D18"/>
    <w:rsid w:val="00750CFF"/>
    <w:rsid w:val="00756968"/>
    <w:rsid w:val="007626EE"/>
    <w:rsid w:val="00763CE9"/>
    <w:rsid w:val="007644CE"/>
    <w:rsid w:val="007712BF"/>
    <w:rsid w:val="00773C4C"/>
    <w:rsid w:val="00787266"/>
    <w:rsid w:val="007939BA"/>
    <w:rsid w:val="007B04AD"/>
    <w:rsid w:val="007C6EDA"/>
    <w:rsid w:val="007F4B29"/>
    <w:rsid w:val="00802CB8"/>
    <w:rsid w:val="00813B52"/>
    <w:rsid w:val="008246F5"/>
    <w:rsid w:val="00827C53"/>
    <w:rsid w:val="00831246"/>
    <w:rsid w:val="00833656"/>
    <w:rsid w:val="00833C5A"/>
    <w:rsid w:val="008469BF"/>
    <w:rsid w:val="008513B3"/>
    <w:rsid w:val="00862CBD"/>
    <w:rsid w:val="00880AE1"/>
    <w:rsid w:val="008835F4"/>
    <w:rsid w:val="008961CB"/>
    <w:rsid w:val="00896E75"/>
    <w:rsid w:val="008A0758"/>
    <w:rsid w:val="008A3904"/>
    <w:rsid w:val="008A68E0"/>
    <w:rsid w:val="008A78E1"/>
    <w:rsid w:val="008B2504"/>
    <w:rsid w:val="008C540D"/>
    <w:rsid w:val="008C6B94"/>
    <w:rsid w:val="008D4202"/>
    <w:rsid w:val="008D447A"/>
    <w:rsid w:val="008F1892"/>
    <w:rsid w:val="008F6ACA"/>
    <w:rsid w:val="00907A53"/>
    <w:rsid w:val="0093318C"/>
    <w:rsid w:val="00941162"/>
    <w:rsid w:val="00957861"/>
    <w:rsid w:val="009630D3"/>
    <w:rsid w:val="00963FA2"/>
    <w:rsid w:val="00970C4D"/>
    <w:rsid w:val="009769EB"/>
    <w:rsid w:val="0098072F"/>
    <w:rsid w:val="00990F90"/>
    <w:rsid w:val="00993934"/>
    <w:rsid w:val="009A1E0D"/>
    <w:rsid w:val="009A6FD5"/>
    <w:rsid w:val="009A78E0"/>
    <w:rsid w:val="009B4385"/>
    <w:rsid w:val="009B5E82"/>
    <w:rsid w:val="009C0D0F"/>
    <w:rsid w:val="009D58D1"/>
    <w:rsid w:val="009E7B06"/>
    <w:rsid w:val="00A016DF"/>
    <w:rsid w:val="00A017A6"/>
    <w:rsid w:val="00A05913"/>
    <w:rsid w:val="00A10E38"/>
    <w:rsid w:val="00A163F7"/>
    <w:rsid w:val="00A17DFD"/>
    <w:rsid w:val="00A43877"/>
    <w:rsid w:val="00A53AD0"/>
    <w:rsid w:val="00A57A3F"/>
    <w:rsid w:val="00A63E35"/>
    <w:rsid w:val="00A7143D"/>
    <w:rsid w:val="00A761DA"/>
    <w:rsid w:val="00A8276D"/>
    <w:rsid w:val="00AB1032"/>
    <w:rsid w:val="00AB6896"/>
    <w:rsid w:val="00AC6DD2"/>
    <w:rsid w:val="00AE60CE"/>
    <w:rsid w:val="00AE7BB0"/>
    <w:rsid w:val="00AF40E5"/>
    <w:rsid w:val="00B159A1"/>
    <w:rsid w:val="00B21095"/>
    <w:rsid w:val="00B220D8"/>
    <w:rsid w:val="00B22737"/>
    <w:rsid w:val="00B23AAF"/>
    <w:rsid w:val="00B35840"/>
    <w:rsid w:val="00B45482"/>
    <w:rsid w:val="00B455D7"/>
    <w:rsid w:val="00B45CDE"/>
    <w:rsid w:val="00B5421E"/>
    <w:rsid w:val="00B62EB1"/>
    <w:rsid w:val="00B6574E"/>
    <w:rsid w:val="00B75B34"/>
    <w:rsid w:val="00B806BE"/>
    <w:rsid w:val="00B83C04"/>
    <w:rsid w:val="00B96D7E"/>
    <w:rsid w:val="00BA2881"/>
    <w:rsid w:val="00BB3A71"/>
    <w:rsid w:val="00BB4CB3"/>
    <w:rsid w:val="00BC43FE"/>
    <w:rsid w:val="00BC4939"/>
    <w:rsid w:val="00BC6286"/>
    <w:rsid w:val="00BC745A"/>
    <w:rsid w:val="00BD2557"/>
    <w:rsid w:val="00BD32EC"/>
    <w:rsid w:val="00BD65AB"/>
    <w:rsid w:val="00BE0E0D"/>
    <w:rsid w:val="00BF1092"/>
    <w:rsid w:val="00C023D5"/>
    <w:rsid w:val="00C02408"/>
    <w:rsid w:val="00C02415"/>
    <w:rsid w:val="00C11AFD"/>
    <w:rsid w:val="00C47BF1"/>
    <w:rsid w:val="00C57D9E"/>
    <w:rsid w:val="00C840BA"/>
    <w:rsid w:val="00C844E1"/>
    <w:rsid w:val="00C8654F"/>
    <w:rsid w:val="00C8663F"/>
    <w:rsid w:val="00C916EE"/>
    <w:rsid w:val="00C951EF"/>
    <w:rsid w:val="00CA22F9"/>
    <w:rsid w:val="00CA5FD7"/>
    <w:rsid w:val="00CB21E1"/>
    <w:rsid w:val="00CB4B17"/>
    <w:rsid w:val="00CB5019"/>
    <w:rsid w:val="00CB5143"/>
    <w:rsid w:val="00CB5C9B"/>
    <w:rsid w:val="00CB61C2"/>
    <w:rsid w:val="00CC63A8"/>
    <w:rsid w:val="00CC6705"/>
    <w:rsid w:val="00CD4B42"/>
    <w:rsid w:val="00CD73DF"/>
    <w:rsid w:val="00CF16D2"/>
    <w:rsid w:val="00D03E1A"/>
    <w:rsid w:val="00D07892"/>
    <w:rsid w:val="00D11E1F"/>
    <w:rsid w:val="00D1573E"/>
    <w:rsid w:val="00D16DEE"/>
    <w:rsid w:val="00D2750D"/>
    <w:rsid w:val="00D353AC"/>
    <w:rsid w:val="00D400E7"/>
    <w:rsid w:val="00D54A15"/>
    <w:rsid w:val="00D726ED"/>
    <w:rsid w:val="00D94B6C"/>
    <w:rsid w:val="00D96EA7"/>
    <w:rsid w:val="00DA0F8F"/>
    <w:rsid w:val="00DA5D8B"/>
    <w:rsid w:val="00DB1C7A"/>
    <w:rsid w:val="00DC190C"/>
    <w:rsid w:val="00DC1B3B"/>
    <w:rsid w:val="00DD6F34"/>
    <w:rsid w:val="00DE0B20"/>
    <w:rsid w:val="00DE10C3"/>
    <w:rsid w:val="00DE26A0"/>
    <w:rsid w:val="00DE3B8E"/>
    <w:rsid w:val="00DE56D4"/>
    <w:rsid w:val="00DF75FF"/>
    <w:rsid w:val="00E07CBC"/>
    <w:rsid w:val="00E11BEE"/>
    <w:rsid w:val="00E24BD3"/>
    <w:rsid w:val="00E360DB"/>
    <w:rsid w:val="00E635D3"/>
    <w:rsid w:val="00E638D2"/>
    <w:rsid w:val="00E9296E"/>
    <w:rsid w:val="00E965A9"/>
    <w:rsid w:val="00EA56A3"/>
    <w:rsid w:val="00EC0D77"/>
    <w:rsid w:val="00EC2FDB"/>
    <w:rsid w:val="00ED186D"/>
    <w:rsid w:val="00EE3961"/>
    <w:rsid w:val="00EE5F35"/>
    <w:rsid w:val="00EF5019"/>
    <w:rsid w:val="00EF6C67"/>
    <w:rsid w:val="00F04F4D"/>
    <w:rsid w:val="00F15AAA"/>
    <w:rsid w:val="00F17284"/>
    <w:rsid w:val="00F23DC2"/>
    <w:rsid w:val="00F26F04"/>
    <w:rsid w:val="00F27EAE"/>
    <w:rsid w:val="00F3005F"/>
    <w:rsid w:val="00F301BD"/>
    <w:rsid w:val="00F51973"/>
    <w:rsid w:val="00F60528"/>
    <w:rsid w:val="00F668E8"/>
    <w:rsid w:val="00F734E9"/>
    <w:rsid w:val="00F741C6"/>
    <w:rsid w:val="00F839B1"/>
    <w:rsid w:val="00F862D1"/>
    <w:rsid w:val="00F9018C"/>
    <w:rsid w:val="00FA2AD6"/>
    <w:rsid w:val="00FB07D5"/>
    <w:rsid w:val="00FC20BB"/>
    <w:rsid w:val="00FD2755"/>
    <w:rsid w:val="00FD55AB"/>
    <w:rsid w:val="00FE0523"/>
    <w:rsid w:val="00FF1159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NoSpacing">
    <w:name w:val="No Spacing"/>
    <w:uiPriority w:val="1"/>
    <w:qFormat/>
    <w:rsid w:val="00F839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image" Target="media/image11.svg"/><Relationship Id="rId4" Type="http://schemas.openxmlformats.org/officeDocument/2006/relationships/image" Target="media/image5.sv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2</cp:revision>
  <dcterms:created xsi:type="dcterms:W3CDTF">2021-08-27T19:12:00Z</dcterms:created>
  <dcterms:modified xsi:type="dcterms:W3CDTF">2021-08-27T19:12:00Z</dcterms:modified>
</cp:coreProperties>
</file>