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FD" w:rsidRP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b/>
          <w:color w:val="000000"/>
        </w:rPr>
      </w:pPr>
      <w:r w:rsidRPr="00F15EFD">
        <w:rPr>
          <w:rFonts w:ascii="¿8uÎ˛" w:hAnsi="¿8uÎ˛" w:cs="¿8uÎ˛"/>
          <w:b/>
          <w:color w:val="000000"/>
        </w:rPr>
        <w:t>Headline text: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r>
        <w:rPr>
          <w:rFonts w:ascii="¿8uÎ˛" w:hAnsi="¿8uÎ˛" w:cs="¿8uÎ˛"/>
          <w:color w:val="000000"/>
        </w:rPr>
        <w:t>Renee Goodwin’s new book “GG Meets Her Match: Becoming Forever Friends” is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proofErr w:type="gramStart"/>
      <w:r>
        <w:rPr>
          <w:rFonts w:ascii="¿8uÎ˛" w:hAnsi="¿8uÎ˛" w:cs="¿8uÎ˛"/>
          <w:color w:val="000000"/>
        </w:rPr>
        <w:t>a</w:t>
      </w:r>
      <w:proofErr w:type="gramEnd"/>
      <w:r>
        <w:rPr>
          <w:rFonts w:ascii="¿8uÎ˛" w:hAnsi="¿8uÎ˛" w:cs="¿8uÎ˛"/>
          <w:color w:val="000000"/>
        </w:rPr>
        <w:t xml:space="preserve"> heartwarming tale of a dog who learns the value of true friendship.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</w:p>
    <w:p w:rsidR="00F15EFD" w:rsidRP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b/>
          <w:color w:val="000000"/>
        </w:rPr>
      </w:pPr>
      <w:r w:rsidRPr="00F15EFD">
        <w:rPr>
          <w:rFonts w:ascii="¿8uÎ˛" w:hAnsi="¿8uÎ˛" w:cs="¿8uÎ˛"/>
          <w:b/>
          <w:color w:val="000000"/>
        </w:rPr>
        <w:t>Full press release text: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r>
        <w:rPr>
          <w:rFonts w:ascii="¿8uÎ˛" w:hAnsi="¿8uÎ˛" w:cs="¿8uÎ˛"/>
          <w:color w:val="000000"/>
        </w:rPr>
        <w:t>Renee Goodwin, a former teacher at St. Gregory Catholic School and Bishop T. K.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r>
        <w:rPr>
          <w:rFonts w:ascii="¿8uÎ˛" w:hAnsi="¿8uÎ˛" w:cs="¿8uÎ˛"/>
          <w:color w:val="000000"/>
        </w:rPr>
        <w:t>Gorman Catholic High School in Tyler, Texas, has completed her most recent book “GG</w:t>
      </w:r>
      <w:r>
        <w:rPr>
          <w:rFonts w:ascii="¿8uÎ˛" w:hAnsi="¿8uÎ˛" w:cs="¿8uÎ˛"/>
          <w:color w:val="000000"/>
        </w:rPr>
        <w:t xml:space="preserve"> </w:t>
      </w:r>
      <w:r>
        <w:rPr>
          <w:rFonts w:ascii="¿8uÎ˛" w:hAnsi="¿8uÎ˛" w:cs="¿8uÎ˛"/>
          <w:color w:val="000000"/>
        </w:rPr>
        <w:t>Meets Her Match: Becoming Forever Friends”: a touching children’s st</w:t>
      </w:r>
      <w:r>
        <w:rPr>
          <w:rFonts w:ascii="¿8uÎ˛" w:hAnsi="¿8uÎ˛" w:cs="¿8uÎ˛"/>
          <w:color w:val="000000"/>
        </w:rPr>
        <w:t xml:space="preserve">ory about </w:t>
      </w:r>
      <w:r>
        <w:rPr>
          <w:rFonts w:ascii="¿8uÎ˛" w:hAnsi="¿8uÎ˛" w:cs="¿8uÎ˛"/>
          <w:color w:val="000000"/>
        </w:rPr>
        <w:t>a dog</w:t>
      </w:r>
      <w:r>
        <w:rPr>
          <w:rFonts w:ascii="¿8uÎ˛" w:hAnsi="¿8uÎ˛" w:cs="¿8uÎ˛"/>
          <w:color w:val="000000"/>
        </w:rPr>
        <w:t xml:space="preserve"> </w:t>
      </w:r>
      <w:r>
        <w:rPr>
          <w:rFonts w:ascii="¿8uÎ˛" w:hAnsi="¿8uÎ˛" w:cs="¿8uÎ˛"/>
          <w:color w:val="000000"/>
        </w:rPr>
        <w:t>who gains an important lesson on friendship from her big surprise.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r>
        <w:rPr>
          <w:rFonts w:ascii="¿8uÎ˛" w:hAnsi="¿8uÎ˛" w:cs="¿8uÎ˛"/>
          <w:color w:val="000000"/>
        </w:rPr>
        <w:t>Renee writes, “Mrs. Gee tells GG, ‘</w:t>
      </w:r>
      <w:proofErr w:type="gramStart"/>
      <w:r>
        <w:rPr>
          <w:rFonts w:ascii="¿8uÎ˛" w:hAnsi="¿8uÎ˛" w:cs="¿8uÎ˛"/>
          <w:color w:val="000000"/>
        </w:rPr>
        <w:t>We</w:t>
      </w:r>
      <w:proofErr w:type="gramEnd"/>
      <w:r>
        <w:rPr>
          <w:rFonts w:ascii="¿8uÎ˛" w:hAnsi="¿8uÎ˛" w:cs="¿8uÎ˛"/>
          <w:color w:val="000000"/>
        </w:rPr>
        <w:t xml:space="preserve"> are going to visit our loved ones Joe and Mike,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proofErr w:type="gramStart"/>
      <w:r>
        <w:rPr>
          <w:rFonts w:ascii="¿8uÎ˛" w:hAnsi="¿8uÎ˛" w:cs="¿8uÎ˛"/>
          <w:color w:val="000000"/>
        </w:rPr>
        <w:t>and</w:t>
      </w:r>
      <w:proofErr w:type="gramEnd"/>
      <w:r>
        <w:rPr>
          <w:rFonts w:ascii="¿8uÎ˛" w:hAnsi="¿8uÎ˛" w:cs="¿8uÎ˛"/>
          <w:color w:val="000000"/>
        </w:rPr>
        <w:t xml:space="preserve"> there is a big surprise for you there.’ GG was so excited. She wondered what could</w:t>
      </w:r>
      <w:r>
        <w:rPr>
          <w:rFonts w:ascii="¿8uÎ˛" w:hAnsi="¿8uÎ˛" w:cs="¿8uÎ˛"/>
          <w:color w:val="000000"/>
        </w:rPr>
        <w:t xml:space="preserve"> </w:t>
      </w:r>
      <w:r>
        <w:rPr>
          <w:rFonts w:ascii="¿8uÎ˛" w:hAnsi="¿8uÎ˛" w:cs="¿8uÎ˛"/>
          <w:color w:val="000000"/>
        </w:rPr>
        <w:t>her big surprise be…a new toy, a big treat?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r>
        <w:rPr>
          <w:rFonts w:ascii="¿8uÎ˛" w:hAnsi="¿8uÎ˛" w:cs="¿8uÎ˛"/>
          <w:color w:val="000000"/>
        </w:rPr>
        <w:t>Join the fun and share GG’s big surprise as she learns the rewards of a forever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proofErr w:type="gramStart"/>
      <w:r>
        <w:rPr>
          <w:rFonts w:ascii="¿8uÎ˛" w:hAnsi="¿8uÎ˛" w:cs="¿8uÎ˛"/>
          <w:color w:val="000000"/>
        </w:rPr>
        <w:t>friendship</w:t>
      </w:r>
      <w:proofErr w:type="gramEnd"/>
      <w:r>
        <w:rPr>
          <w:rFonts w:ascii="¿8uÎ˛" w:hAnsi="¿8uÎ˛" w:cs="¿8uÎ˛"/>
          <w:color w:val="000000"/>
        </w:rPr>
        <w:t>.”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r>
        <w:rPr>
          <w:rFonts w:ascii="¿8uÎ˛" w:hAnsi="¿8uÎ˛" w:cs="¿8uÎ˛"/>
          <w:color w:val="000000"/>
        </w:rPr>
        <w:t>Published by Fulton Books, Renee Goodwin’s book shows the wonderment of true and</w:t>
      </w:r>
      <w:r>
        <w:rPr>
          <w:rFonts w:ascii="¿8uÎ˛" w:hAnsi="¿8uÎ˛" w:cs="¿8uÎ˛"/>
          <w:color w:val="000000"/>
        </w:rPr>
        <w:t xml:space="preserve"> </w:t>
      </w:r>
      <w:r>
        <w:rPr>
          <w:rFonts w:ascii="¿8uÎ˛" w:hAnsi="¿8uÎ˛" w:cs="¿8uÎ˛"/>
          <w:color w:val="000000"/>
        </w:rPr>
        <w:t>lasting friendships for all.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r>
        <w:rPr>
          <w:rFonts w:ascii="¿8uÎ˛" w:hAnsi="¿8uÎ˛" w:cs="¿8uÎ˛"/>
          <w:color w:val="000000"/>
        </w:rPr>
        <w:t>Follow the jovial adventures of GG as she goes to visit her family and is astonished to</w:t>
      </w:r>
      <w:r>
        <w:rPr>
          <w:rFonts w:ascii="¿8uÎ˛" w:hAnsi="¿8uÎ˛" w:cs="¿8uÎ˛"/>
          <w:color w:val="000000"/>
        </w:rPr>
        <w:t xml:space="preserve"> </w:t>
      </w:r>
      <w:r>
        <w:rPr>
          <w:rFonts w:ascii="¿8uÎ˛" w:hAnsi="¿8uÎ˛" w:cs="¿8uÎ˛"/>
          <w:color w:val="000000"/>
        </w:rPr>
        <w:t>“Meet Her Match,” her big surprise, Leo that will create excitement and a friendship for</w:t>
      </w:r>
      <w:r>
        <w:rPr>
          <w:rFonts w:ascii="¿8uÎ˛" w:hAnsi="¿8uÎ˛" w:cs="¿8uÎ˛"/>
          <w:color w:val="000000"/>
        </w:rPr>
        <w:t xml:space="preserve"> </w:t>
      </w:r>
      <w:r>
        <w:rPr>
          <w:rFonts w:ascii="¿8uÎ˛" w:hAnsi="¿8uÎ˛" w:cs="¿8uÎ˛"/>
          <w:color w:val="000000"/>
        </w:rPr>
        <w:t>life.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r>
        <w:rPr>
          <w:rFonts w:ascii="¿8uÎ˛" w:hAnsi="¿8uÎ˛" w:cs="¿8uÎ˛"/>
          <w:color w:val="000000"/>
        </w:rPr>
        <w:t xml:space="preserve">Readers who wish to experience this enchanting work can </w:t>
      </w:r>
      <w:r>
        <w:rPr>
          <w:rFonts w:ascii="¿8uÎ˛" w:hAnsi="¿8uÎ˛" w:cs="¿8uÎ˛"/>
          <w:color w:val="00B1F1"/>
        </w:rPr>
        <w:t xml:space="preserve">purchase </w:t>
      </w:r>
      <w:r>
        <w:rPr>
          <w:rFonts w:ascii="¿8uÎ˛" w:hAnsi="¿8uÎ˛" w:cs="¿8uÎ˛"/>
          <w:color w:val="000000"/>
        </w:rPr>
        <w:t>“GG Meets Her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r>
        <w:rPr>
          <w:rFonts w:ascii="¿8uÎ˛" w:hAnsi="¿8uÎ˛" w:cs="¿8uÎ˛"/>
          <w:color w:val="000000"/>
        </w:rPr>
        <w:t>Match: Becoming Forever Friends” at bookstores everywhere or online at the Apple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proofErr w:type="gramStart"/>
      <w:r>
        <w:rPr>
          <w:rFonts w:ascii="¿8uÎ˛" w:hAnsi="¿8uÎ˛" w:cs="¿8uÎ˛"/>
          <w:color w:val="000000"/>
        </w:rPr>
        <w:t>iTunes</w:t>
      </w:r>
      <w:proofErr w:type="gramEnd"/>
      <w:r>
        <w:rPr>
          <w:rFonts w:ascii="¿8uÎ˛" w:hAnsi="¿8uÎ˛" w:cs="¿8uÎ˛"/>
          <w:color w:val="000000"/>
        </w:rPr>
        <w:t xml:space="preserve"> store, Amazon, Google Play, or Barnes and Noble.</w:t>
      </w:r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bookmarkStart w:id="0" w:name="_GoBack"/>
      <w:bookmarkEnd w:id="0"/>
    </w:p>
    <w:p w:rsidR="00F15EFD" w:rsidRDefault="00F15EFD" w:rsidP="00F15EFD">
      <w:pPr>
        <w:widowControl w:val="0"/>
        <w:autoSpaceDE w:val="0"/>
        <w:autoSpaceDN w:val="0"/>
        <w:adjustRightInd w:val="0"/>
        <w:rPr>
          <w:rFonts w:ascii="¿8uÎ˛" w:hAnsi="¿8uÎ˛" w:cs="¿8uÎ˛"/>
          <w:color w:val="000000"/>
        </w:rPr>
      </w:pPr>
      <w:r>
        <w:rPr>
          <w:rFonts w:ascii="¿8uÎ˛" w:hAnsi="¿8uÎ˛" w:cs="¿8uÎ˛"/>
          <w:color w:val="000000"/>
        </w:rPr>
        <w:t>Please direct all media inquiries to Gregory Reeves via email at</w:t>
      </w:r>
    </w:p>
    <w:p w:rsidR="007715B3" w:rsidRDefault="00F15EFD" w:rsidP="00F15EFD">
      <w:proofErr w:type="gramStart"/>
      <w:r>
        <w:rPr>
          <w:rFonts w:ascii="¿8uÎ˛" w:hAnsi="¿8uÎ˛" w:cs="¿8uÎ˛"/>
          <w:color w:val="0000FF"/>
        </w:rPr>
        <w:t>gregory@fultonbooks.com</w:t>
      </w:r>
      <w:proofErr w:type="gramEnd"/>
      <w:r>
        <w:rPr>
          <w:rFonts w:ascii="¿8uÎ˛" w:hAnsi="¿8uÎ˛" w:cs="¿8uÎ˛"/>
          <w:color w:val="0000FF"/>
        </w:rPr>
        <w:t xml:space="preserve"> </w:t>
      </w:r>
      <w:r>
        <w:rPr>
          <w:rFonts w:ascii="¿8uÎ˛" w:hAnsi="¿8uÎ˛" w:cs="¿8uÎ˛"/>
          <w:color w:val="000000"/>
        </w:rPr>
        <w:t>or via telephone at 877-210-0816.</w:t>
      </w:r>
    </w:p>
    <w:sectPr w:rsidR="007715B3" w:rsidSect="007715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¿8uÎ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FD"/>
    <w:rsid w:val="007715B3"/>
    <w:rsid w:val="00F1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5FE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Macintosh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Goodwin</dc:creator>
  <cp:keywords/>
  <dc:description/>
  <cp:lastModifiedBy>Renee Goodwin</cp:lastModifiedBy>
  <cp:revision>1</cp:revision>
  <dcterms:created xsi:type="dcterms:W3CDTF">2020-10-04T22:18:00Z</dcterms:created>
  <dcterms:modified xsi:type="dcterms:W3CDTF">2020-10-04T22:21:00Z</dcterms:modified>
</cp:coreProperties>
</file>