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A4CC" w14:textId="03836ED5" w:rsidR="00184796" w:rsidRPr="00184796" w:rsidRDefault="00184796" w:rsidP="00184796">
      <w:pPr>
        <w:spacing w:line="240" w:lineRule="auto"/>
        <w:contextualSpacing/>
        <w:jc w:val="center"/>
        <w:rPr>
          <w:rFonts w:cstheme="minorHAnsi"/>
          <w:b/>
          <w:bCs/>
          <w:u w:val="single"/>
        </w:rPr>
      </w:pPr>
      <w:r w:rsidRPr="00184796">
        <w:rPr>
          <w:rFonts w:cstheme="minorHAnsi"/>
          <w:b/>
          <w:bCs/>
          <w:u w:val="single"/>
        </w:rPr>
        <w:t>How do I become an Independent Provider?</w:t>
      </w:r>
    </w:p>
    <w:p w14:paraId="6D5B51F6" w14:textId="63642F12" w:rsidR="00184796" w:rsidRPr="00184796" w:rsidRDefault="00184796" w:rsidP="00184796">
      <w:pPr>
        <w:spacing w:line="240" w:lineRule="auto"/>
        <w:contextualSpacing/>
        <w:jc w:val="center"/>
        <w:rPr>
          <w:rFonts w:cstheme="minorHAnsi"/>
        </w:rPr>
      </w:pPr>
    </w:p>
    <w:p w14:paraId="156EA42D" w14:textId="2464100B" w:rsidR="00184796" w:rsidRDefault="00184796" w:rsidP="00184796">
      <w:pPr>
        <w:spacing w:line="240" w:lineRule="auto"/>
        <w:contextualSpacing/>
        <w:rPr>
          <w:rFonts w:cstheme="minorHAnsi"/>
          <w:color w:val="4A4A4A"/>
          <w:shd w:val="clear" w:color="auto" w:fill="FFFFFF"/>
        </w:rPr>
      </w:pPr>
      <w:r w:rsidRPr="00184796">
        <w:rPr>
          <w:rFonts w:cstheme="minorHAnsi"/>
        </w:rPr>
        <w:t>A</w:t>
      </w:r>
      <w:r w:rsidR="001418FB">
        <w:rPr>
          <w:rFonts w:cstheme="minorHAnsi"/>
        </w:rPr>
        <w:t xml:space="preserve">n Independent Provider (IP) can </w:t>
      </w:r>
      <w:r w:rsidRPr="00184796">
        <w:rPr>
          <w:rFonts w:cstheme="minorHAnsi"/>
        </w:rPr>
        <w:t>play a</w:t>
      </w:r>
      <w:r w:rsidR="00A8706E">
        <w:rPr>
          <w:rFonts w:cstheme="minorHAnsi"/>
        </w:rPr>
        <w:t xml:space="preserve"> </w:t>
      </w:r>
      <w:r w:rsidRPr="00184796">
        <w:rPr>
          <w:rFonts w:cstheme="minorHAnsi"/>
        </w:rPr>
        <w:t xml:space="preserve">key part in the services provided to individuals with disabilities.  </w:t>
      </w:r>
      <w:r w:rsidRPr="00184796">
        <w:rPr>
          <w:rFonts w:cstheme="minorHAnsi"/>
          <w:color w:val="4A4A4A"/>
          <w:shd w:val="clear" w:color="auto" w:fill="FFFFFF"/>
        </w:rPr>
        <w:t>An independent provider is a self-employed person who directly provides services to people with developmental disabilities. They cannot employ someone else to provide services on their behalf. </w:t>
      </w:r>
    </w:p>
    <w:p w14:paraId="19C366D0" w14:textId="784BEA43" w:rsidR="00184796" w:rsidRPr="00184796" w:rsidRDefault="00184796" w:rsidP="00184796">
      <w:pPr>
        <w:spacing w:line="240" w:lineRule="auto"/>
        <w:contextualSpacing/>
        <w:rPr>
          <w:rFonts w:cstheme="minorHAnsi"/>
          <w:b/>
          <w:bCs/>
          <w:color w:val="4A4A4A"/>
          <w:u w:val="single"/>
          <w:shd w:val="clear" w:color="auto" w:fill="FFFFFF"/>
        </w:rPr>
      </w:pPr>
    </w:p>
    <w:p w14:paraId="13670F18" w14:textId="137F1A36" w:rsidR="00184796" w:rsidRPr="00184796" w:rsidRDefault="00184796" w:rsidP="00184796">
      <w:pPr>
        <w:spacing w:line="240" w:lineRule="auto"/>
        <w:contextualSpacing/>
        <w:jc w:val="center"/>
        <w:rPr>
          <w:rFonts w:cstheme="minorHAnsi"/>
          <w:b/>
          <w:bCs/>
          <w:color w:val="4A4A4A"/>
          <w:u w:val="single"/>
          <w:shd w:val="clear" w:color="auto" w:fill="FFFFFF"/>
        </w:rPr>
      </w:pPr>
      <w:r w:rsidRPr="00184796">
        <w:rPr>
          <w:rFonts w:cstheme="minorHAnsi"/>
          <w:b/>
          <w:bCs/>
          <w:color w:val="4A4A4A"/>
          <w:u w:val="single"/>
          <w:shd w:val="clear" w:color="auto" w:fill="FFFFFF"/>
        </w:rPr>
        <w:t>What are the qualifications to become an Independent Provider?</w:t>
      </w:r>
    </w:p>
    <w:p w14:paraId="0E1D432A" w14:textId="13A668EB" w:rsidR="00184796" w:rsidRDefault="00184796" w:rsidP="00184796">
      <w:pPr>
        <w:spacing w:line="240" w:lineRule="auto"/>
        <w:contextualSpacing/>
        <w:jc w:val="center"/>
        <w:rPr>
          <w:rFonts w:cstheme="minorHAnsi"/>
          <w:color w:val="4A4A4A"/>
          <w:shd w:val="clear" w:color="auto" w:fill="FFFFFF"/>
        </w:rPr>
      </w:pPr>
    </w:p>
    <w:p w14:paraId="2FC93E99" w14:textId="77777777" w:rsidR="00184796" w:rsidRPr="00184796" w:rsidRDefault="00184796" w:rsidP="00184796">
      <w:pPr>
        <w:shd w:val="clear" w:color="auto" w:fill="FFFFFF"/>
        <w:spacing w:after="171" w:line="240" w:lineRule="auto"/>
        <w:rPr>
          <w:rFonts w:eastAsia="Times New Roman" w:cstheme="minorHAnsi"/>
          <w:color w:val="4A4A4A"/>
        </w:rPr>
      </w:pPr>
      <w:r w:rsidRPr="00184796">
        <w:rPr>
          <w:rFonts w:eastAsia="Times New Roman" w:cstheme="minorHAnsi"/>
          <w:color w:val="4A4A4A"/>
        </w:rPr>
        <w:t>Independent providers must be at least 18 years old, have a valid Social Security number, and one of the following forms of identification:</w:t>
      </w:r>
    </w:p>
    <w:p w14:paraId="567342B5" w14:textId="77777777" w:rsidR="00184796" w:rsidRPr="00184796" w:rsidRDefault="00184796" w:rsidP="00184796">
      <w:pPr>
        <w:numPr>
          <w:ilvl w:val="0"/>
          <w:numId w:val="1"/>
        </w:numPr>
        <w:shd w:val="clear" w:color="auto" w:fill="FFFFFF"/>
        <w:spacing w:before="100" w:beforeAutospacing="1" w:after="100" w:afterAutospacing="1" w:line="240" w:lineRule="auto"/>
        <w:rPr>
          <w:rFonts w:eastAsia="Times New Roman" w:cstheme="minorHAnsi"/>
          <w:color w:val="4A4A4A"/>
        </w:rPr>
      </w:pPr>
      <w:r w:rsidRPr="00184796">
        <w:rPr>
          <w:rFonts w:eastAsia="Times New Roman" w:cstheme="minorHAnsi"/>
          <w:color w:val="4A4A4A"/>
        </w:rPr>
        <w:t>State of Ohio identification,</w:t>
      </w:r>
    </w:p>
    <w:p w14:paraId="1ED2EC67" w14:textId="77777777" w:rsidR="00184796" w:rsidRPr="00184796" w:rsidRDefault="00184796" w:rsidP="00184796">
      <w:pPr>
        <w:numPr>
          <w:ilvl w:val="0"/>
          <w:numId w:val="1"/>
        </w:numPr>
        <w:shd w:val="clear" w:color="auto" w:fill="FFFFFF"/>
        <w:spacing w:before="100" w:beforeAutospacing="1" w:after="100" w:afterAutospacing="1" w:line="240" w:lineRule="auto"/>
        <w:rPr>
          <w:rFonts w:eastAsia="Times New Roman" w:cstheme="minorHAnsi"/>
          <w:color w:val="4A4A4A"/>
        </w:rPr>
      </w:pPr>
      <w:r w:rsidRPr="00184796">
        <w:rPr>
          <w:rFonts w:eastAsia="Times New Roman" w:cstheme="minorHAnsi"/>
          <w:color w:val="4A4A4A"/>
        </w:rPr>
        <w:t>valid driver license,</w:t>
      </w:r>
    </w:p>
    <w:p w14:paraId="1CC3EC4F" w14:textId="77777777" w:rsidR="00184796" w:rsidRPr="00184796" w:rsidRDefault="00184796" w:rsidP="00184796">
      <w:pPr>
        <w:numPr>
          <w:ilvl w:val="0"/>
          <w:numId w:val="1"/>
        </w:numPr>
        <w:shd w:val="clear" w:color="auto" w:fill="FFFFFF"/>
        <w:spacing w:before="100" w:beforeAutospacing="1" w:after="100" w:afterAutospacing="1" w:line="240" w:lineRule="auto"/>
        <w:rPr>
          <w:rFonts w:eastAsia="Times New Roman" w:cstheme="minorHAnsi"/>
          <w:color w:val="4A4A4A"/>
        </w:rPr>
      </w:pPr>
      <w:r w:rsidRPr="00184796">
        <w:rPr>
          <w:rFonts w:eastAsia="Times New Roman" w:cstheme="minorHAnsi"/>
          <w:color w:val="4A4A4A"/>
        </w:rPr>
        <w:t>or other government-issued photo identification. </w:t>
      </w:r>
    </w:p>
    <w:p w14:paraId="2D3E925F" w14:textId="175D76D3" w:rsidR="00184796" w:rsidRDefault="00184796" w:rsidP="00184796">
      <w:pPr>
        <w:shd w:val="clear" w:color="auto" w:fill="FFFFFF"/>
        <w:spacing w:after="171" w:line="240" w:lineRule="auto"/>
        <w:rPr>
          <w:rFonts w:eastAsia="Times New Roman" w:cstheme="minorHAnsi"/>
          <w:color w:val="4A4A4A"/>
        </w:rPr>
      </w:pPr>
      <w:r w:rsidRPr="00184796">
        <w:rPr>
          <w:rFonts w:eastAsia="Times New Roman" w:cstheme="minorHAnsi"/>
          <w:color w:val="4A4A4A"/>
        </w:rPr>
        <w:t>Independent providers must have a high school diploma or GED and be able to read, write, and understand English at a level sufficient to comply with all requirements set forth in administrative rules governing the services provided.</w:t>
      </w:r>
      <w:r>
        <w:rPr>
          <w:rFonts w:eastAsia="Times New Roman" w:cstheme="minorHAnsi"/>
          <w:color w:val="4A4A4A"/>
        </w:rPr>
        <w:t xml:space="preserve">  </w:t>
      </w:r>
      <w:r w:rsidRPr="00184796">
        <w:rPr>
          <w:rFonts w:eastAsia="Times New Roman" w:cstheme="minorHAnsi"/>
          <w:color w:val="4A4A4A"/>
        </w:rPr>
        <w:t>Independent providers must also hold a valid American Red Cross or equivalent certification in first aid and CPR, including an in-person skills assessment.</w:t>
      </w:r>
      <w:r>
        <w:rPr>
          <w:rFonts w:eastAsia="Times New Roman" w:cstheme="minorHAnsi"/>
          <w:color w:val="4A4A4A"/>
        </w:rPr>
        <w:t xml:space="preserve">  </w:t>
      </w:r>
      <w:r w:rsidRPr="00184796">
        <w:rPr>
          <w:rFonts w:eastAsia="Times New Roman" w:cstheme="minorHAnsi"/>
          <w:color w:val="4A4A4A"/>
        </w:rPr>
        <w:t>Independent providers are not employees of the State of Ohio or employees of the Ohio Department of Developmental Disabilities</w:t>
      </w:r>
      <w:r w:rsidR="001418FB">
        <w:rPr>
          <w:rFonts w:eastAsia="Times New Roman" w:cstheme="minorHAnsi"/>
          <w:color w:val="4A4A4A"/>
        </w:rPr>
        <w:t xml:space="preserve"> or the local County Board of DD</w:t>
      </w:r>
      <w:r w:rsidRPr="00184796">
        <w:rPr>
          <w:rFonts w:eastAsia="Times New Roman" w:cstheme="minorHAnsi"/>
          <w:color w:val="4A4A4A"/>
        </w:rPr>
        <w:t>. </w:t>
      </w:r>
    </w:p>
    <w:p w14:paraId="695925A6" w14:textId="1157CE70" w:rsidR="00184796" w:rsidRDefault="00184796" w:rsidP="00184796">
      <w:pPr>
        <w:shd w:val="clear" w:color="auto" w:fill="FFFFFF"/>
        <w:spacing w:after="171" w:line="240" w:lineRule="auto"/>
        <w:jc w:val="center"/>
        <w:rPr>
          <w:rFonts w:eastAsia="Times New Roman" w:cstheme="minorHAnsi"/>
          <w:b/>
          <w:bCs/>
          <w:color w:val="4A4A4A"/>
          <w:u w:val="single"/>
        </w:rPr>
      </w:pPr>
      <w:r>
        <w:rPr>
          <w:rFonts w:eastAsia="Times New Roman" w:cstheme="minorHAnsi"/>
          <w:b/>
          <w:bCs/>
          <w:color w:val="4A4A4A"/>
          <w:u w:val="single"/>
        </w:rPr>
        <w:t>What are the steps to becoming an Independent Provider?</w:t>
      </w:r>
    </w:p>
    <w:p w14:paraId="290F6DEB" w14:textId="77777777" w:rsidR="00F52D67" w:rsidRPr="00F52D67" w:rsidRDefault="00F52D67" w:rsidP="00F52D67">
      <w:pPr>
        <w:pStyle w:val="NormalWeb"/>
        <w:shd w:val="clear" w:color="auto" w:fill="FFFFFF"/>
        <w:spacing w:after="171"/>
        <w:rPr>
          <w:rFonts w:asciiTheme="minorHAnsi" w:eastAsia="Times New Roman" w:hAnsiTheme="minorHAnsi" w:cstheme="minorHAnsi"/>
          <w:color w:val="4A4A4A"/>
          <w:sz w:val="22"/>
          <w:szCs w:val="22"/>
        </w:rPr>
      </w:pPr>
      <w:r w:rsidRPr="00B010DA">
        <w:rPr>
          <w:rFonts w:asciiTheme="minorHAnsi" w:eastAsia="Times New Roman" w:hAnsiTheme="minorHAnsi" w:cstheme="minorHAnsi"/>
          <w:color w:val="4A4A4A"/>
          <w:sz w:val="22"/>
          <w:szCs w:val="22"/>
        </w:rPr>
        <w:t>Before you apply</w:t>
      </w:r>
      <w:r>
        <w:rPr>
          <w:rFonts w:eastAsia="Times New Roman" w:cstheme="minorHAnsi"/>
          <w:color w:val="4A4A4A"/>
        </w:rPr>
        <w:t xml:space="preserve"> - </w:t>
      </w:r>
      <w:r w:rsidRPr="00F52D67">
        <w:rPr>
          <w:rFonts w:asciiTheme="minorHAnsi" w:eastAsia="Times New Roman" w:hAnsiTheme="minorHAnsi" w:cstheme="minorHAnsi"/>
          <w:color w:val="4A4A4A"/>
          <w:sz w:val="22"/>
          <w:szCs w:val="22"/>
        </w:rPr>
        <w:t>Before submitting an application for certification as an independent provider, applicants must have successfully completed:</w:t>
      </w:r>
    </w:p>
    <w:p w14:paraId="4FF89B26" w14:textId="78D2BB56" w:rsidR="00F52D67" w:rsidRPr="00F52D67" w:rsidRDefault="00F52D67" w:rsidP="00F52D67">
      <w:pPr>
        <w:numPr>
          <w:ilvl w:val="0"/>
          <w:numId w:val="2"/>
        </w:numPr>
        <w:shd w:val="clear" w:color="auto" w:fill="FFFFFF"/>
        <w:spacing w:before="100" w:beforeAutospacing="1" w:after="100" w:afterAutospacing="1" w:line="240" w:lineRule="auto"/>
        <w:rPr>
          <w:rFonts w:eastAsia="Times New Roman" w:cstheme="minorHAnsi"/>
          <w:color w:val="4A4A4A"/>
        </w:rPr>
      </w:pPr>
      <w:r w:rsidRPr="00F52D67">
        <w:rPr>
          <w:rFonts w:eastAsia="Times New Roman" w:cstheme="minorHAnsi"/>
          <w:color w:val="4A4A4A"/>
        </w:rPr>
        <w:t>Department-provided web-based orientation for independent providers, available in DODD MyLearning, </w:t>
      </w:r>
    </w:p>
    <w:p w14:paraId="0F64E549" w14:textId="77777777" w:rsidR="00F52D67" w:rsidRPr="00F52D67" w:rsidRDefault="00F52D67" w:rsidP="00F52D67">
      <w:pPr>
        <w:numPr>
          <w:ilvl w:val="0"/>
          <w:numId w:val="2"/>
        </w:numPr>
        <w:shd w:val="clear" w:color="auto" w:fill="FFFFFF"/>
        <w:spacing w:before="100" w:beforeAutospacing="1" w:after="100" w:afterAutospacing="1" w:line="240" w:lineRule="auto"/>
        <w:contextualSpacing/>
        <w:rPr>
          <w:rFonts w:eastAsia="Times New Roman" w:cstheme="minorHAnsi"/>
          <w:color w:val="4A4A4A"/>
        </w:rPr>
      </w:pPr>
      <w:r w:rsidRPr="00F52D67">
        <w:rPr>
          <w:rFonts w:eastAsia="Times New Roman" w:cstheme="minorHAnsi"/>
          <w:color w:val="4A4A4A"/>
        </w:rPr>
        <w:t>and eight hours of training in accordance with standards established by the department that addresses the following topics:</w:t>
      </w:r>
    </w:p>
    <w:p w14:paraId="3F2F9877" w14:textId="4198B2B7" w:rsidR="00F52D67" w:rsidRDefault="00F52D67" w:rsidP="00F52D67">
      <w:pPr>
        <w:numPr>
          <w:ilvl w:val="0"/>
          <w:numId w:val="3"/>
        </w:numPr>
        <w:shd w:val="clear" w:color="auto" w:fill="FFFFFF"/>
        <w:spacing w:before="100" w:beforeAutospacing="1" w:after="100" w:afterAutospacing="1" w:line="240" w:lineRule="auto"/>
        <w:ind w:left="1320"/>
        <w:contextualSpacing/>
        <w:rPr>
          <w:rFonts w:eastAsia="Times New Roman" w:cstheme="minorHAnsi"/>
          <w:color w:val="4A4A4A"/>
        </w:rPr>
      </w:pPr>
      <w:r w:rsidRPr="00F52D67">
        <w:rPr>
          <w:rFonts w:eastAsia="Times New Roman" w:cstheme="minorHAnsi"/>
          <w:color w:val="4A4A4A"/>
        </w:rPr>
        <w:t>an overview of serving people with developmental disabilities, including implementation of individual service plans.</w:t>
      </w:r>
    </w:p>
    <w:p w14:paraId="2FF6A75D" w14:textId="7A500F48" w:rsidR="00F52D67" w:rsidRDefault="00F52D67" w:rsidP="00F52D67">
      <w:pPr>
        <w:numPr>
          <w:ilvl w:val="0"/>
          <w:numId w:val="3"/>
        </w:numPr>
        <w:shd w:val="clear" w:color="auto" w:fill="FFFFFF"/>
        <w:spacing w:before="100" w:beforeAutospacing="1" w:after="100" w:afterAutospacing="1" w:line="240" w:lineRule="auto"/>
        <w:ind w:left="1320"/>
        <w:contextualSpacing/>
        <w:rPr>
          <w:rFonts w:eastAsia="Times New Roman" w:cstheme="minorHAnsi"/>
          <w:color w:val="4A4A4A"/>
        </w:rPr>
      </w:pPr>
      <w:r w:rsidRPr="00F52D67">
        <w:rPr>
          <w:rFonts w:eastAsia="Times New Roman" w:cstheme="minorHAnsi"/>
          <w:color w:val="4A4A4A"/>
        </w:rPr>
        <w:t>an independent provider's role and responsibilities regarding services, including person-centered planning, community integration, self-determination, and self-advocacy.</w:t>
      </w:r>
    </w:p>
    <w:p w14:paraId="6D43030B" w14:textId="217B2A6B" w:rsidR="00F52D67" w:rsidRDefault="00F52D67" w:rsidP="00F52D67">
      <w:pPr>
        <w:numPr>
          <w:ilvl w:val="0"/>
          <w:numId w:val="3"/>
        </w:numPr>
        <w:shd w:val="clear" w:color="auto" w:fill="FFFFFF"/>
        <w:spacing w:before="100" w:beforeAutospacing="1" w:after="100" w:afterAutospacing="1" w:line="240" w:lineRule="auto"/>
        <w:ind w:left="1320"/>
        <w:contextualSpacing/>
        <w:rPr>
          <w:rFonts w:eastAsia="Times New Roman" w:cstheme="minorHAnsi"/>
          <w:color w:val="4A4A4A"/>
        </w:rPr>
      </w:pPr>
      <w:r w:rsidRPr="00F52D67">
        <w:rPr>
          <w:rFonts w:eastAsia="Times New Roman" w:cstheme="minorHAnsi"/>
          <w:color w:val="4A4A4A"/>
        </w:rPr>
        <w:t xml:space="preserve">universal precautions for infection control, including handwashing and the disposal of bodily </w:t>
      </w:r>
      <w:r w:rsidR="00BB78BD" w:rsidRPr="00F52D67">
        <w:rPr>
          <w:rFonts w:eastAsia="Times New Roman" w:cstheme="minorHAnsi"/>
          <w:color w:val="4A4A4A"/>
        </w:rPr>
        <w:t>waste.</w:t>
      </w:r>
    </w:p>
    <w:p w14:paraId="16709A0E" w14:textId="4FB84A66" w:rsidR="00F52D67" w:rsidRDefault="00F52D67" w:rsidP="00B010DA">
      <w:pPr>
        <w:numPr>
          <w:ilvl w:val="0"/>
          <w:numId w:val="3"/>
        </w:numPr>
        <w:shd w:val="clear" w:color="auto" w:fill="FFFFFF"/>
        <w:spacing w:before="100" w:beforeAutospacing="1" w:after="100" w:afterAutospacing="1" w:line="240" w:lineRule="auto"/>
        <w:ind w:left="1320"/>
        <w:contextualSpacing/>
        <w:rPr>
          <w:rFonts w:eastAsia="Times New Roman" w:cstheme="minorHAnsi"/>
          <w:color w:val="4A4A4A"/>
        </w:rPr>
      </w:pPr>
      <w:r w:rsidRPr="00F52D67">
        <w:rPr>
          <w:rFonts w:eastAsia="Times New Roman" w:cstheme="minorHAnsi"/>
          <w:color w:val="4A4A4A"/>
        </w:rPr>
        <w:t>the rights of people set forth in sections 5123.62 to 5123.64 of the Ohio Revised Code;</w:t>
      </w:r>
      <w:r w:rsidRPr="00F52D67">
        <w:rPr>
          <w:rFonts w:eastAsia="Times New Roman" w:cstheme="minorHAnsi"/>
          <w:color w:val="4A4A4A"/>
        </w:rPr>
        <w:br/>
        <w:t> and the requirements of </w:t>
      </w:r>
      <w:hyperlink r:id="rId6" w:history="1">
        <w:r w:rsidRPr="00F52D67">
          <w:rPr>
            <w:rFonts w:eastAsia="Times New Roman" w:cstheme="minorHAnsi"/>
            <w:color w:val="14499E"/>
            <w:u w:val="single"/>
          </w:rPr>
          <w:t>OAC 5123-17-02</w:t>
        </w:r>
      </w:hyperlink>
      <w:r w:rsidRPr="00F52D67">
        <w:rPr>
          <w:rFonts w:eastAsia="Times New Roman" w:cstheme="minorHAnsi"/>
          <w:color w:val="4A4A4A"/>
        </w:rPr>
        <w:t>, better known as the MUI Rule, including Health and Welfare Alerts issued by the department.</w:t>
      </w:r>
    </w:p>
    <w:p w14:paraId="6C0B129A" w14:textId="77777777" w:rsidR="00B010DA" w:rsidRPr="00B010DA" w:rsidRDefault="00B010DA" w:rsidP="00B010DA">
      <w:pPr>
        <w:shd w:val="clear" w:color="auto" w:fill="FFFFFF"/>
        <w:spacing w:before="100" w:beforeAutospacing="1" w:after="100" w:afterAutospacing="1" w:line="240" w:lineRule="auto"/>
        <w:ind w:left="1320"/>
        <w:contextualSpacing/>
        <w:rPr>
          <w:rFonts w:eastAsia="Times New Roman" w:cstheme="minorHAnsi"/>
          <w:color w:val="4A4A4A"/>
        </w:rPr>
      </w:pPr>
    </w:p>
    <w:p w14:paraId="778E084A" w14:textId="35ABAF4B" w:rsidR="00F52D67" w:rsidRPr="00F52D67" w:rsidRDefault="00F52D67" w:rsidP="00F52D67">
      <w:pPr>
        <w:shd w:val="clear" w:color="auto" w:fill="FFFFFF"/>
        <w:spacing w:after="171" w:line="240" w:lineRule="auto"/>
        <w:rPr>
          <w:rFonts w:eastAsia="Times New Roman" w:cstheme="minorHAnsi"/>
          <w:color w:val="4A4A4A"/>
        </w:rPr>
      </w:pPr>
      <w:r w:rsidRPr="00F52D67">
        <w:rPr>
          <w:rFonts w:eastAsia="Times New Roman" w:cstheme="minorHAnsi"/>
          <w:color w:val="4A4A4A"/>
        </w:rPr>
        <w:t>Additional training requirements may apply for some services.</w:t>
      </w:r>
    </w:p>
    <w:p w14:paraId="1EE0F306" w14:textId="0F274139" w:rsidR="00F52D67" w:rsidRPr="00F52D67" w:rsidRDefault="00F52D67" w:rsidP="00F52D67">
      <w:pPr>
        <w:shd w:val="clear" w:color="auto" w:fill="FFFFFF"/>
        <w:spacing w:after="0" w:line="240" w:lineRule="auto"/>
        <w:rPr>
          <w:rFonts w:eastAsia="Times New Roman" w:cstheme="minorHAnsi"/>
          <w:color w:val="4A4A4A"/>
        </w:rPr>
      </w:pPr>
      <w:r w:rsidRPr="00F52D67">
        <w:rPr>
          <w:rFonts w:eastAsia="Times New Roman" w:cstheme="minorHAnsi"/>
          <w:color w:val="4A4A4A"/>
        </w:rPr>
        <w:t>Within 60 days of first providing services, an independent provider must successfully complete training in accordance with service documentation and billing standards established by DODD. Thes</w:t>
      </w:r>
      <w:r w:rsidR="00705F0C">
        <w:rPr>
          <w:rFonts w:eastAsia="Times New Roman" w:cstheme="minorHAnsi"/>
          <w:color w:val="4A4A4A"/>
        </w:rPr>
        <w:t>e</w:t>
      </w:r>
      <w:r w:rsidR="00705F0C">
        <w:rPr>
          <w:rFonts w:eastAsia="Times New Roman" w:cstheme="minorHAnsi"/>
          <w:color w:val="14499E"/>
        </w:rPr>
        <w:t xml:space="preserve"> </w:t>
      </w:r>
      <w:r w:rsidR="00705F0C">
        <w:rPr>
          <w:rFonts w:eastAsia="Times New Roman" w:cstheme="minorHAnsi"/>
        </w:rPr>
        <w:t xml:space="preserve">courses are available </w:t>
      </w:r>
      <w:r w:rsidRPr="00F52D67">
        <w:rPr>
          <w:rFonts w:eastAsia="Times New Roman" w:cstheme="minorHAnsi"/>
          <w:color w:val="4A4A4A"/>
        </w:rPr>
        <w:t>online at no-cost through </w:t>
      </w:r>
      <w:hyperlink r:id="rId7" w:tgtFrame="_blank" w:history="1">
        <w:r w:rsidRPr="00F52D67">
          <w:rPr>
            <w:rFonts w:eastAsia="Times New Roman" w:cstheme="minorHAnsi"/>
            <w:color w:val="14499E"/>
            <w:u w:val="single"/>
          </w:rPr>
          <w:t>DODD MyLearning</w:t>
        </w:r>
      </w:hyperlink>
      <w:r w:rsidRPr="00F52D67">
        <w:rPr>
          <w:rFonts w:eastAsia="Times New Roman" w:cstheme="minorHAnsi"/>
          <w:color w:val="4A4A4A"/>
        </w:rPr>
        <w:t>.</w:t>
      </w:r>
    </w:p>
    <w:p w14:paraId="709766B1" w14:textId="36D7F5A3" w:rsidR="00184796" w:rsidRPr="00184796" w:rsidRDefault="00184796" w:rsidP="00184796">
      <w:pPr>
        <w:shd w:val="clear" w:color="auto" w:fill="FFFFFF"/>
        <w:spacing w:after="171" w:line="240" w:lineRule="auto"/>
        <w:rPr>
          <w:rFonts w:eastAsia="Times New Roman" w:cstheme="minorHAnsi"/>
          <w:color w:val="4A4A4A"/>
        </w:rPr>
      </w:pPr>
    </w:p>
    <w:p w14:paraId="36E53742" w14:textId="77777777" w:rsidR="00184796" w:rsidRPr="00184796" w:rsidRDefault="00184796" w:rsidP="00184796">
      <w:pPr>
        <w:shd w:val="clear" w:color="auto" w:fill="FFFFFF"/>
        <w:spacing w:after="171" w:line="240" w:lineRule="auto"/>
        <w:rPr>
          <w:rFonts w:eastAsia="Times New Roman" w:cstheme="minorHAnsi"/>
          <w:color w:val="4A4A4A"/>
        </w:rPr>
      </w:pPr>
    </w:p>
    <w:p w14:paraId="7213BDDC" w14:textId="3AE0973A" w:rsidR="00184796" w:rsidRDefault="008676AD" w:rsidP="008676AD">
      <w:pPr>
        <w:spacing w:line="240" w:lineRule="auto"/>
        <w:contextualSpacing/>
        <w:jc w:val="center"/>
        <w:rPr>
          <w:rFonts w:cstheme="minorHAnsi"/>
          <w:b/>
          <w:bCs/>
          <w:u w:val="single"/>
        </w:rPr>
      </w:pPr>
      <w:r>
        <w:rPr>
          <w:rFonts w:cstheme="minorHAnsi"/>
          <w:b/>
          <w:bCs/>
          <w:u w:val="single"/>
        </w:rPr>
        <w:lastRenderedPageBreak/>
        <w:t>How do I complete the process to become an Independent Provider?</w:t>
      </w:r>
    </w:p>
    <w:p w14:paraId="779A3BF4" w14:textId="2EE82828" w:rsidR="008676AD" w:rsidRDefault="008676AD" w:rsidP="008676AD">
      <w:pPr>
        <w:spacing w:line="240" w:lineRule="auto"/>
        <w:rPr>
          <w:rFonts w:cstheme="minorHAnsi"/>
        </w:rPr>
      </w:pPr>
    </w:p>
    <w:p w14:paraId="1B595C67" w14:textId="0205EA0B" w:rsidR="008676AD" w:rsidRDefault="008676AD" w:rsidP="008676AD">
      <w:pPr>
        <w:spacing w:line="240" w:lineRule="auto"/>
        <w:rPr>
          <w:rFonts w:cstheme="minorHAnsi"/>
        </w:rPr>
      </w:pPr>
      <w:r>
        <w:rPr>
          <w:rFonts w:cstheme="minorHAnsi"/>
        </w:rPr>
        <w:t xml:space="preserve">It is important to have </w:t>
      </w:r>
      <w:r w:rsidR="00705F0C">
        <w:rPr>
          <w:rFonts w:cstheme="minorHAnsi"/>
        </w:rPr>
        <w:t xml:space="preserve">all the required </w:t>
      </w:r>
      <w:r>
        <w:rPr>
          <w:rFonts w:cstheme="minorHAnsi"/>
        </w:rPr>
        <w:t xml:space="preserve">documents together before applying to become an Independent Provider.  Not having </w:t>
      </w:r>
      <w:r w:rsidR="001418FB">
        <w:rPr>
          <w:rFonts w:cstheme="minorHAnsi"/>
        </w:rPr>
        <w:t>the</w:t>
      </w:r>
      <w:r>
        <w:rPr>
          <w:rFonts w:cstheme="minorHAnsi"/>
        </w:rPr>
        <w:t xml:space="preserve"> necessary documents will delay the review of your application and could result in you having to</w:t>
      </w:r>
      <w:r w:rsidR="001418FB">
        <w:rPr>
          <w:rFonts w:cstheme="minorHAnsi"/>
        </w:rPr>
        <w:t xml:space="preserve"> reapply and </w:t>
      </w:r>
      <w:r>
        <w:rPr>
          <w:rFonts w:cstheme="minorHAnsi"/>
        </w:rPr>
        <w:t xml:space="preserve">pay the fee </w:t>
      </w:r>
      <w:r w:rsidR="001418FB">
        <w:rPr>
          <w:rFonts w:cstheme="minorHAnsi"/>
        </w:rPr>
        <w:t>again.</w:t>
      </w:r>
    </w:p>
    <w:p w14:paraId="77547DAD" w14:textId="60ABC0D4" w:rsidR="008676AD" w:rsidRDefault="008676AD" w:rsidP="008676AD">
      <w:pPr>
        <w:spacing w:line="240" w:lineRule="auto"/>
        <w:rPr>
          <w:rFonts w:cstheme="minorHAnsi"/>
        </w:rPr>
      </w:pPr>
      <w:r>
        <w:rPr>
          <w:rFonts w:cstheme="minorHAnsi"/>
        </w:rPr>
        <w:t xml:space="preserve">Step 1 – </w:t>
      </w:r>
      <w:r w:rsidRPr="008676AD">
        <w:rPr>
          <w:rFonts w:cstheme="minorHAnsi"/>
          <w:b/>
          <w:bCs/>
        </w:rPr>
        <w:t>Start with a background check.</w:t>
      </w:r>
      <w:r>
        <w:rPr>
          <w:rFonts w:cstheme="minorHAnsi"/>
        </w:rPr>
        <w:t xml:space="preserve">  You must have these sent directly to DODD from the Ohio Attorney General’s office.  Visit any certified agency that provides background checks to have this completed.  Have the results sent directly to: Ohio Department of Developmental Disabilities, 30 E. Broad Street, Columbus, Ohio 43215.  Background checks can be completed at </w:t>
      </w:r>
      <w:r w:rsidR="001418FB">
        <w:rPr>
          <w:rFonts w:cstheme="minorHAnsi"/>
        </w:rPr>
        <w:t>the</w:t>
      </w:r>
      <w:r>
        <w:rPr>
          <w:rFonts w:cstheme="minorHAnsi"/>
        </w:rPr>
        <w:t xml:space="preserve"> local Sherriff office in your county.  It can take up to 45 days for the results to be received by DODD.</w:t>
      </w:r>
    </w:p>
    <w:p w14:paraId="59634B5F" w14:textId="74259BA1" w:rsidR="005929F7" w:rsidRPr="00441CE5" w:rsidRDefault="008676AD" w:rsidP="008676AD">
      <w:pPr>
        <w:spacing w:line="240" w:lineRule="auto"/>
      </w:pPr>
      <w:r>
        <w:rPr>
          <w:rFonts w:cstheme="minorHAnsi"/>
        </w:rPr>
        <w:t>Step</w:t>
      </w:r>
      <w:r w:rsidR="005929F7">
        <w:rPr>
          <w:rFonts w:cstheme="minorHAnsi"/>
        </w:rPr>
        <w:t xml:space="preserve"> </w:t>
      </w:r>
      <w:r>
        <w:rPr>
          <w:rFonts w:cstheme="minorHAnsi"/>
        </w:rPr>
        <w:t xml:space="preserve">2 – </w:t>
      </w:r>
      <w:r>
        <w:rPr>
          <w:rFonts w:cstheme="minorHAnsi"/>
          <w:b/>
          <w:bCs/>
        </w:rPr>
        <w:t xml:space="preserve">Create an Account </w:t>
      </w:r>
      <w:r>
        <w:rPr>
          <w:rFonts w:cstheme="minorHAnsi"/>
        </w:rPr>
        <w:t xml:space="preserve">– You will need to create an account in the DODD system.  </w:t>
      </w:r>
      <w:r w:rsidR="00FD65AE">
        <w:rPr>
          <w:rFonts w:cstheme="minorHAnsi"/>
        </w:rPr>
        <w:t xml:space="preserve">Visit </w:t>
      </w:r>
      <w:hyperlink r:id="rId8" w:history="1">
        <w:r w:rsidR="00441CE5" w:rsidRPr="00614A3C">
          <w:rPr>
            <w:rStyle w:val="Hyperlink"/>
          </w:rPr>
          <w:t>https://ohid.ohio.gov</w:t>
        </w:r>
      </w:hyperlink>
      <w:r w:rsidR="00441CE5">
        <w:t xml:space="preserve"> </w:t>
      </w:r>
      <w:r w:rsidR="00FD65AE">
        <w:rPr>
          <w:rFonts w:cstheme="minorHAnsi"/>
        </w:rPr>
        <w:t>to complete this step</w:t>
      </w:r>
      <w:r w:rsidR="005929F7">
        <w:rPr>
          <w:rFonts w:cstheme="minorHAnsi"/>
        </w:rPr>
        <w:t xml:space="preserve"> and gain access to Provider Services Management (PSM).  In PSM, create and submit an application to become a certified DODD waiver provider.</w:t>
      </w:r>
      <w:r w:rsidR="001418FB">
        <w:rPr>
          <w:rFonts w:cstheme="minorHAnsi"/>
        </w:rPr>
        <w:t xml:space="preserve">  You will need to obtain a supplier ID as well.  Visit </w:t>
      </w:r>
      <w:hyperlink r:id="rId9" w:history="1">
        <w:r w:rsidR="00441CE5" w:rsidRPr="00614A3C">
          <w:rPr>
            <w:rStyle w:val="Hyperlink"/>
            <w:rFonts w:cstheme="minorHAnsi"/>
          </w:rPr>
          <w:t>http://supplier.obm.ohio.gov/</w:t>
        </w:r>
      </w:hyperlink>
      <w:r w:rsidR="001418FB">
        <w:rPr>
          <w:rFonts w:cstheme="minorHAnsi"/>
        </w:rPr>
        <w:t xml:space="preserve"> to complete this process.  You will need your bank account information and will fill out an online W-9 form.</w:t>
      </w:r>
    </w:p>
    <w:p w14:paraId="6E55EF2A" w14:textId="7BE19D26" w:rsidR="005929F7" w:rsidRDefault="005929F7" w:rsidP="008676AD">
      <w:pPr>
        <w:spacing w:line="240" w:lineRule="auto"/>
        <w:rPr>
          <w:rFonts w:cstheme="minorHAnsi"/>
        </w:rPr>
      </w:pPr>
      <w:r>
        <w:rPr>
          <w:rFonts w:cstheme="minorHAnsi"/>
        </w:rPr>
        <w:t xml:space="preserve">Step 3 – </w:t>
      </w:r>
      <w:r w:rsidRPr="005929F7">
        <w:rPr>
          <w:rFonts w:cstheme="minorHAnsi"/>
          <w:b/>
          <w:bCs/>
        </w:rPr>
        <w:t>Complete Required Training</w:t>
      </w:r>
      <w:r>
        <w:rPr>
          <w:rFonts w:cstheme="minorHAnsi"/>
        </w:rPr>
        <w:t xml:space="preserve"> – Certificates of completion must be submitted as part of the application.  It is recommended to complete these training prior to submitting your application online to help expediate the process.  The required trainings include:</w:t>
      </w:r>
    </w:p>
    <w:p w14:paraId="1956BB4F" w14:textId="5CFAAAEF" w:rsidR="005929F7" w:rsidRDefault="005929F7" w:rsidP="005929F7">
      <w:pPr>
        <w:pStyle w:val="ListParagraph"/>
        <w:numPr>
          <w:ilvl w:val="0"/>
          <w:numId w:val="5"/>
        </w:numPr>
        <w:spacing w:line="240" w:lineRule="auto"/>
        <w:rPr>
          <w:rFonts w:cstheme="minorHAnsi"/>
        </w:rPr>
      </w:pPr>
      <w:r>
        <w:rPr>
          <w:rFonts w:cstheme="minorHAnsi"/>
        </w:rPr>
        <w:t>Initial Overview and Orientation for Independent Providers (available at DODD MyLearning at no cost)</w:t>
      </w:r>
    </w:p>
    <w:p w14:paraId="651BB4A8" w14:textId="177C7A61" w:rsidR="005929F7" w:rsidRDefault="005929F7" w:rsidP="005929F7">
      <w:pPr>
        <w:pStyle w:val="ListParagraph"/>
        <w:numPr>
          <w:ilvl w:val="0"/>
          <w:numId w:val="5"/>
        </w:numPr>
        <w:spacing w:line="240" w:lineRule="auto"/>
        <w:rPr>
          <w:rFonts w:cstheme="minorHAnsi"/>
        </w:rPr>
      </w:pPr>
      <w:r>
        <w:rPr>
          <w:rFonts w:cstheme="minorHAnsi"/>
        </w:rPr>
        <w:t>Eight-hour Provider Training (available at DODD MyLearning at no cost)</w:t>
      </w:r>
    </w:p>
    <w:p w14:paraId="1D6F8FC4" w14:textId="75BE7976" w:rsidR="005929F7" w:rsidRPr="00441CE5" w:rsidRDefault="005929F7" w:rsidP="00441CE5">
      <w:pPr>
        <w:pStyle w:val="ListParagraph"/>
        <w:numPr>
          <w:ilvl w:val="0"/>
          <w:numId w:val="5"/>
        </w:numPr>
        <w:spacing w:line="240" w:lineRule="auto"/>
        <w:rPr>
          <w:rFonts w:cstheme="minorHAnsi"/>
        </w:rPr>
      </w:pPr>
      <w:r>
        <w:rPr>
          <w:rFonts w:cstheme="minorHAnsi"/>
        </w:rPr>
        <w:t>Electronic Visit Verification (EVV) training.  This is required for homemaker/personal care (HPC) or waiver nursing services.  When taking this training, us</w:t>
      </w:r>
      <w:r w:rsidR="00705F0C">
        <w:rPr>
          <w:rFonts w:cstheme="minorHAnsi"/>
        </w:rPr>
        <w:t>e</w:t>
      </w:r>
      <w:r>
        <w:rPr>
          <w:rFonts w:cstheme="minorHAnsi"/>
        </w:rPr>
        <w:t xml:space="preserve"> 9999999 as </w:t>
      </w:r>
      <w:r w:rsidR="00705F0C">
        <w:rPr>
          <w:rFonts w:cstheme="minorHAnsi"/>
        </w:rPr>
        <w:t>your</w:t>
      </w:r>
      <w:r>
        <w:rPr>
          <w:rFonts w:cstheme="minorHAnsi"/>
        </w:rPr>
        <w:t xml:space="preserve"> Medicaid number if you have not received your </w:t>
      </w:r>
      <w:r w:rsidR="00E5735A">
        <w:rPr>
          <w:rFonts w:cstheme="minorHAnsi"/>
        </w:rPr>
        <w:t xml:space="preserve">Medicaid </w:t>
      </w:r>
      <w:r>
        <w:rPr>
          <w:rFonts w:cstheme="minorHAnsi"/>
        </w:rPr>
        <w:t xml:space="preserve">number </w:t>
      </w:r>
      <w:r w:rsidR="00705F0C">
        <w:rPr>
          <w:rFonts w:cstheme="minorHAnsi"/>
        </w:rPr>
        <w:t xml:space="preserve">at that time.  </w:t>
      </w:r>
      <w:r>
        <w:rPr>
          <w:rFonts w:cstheme="minorHAnsi"/>
        </w:rPr>
        <w:t>Training is available a</w:t>
      </w:r>
      <w:r w:rsidR="00441CE5">
        <w:rPr>
          <w:rFonts w:cstheme="minorHAnsi"/>
        </w:rPr>
        <w:t xml:space="preserve">t </w:t>
      </w:r>
      <w:hyperlink r:id="rId10" w:history="1">
        <w:r w:rsidR="00441CE5" w:rsidRPr="00614A3C">
          <w:rPr>
            <w:rStyle w:val="Hyperlink"/>
            <w:rFonts w:cstheme="minorHAnsi"/>
          </w:rPr>
          <w:t>https://www.sandatalearn.com</w:t>
        </w:r>
      </w:hyperlink>
      <w:r w:rsidR="00441CE5">
        <w:rPr>
          <w:rFonts w:cstheme="minorHAnsi"/>
        </w:rPr>
        <w:t xml:space="preserve">. </w:t>
      </w:r>
      <w:r w:rsidRPr="00441CE5">
        <w:rPr>
          <w:color w:val="FF0000"/>
        </w:rPr>
        <w:t xml:space="preserve">This requirement is suspended at this time due to the COVID-19 State of Emergency.  However, </w:t>
      </w:r>
      <w:r w:rsidR="001418FB" w:rsidRPr="00441CE5">
        <w:rPr>
          <w:color w:val="FF0000"/>
        </w:rPr>
        <w:t>applicants</w:t>
      </w:r>
      <w:r w:rsidRPr="00441CE5">
        <w:rPr>
          <w:color w:val="FF0000"/>
        </w:rPr>
        <w:t xml:space="preserve"> are required to upload a page stating “This item </w:t>
      </w:r>
      <w:r w:rsidR="001418FB" w:rsidRPr="00441CE5">
        <w:rPr>
          <w:color w:val="FF0000"/>
        </w:rPr>
        <w:t xml:space="preserve">is </w:t>
      </w:r>
      <w:r w:rsidRPr="00441CE5">
        <w:rPr>
          <w:color w:val="FF0000"/>
        </w:rPr>
        <w:t>waive</w:t>
      </w:r>
      <w:r w:rsidR="001418FB" w:rsidRPr="00441CE5">
        <w:rPr>
          <w:color w:val="FF0000"/>
        </w:rPr>
        <w:t>d</w:t>
      </w:r>
      <w:r w:rsidRPr="00441CE5">
        <w:rPr>
          <w:color w:val="FF0000"/>
        </w:rPr>
        <w:t xml:space="preserve"> due to the COVID pandemic” when asked in the application for the EVV training document.  </w:t>
      </w:r>
    </w:p>
    <w:p w14:paraId="4C4B6C3F" w14:textId="40C5C396" w:rsidR="00705F0C" w:rsidRPr="00705F0C" w:rsidRDefault="00705F0C" w:rsidP="005929F7">
      <w:pPr>
        <w:pStyle w:val="ListParagraph"/>
        <w:numPr>
          <w:ilvl w:val="0"/>
          <w:numId w:val="5"/>
        </w:numPr>
        <w:spacing w:line="240" w:lineRule="auto"/>
        <w:rPr>
          <w:rFonts w:cstheme="minorHAnsi"/>
        </w:rPr>
      </w:pPr>
      <w:r>
        <w:t>Completed first aid and CPR training.  While is it recommended that this training be an in-person, hands-on training, DODD is accepting online training at this time due to the pandemic.</w:t>
      </w:r>
    </w:p>
    <w:p w14:paraId="7DED20C3" w14:textId="7097FF23" w:rsidR="00705F0C" w:rsidRDefault="00705F0C" w:rsidP="00705F0C">
      <w:pPr>
        <w:spacing w:line="240" w:lineRule="auto"/>
        <w:ind w:left="360"/>
        <w:rPr>
          <w:rFonts w:cstheme="minorHAnsi"/>
        </w:rPr>
      </w:pPr>
      <w:r>
        <w:rPr>
          <w:rFonts w:cstheme="minorHAnsi"/>
        </w:rPr>
        <w:t xml:space="preserve">Step 4 – </w:t>
      </w:r>
      <w:r>
        <w:rPr>
          <w:rFonts w:cstheme="minorHAnsi"/>
          <w:b/>
          <w:bCs/>
        </w:rPr>
        <w:t>Complete Application Packet</w:t>
      </w:r>
      <w:r>
        <w:rPr>
          <w:rFonts w:cstheme="minorHAnsi"/>
        </w:rPr>
        <w:t xml:space="preserve"> – The application packet includes the online application and requires the following documents:</w:t>
      </w:r>
    </w:p>
    <w:p w14:paraId="1223DB54" w14:textId="1ECAB997" w:rsidR="00705F0C" w:rsidRDefault="00705F0C" w:rsidP="00705F0C">
      <w:pPr>
        <w:pStyle w:val="ListParagraph"/>
        <w:numPr>
          <w:ilvl w:val="0"/>
          <w:numId w:val="6"/>
        </w:numPr>
        <w:spacing w:line="240" w:lineRule="auto"/>
        <w:rPr>
          <w:rFonts w:cstheme="minorHAnsi"/>
        </w:rPr>
      </w:pPr>
      <w:r>
        <w:rPr>
          <w:rFonts w:cstheme="minorHAnsi"/>
        </w:rPr>
        <w:t>Social Security Card</w:t>
      </w:r>
    </w:p>
    <w:p w14:paraId="623EA4FA" w14:textId="2B41573D" w:rsidR="00705F0C" w:rsidRDefault="00705F0C" w:rsidP="00705F0C">
      <w:pPr>
        <w:pStyle w:val="ListParagraph"/>
        <w:numPr>
          <w:ilvl w:val="0"/>
          <w:numId w:val="6"/>
        </w:numPr>
        <w:spacing w:line="240" w:lineRule="auto"/>
        <w:rPr>
          <w:rFonts w:cstheme="minorHAnsi"/>
        </w:rPr>
      </w:pPr>
      <w:r>
        <w:rPr>
          <w:rFonts w:cstheme="minorHAnsi"/>
        </w:rPr>
        <w:t>Birth certificate</w:t>
      </w:r>
    </w:p>
    <w:p w14:paraId="04BC9867" w14:textId="69FBE893" w:rsidR="00705F0C" w:rsidRDefault="00705F0C" w:rsidP="00705F0C">
      <w:pPr>
        <w:pStyle w:val="ListParagraph"/>
        <w:numPr>
          <w:ilvl w:val="0"/>
          <w:numId w:val="6"/>
        </w:numPr>
        <w:spacing w:line="240" w:lineRule="auto"/>
        <w:rPr>
          <w:rFonts w:cstheme="minorHAnsi"/>
        </w:rPr>
      </w:pPr>
      <w:r>
        <w:rPr>
          <w:rFonts w:cstheme="minorHAnsi"/>
        </w:rPr>
        <w:t>High school diploma or GED</w:t>
      </w:r>
    </w:p>
    <w:p w14:paraId="001642F2" w14:textId="77058E95" w:rsidR="00705F0C" w:rsidRDefault="00705F0C" w:rsidP="00705F0C">
      <w:pPr>
        <w:pStyle w:val="ListParagraph"/>
        <w:numPr>
          <w:ilvl w:val="0"/>
          <w:numId w:val="6"/>
        </w:numPr>
        <w:spacing w:line="240" w:lineRule="auto"/>
        <w:rPr>
          <w:rFonts w:cstheme="minorHAnsi"/>
        </w:rPr>
      </w:pPr>
      <w:r>
        <w:rPr>
          <w:rFonts w:cstheme="minorHAnsi"/>
        </w:rPr>
        <w:t>Driver license or state ID</w:t>
      </w:r>
    </w:p>
    <w:p w14:paraId="2B3BE2D7" w14:textId="0F1FF45F" w:rsidR="00705F0C" w:rsidRDefault="00705F0C" w:rsidP="00705F0C">
      <w:pPr>
        <w:pStyle w:val="ListParagraph"/>
        <w:numPr>
          <w:ilvl w:val="0"/>
          <w:numId w:val="6"/>
        </w:numPr>
        <w:spacing w:line="240" w:lineRule="auto"/>
        <w:rPr>
          <w:rFonts w:cstheme="minorHAnsi"/>
        </w:rPr>
      </w:pPr>
      <w:r>
        <w:rPr>
          <w:rFonts w:cstheme="minorHAnsi"/>
        </w:rPr>
        <w:t>Certificate or transcripts for completed training</w:t>
      </w:r>
    </w:p>
    <w:p w14:paraId="57EE8BE5" w14:textId="02B5B23F" w:rsidR="00705F0C" w:rsidRDefault="00705F0C" w:rsidP="00705F0C">
      <w:pPr>
        <w:pStyle w:val="ListParagraph"/>
        <w:numPr>
          <w:ilvl w:val="0"/>
          <w:numId w:val="6"/>
        </w:numPr>
        <w:spacing w:line="240" w:lineRule="auto"/>
        <w:rPr>
          <w:rFonts w:cstheme="minorHAnsi"/>
        </w:rPr>
      </w:pPr>
      <w:r>
        <w:rPr>
          <w:rFonts w:cstheme="minorHAnsi"/>
        </w:rPr>
        <w:t>Proof of supplier ID</w:t>
      </w:r>
    </w:p>
    <w:p w14:paraId="024D7C4A" w14:textId="1EF83EEC" w:rsidR="00705F0C" w:rsidRDefault="00705F0C" w:rsidP="00705F0C">
      <w:pPr>
        <w:pStyle w:val="ListParagraph"/>
        <w:numPr>
          <w:ilvl w:val="0"/>
          <w:numId w:val="6"/>
        </w:numPr>
        <w:spacing w:line="240" w:lineRule="auto"/>
        <w:rPr>
          <w:rFonts w:cstheme="minorHAnsi"/>
        </w:rPr>
      </w:pPr>
      <w:r>
        <w:rPr>
          <w:rFonts w:cstheme="minorHAnsi"/>
        </w:rPr>
        <w:t>Background check (which is submitted to DODD from the Attorney General’s office)</w:t>
      </w:r>
    </w:p>
    <w:p w14:paraId="3492AD77" w14:textId="052B5745" w:rsidR="001418FB" w:rsidRDefault="001418FB" w:rsidP="00705F0C">
      <w:pPr>
        <w:pStyle w:val="ListParagraph"/>
        <w:numPr>
          <w:ilvl w:val="0"/>
          <w:numId w:val="6"/>
        </w:numPr>
        <w:spacing w:line="240" w:lineRule="auto"/>
        <w:rPr>
          <w:rFonts w:cstheme="minorHAnsi"/>
        </w:rPr>
      </w:pPr>
      <w:r>
        <w:rPr>
          <w:rFonts w:cstheme="minorHAnsi"/>
        </w:rPr>
        <w:t xml:space="preserve">Valid vehicle </w:t>
      </w:r>
      <w:r w:rsidR="0043746C">
        <w:rPr>
          <w:rFonts w:cstheme="minorHAnsi"/>
        </w:rPr>
        <w:t>i</w:t>
      </w:r>
      <w:r>
        <w:rPr>
          <w:rFonts w:cstheme="minorHAnsi"/>
        </w:rPr>
        <w:t xml:space="preserve">nsurance </w:t>
      </w:r>
      <w:r w:rsidR="0043746C">
        <w:rPr>
          <w:rFonts w:cstheme="minorHAnsi"/>
        </w:rPr>
        <w:t>c</w:t>
      </w:r>
      <w:r>
        <w:rPr>
          <w:rFonts w:cstheme="minorHAnsi"/>
        </w:rPr>
        <w:t>ard (if applying to provide HPC transportation)</w:t>
      </w:r>
    </w:p>
    <w:p w14:paraId="2136492D" w14:textId="3532DBDC" w:rsidR="001418FB" w:rsidRDefault="001418FB" w:rsidP="001418FB">
      <w:pPr>
        <w:pStyle w:val="ListParagraph"/>
        <w:numPr>
          <w:ilvl w:val="0"/>
          <w:numId w:val="6"/>
        </w:numPr>
        <w:spacing w:line="240" w:lineRule="auto"/>
        <w:rPr>
          <w:rFonts w:cstheme="minorHAnsi"/>
        </w:rPr>
      </w:pPr>
      <w:r>
        <w:rPr>
          <w:rFonts w:cstheme="minorHAnsi"/>
        </w:rPr>
        <w:t xml:space="preserve">Official Driver’s abstract (if applying to provider HPC transportation.  Must be within 14 days of application submission).  Obtain at your local BMV or online at </w:t>
      </w:r>
      <w:hyperlink r:id="rId11" w:history="1">
        <w:r w:rsidRPr="00614A3C">
          <w:rPr>
            <w:rStyle w:val="Hyperlink"/>
            <w:rFonts w:cstheme="minorHAnsi"/>
          </w:rPr>
          <w:t>https://bmvonline.dps.ohio.gov</w:t>
        </w:r>
      </w:hyperlink>
      <w:r>
        <w:rPr>
          <w:rFonts w:cstheme="minorHAnsi"/>
        </w:rPr>
        <w:t>.</w:t>
      </w:r>
    </w:p>
    <w:p w14:paraId="489AAC7D" w14:textId="77777777" w:rsidR="001418FB" w:rsidRPr="001418FB" w:rsidRDefault="001418FB" w:rsidP="001418FB">
      <w:pPr>
        <w:spacing w:line="240" w:lineRule="auto"/>
        <w:rPr>
          <w:rFonts w:cstheme="minorHAnsi"/>
        </w:rPr>
      </w:pPr>
    </w:p>
    <w:p w14:paraId="6992E4D9" w14:textId="03288CF6" w:rsidR="00705F0C" w:rsidRDefault="00705F0C" w:rsidP="00705F0C">
      <w:pPr>
        <w:spacing w:line="240" w:lineRule="auto"/>
        <w:rPr>
          <w:rFonts w:cstheme="minorHAnsi"/>
        </w:rPr>
      </w:pPr>
      <w:r>
        <w:rPr>
          <w:rFonts w:cstheme="minorHAnsi"/>
        </w:rPr>
        <w:t xml:space="preserve">Step 5 – </w:t>
      </w:r>
      <w:r>
        <w:rPr>
          <w:rFonts w:cstheme="minorHAnsi"/>
          <w:b/>
          <w:bCs/>
        </w:rPr>
        <w:t>Submit application and Submission Fee</w:t>
      </w:r>
      <w:r>
        <w:rPr>
          <w:rFonts w:cstheme="minorHAnsi"/>
        </w:rPr>
        <w:t xml:space="preserve"> – At this point, you must pay the non-refundable application fee ($125), electronically sign the application and submit you</w:t>
      </w:r>
      <w:r w:rsidR="007036D5">
        <w:rPr>
          <w:rFonts w:cstheme="minorHAnsi"/>
        </w:rPr>
        <w:t xml:space="preserve">r </w:t>
      </w:r>
      <w:r>
        <w:rPr>
          <w:rFonts w:cstheme="minorHAnsi"/>
        </w:rPr>
        <w:t xml:space="preserve">application.  It is best for efficiency to upload required documentation.  While you can mail or fax the information to DODD, it is </w:t>
      </w:r>
      <w:r w:rsidR="007036D5">
        <w:rPr>
          <w:rFonts w:cstheme="minorHAnsi"/>
        </w:rPr>
        <w:t xml:space="preserve">best </w:t>
      </w:r>
      <w:r>
        <w:rPr>
          <w:rFonts w:cstheme="minorHAnsi"/>
        </w:rPr>
        <w:t>to upload all your documents at the time of the application submission.</w:t>
      </w:r>
      <w:r w:rsidR="007036D5">
        <w:rPr>
          <w:rFonts w:cstheme="minorHAnsi"/>
        </w:rPr>
        <w:t xml:space="preserve">  Once the application is completed, DODD will review and respond within 30 days of the application.  After 30 days, applications with missing documentation will be closed and a new application and fee will be required.</w:t>
      </w:r>
    </w:p>
    <w:p w14:paraId="714E4352" w14:textId="68279999" w:rsidR="007036D5" w:rsidRDefault="007036D5" w:rsidP="00705F0C">
      <w:pPr>
        <w:spacing w:line="240" w:lineRule="auto"/>
        <w:rPr>
          <w:rFonts w:cstheme="minorHAnsi"/>
        </w:rPr>
      </w:pPr>
      <w:r>
        <w:rPr>
          <w:rFonts w:cstheme="minorHAnsi"/>
        </w:rPr>
        <w:t xml:space="preserve">Step 6 – </w:t>
      </w:r>
      <w:r>
        <w:rPr>
          <w:rFonts w:cstheme="minorHAnsi"/>
          <w:b/>
          <w:bCs/>
        </w:rPr>
        <w:t>Application Review</w:t>
      </w:r>
      <w:r>
        <w:rPr>
          <w:rFonts w:cstheme="minorHAnsi"/>
        </w:rPr>
        <w:t xml:space="preserve"> – DODD will review a complete application packet within 30 days of submission date.  If additional documents are needed, DODD will contact the applicant to obtain the documents.</w:t>
      </w:r>
    </w:p>
    <w:p w14:paraId="523C8375" w14:textId="7C3C9717" w:rsidR="007036D5" w:rsidRDefault="007036D5" w:rsidP="00705F0C">
      <w:pPr>
        <w:spacing w:line="240" w:lineRule="auto"/>
        <w:rPr>
          <w:rFonts w:cstheme="minorHAnsi"/>
        </w:rPr>
      </w:pPr>
      <w:r>
        <w:rPr>
          <w:rFonts w:cstheme="minorHAnsi"/>
        </w:rPr>
        <w:t xml:space="preserve">Step 7 – </w:t>
      </w:r>
      <w:r>
        <w:rPr>
          <w:rFonts w:cstheme="minorHAnsi"/>
          <w:b/>
          <w:bCs/>
        </w:rPr>
        <w:t>Final Approval Letter</w:t>
      </w:r>
      <w:r>
        <w:rPr>
          <w:rFonts w:cstheme="minorHAnsi"/>
          <w:b/>
          <w:bCs/>
        </w:rPr>
        <w:softHyphen/>
      </w:r>
      <w:r>
        <w:rPr>
          <w:rFonts w:cstheme="minorHAnsi"/>
        </w:rPr>
        <w:t xml:space="preserve"> </w:t>
      </w:r>
      <w:r w:rsidR="00D3083C">
        <w:rPr>
          <w:rFonts w:cstheme="minorHAnsi"/>
        </w:rPr>
        <w:t>–</w:t>
      </w:r>
      <w:r>
        <w:rPr>
          <w:rFonts w:cstheme="minorHAnsi"/>
        </w:rPr>
        <w:t xml:space="preserve"> </w:t>
      </w:r>
      <w:r w:rsidR="00D3083C">
        <w:rPr>
          <w:rFonts w:cstheme="minorHAnsi"/>
        </w:rPr>
        <w:t>DODD send an approval letter via email that will list your DODD contract number, Medicaid provider number, certification effective date and expiration date.</w:t>
      </w:r>
    </w:p>
    <w:p w14:paraId="3B7D5161" w14:textId="51A7D22D" w:rsidR="00D3083C" w:rsidRDefault="00D3083C" w:rsidP="00705F0C">
      <w:pPr>
        <w:spacing w:line="240" w:lineRule="auto"/>
        <w:rPr>
          <w:rFonts w:cstheme="minorHAnsi"/>
        </w:rPr>
      </w:pPr>
    </w:p>
    <w:p w14:paraId="40F60D9A" w14:textId="1BAC9136" w:rsidR="00D3083C" w:rsidRDefault="00D3083C" w:rsidP="00D3083C">
      <w:pPr>
        <w:spacing w:line="240" w:lineRule="auto"/>
        <w:jc w:val="center"/>
        <w:rPr>
          <w:rFonts w:cstheme="minorHAnsi"/>
          <w:b/>
          <w:bCs/>
          <w:u w:val="single"/>
        </w:rPr>
      </w:pPr>
      <w:r w:rsidRPr="00D3083C">
        <w:rPr>
          <w:rFonts w:cstheme="minorHAnsi"/>
          <w:b/>
          <w:bCs/>
          <w:u w:val="single"/>
        </w:rPr>
        <w:t>Helpful Hints</w:t>
      </w:r>
    </w:p>
    <w:p w14:paraId="296859C7" w14:textId="0E092CD5" w:rsidR="00D3083C" w:rsidRDefault="00D3083C" w:rsidP="00D3083C">
      <w:pPr>
        <w:pStyle w:val="ListParagraph"/>
        <w:numPr>
          <w:ilvl w:val="0"/>
          <w:numId w:val="8"/>
        </w:numPr>
        <w:spacing w:line="240" w:lineRule="auto"/>
        <w:rPr>
          <w:rFonts w:cstheme="minorHAnsi"/>
        </w:rPr>
      </w:pPr>
      <w:r>
        <w:rPr>
          <w:rFonts w:cstheme="minorHAnsi"/>
        </w:rPr>
        <w:t xml:space="preserve">Have all of your training and documents ready prior to opening and submitting your application.  </w:t>
      </w:r>
    </w:p>
    <w:p w14:paraId="464B8E46" w14:textId="5388291E" w:rsidR="00D3083C" w:rsidRDefault="00D3083C" w:rsidP="00D3083C">
      <w:pPr>
        <w:pStyle w:val="ListParagraph"/>
        <w:numPr>
          <w:ilvl w:val="0"/>
          <w:numId w:val="8"/>
        </w:numPr>
        <w:spacing w:line="240" w:lineRule="auto"/>
        <w:rPr>
          <w:rFonts w:cstheme="minorHAnsi"/>
        </w:rPr>
      </w:pPr>
      <w:r>
        <w:rPr>
          <w:rFonts w:cstheme="minorHAnsi"/>
        </w:rPr>
        <w:t>Consistency is key.  Always use your full name on each document.  Make sure all of your documents and certificates have the same</w:t>
      </w:r>
      <w:r w:rsidR="00441CE5">
        <w:rPr>
          <w:rFonts w:cstheme="minorHAnsi"/>
        </w:rPr>
        <w:t xml:space="preserve"> </w:t>
      </w:r>
      <w:r>
        <w:rPr>
          <w:rFonts w:cstheme="minorHAnsi"/>
        </w:rPr>
        <w:t>name.  If there i</w:t>
      </w:r>
      <w:r w:rsidR="00441CE5">
        <w:rPr>
          <w:rFonts w:cstheme="minorHAnsi"/>
        </w:rPr>
        <w:t>s a</w:t>
      </w:r>
      <w:r>
        <w:rPr>
          <w:rFonts w:cstheme="minorHAnsi"/>
        </w:rPr>
        <w:t xml:space="preserve"> legal name change</w:t>
      </w:r>
      <w:r w:rsidR="00441CE5">
        <w:rPr>
          <w:rFonts w:cstheme="minorHAnsi"/>
        </w:rPr>
        <w:t xml:space="preserve"> and your documents do not match</w:t>
      </w:r>
      <w:r>
        <w:rPr>
          <w:rFonts w:cstheme="minorHAnsi"/>
        </w:rPr>
        <w:t xml:space="preserve">, provide the court documents showing the change (marriage license, divorce, legal name change, </w:t>
      </w:r>
      <w:r w:rsidR="00BB78BD">
        <w:rPr>
          <w:rFonts w:cstheme="minorHAnsi"/>
        </w:rPr>
        <w:t>etc.</w:t>
      </w:r>
      <w:r>
        <w:rPr>
          <w:rFonts w:cstheme="minorHAnsi"/>
        </w:rPr>
        <w:t>).</w:t>
      </w:r>
    </w:p>
    <w:p w14:paraId="66241C24" w14:textId="5C1DBEC9" w:rsidR="00D3083C" w:rsidRDefault="00D3083C" w:rsidP="00D3083C">
      <w:pPr>
        <w:pStyle w:val="ListParagraph"/>
        <w:numPr>
          <w:ilvl w:val="0"/>
          <w:numId w:val="8"/>
        </w:numPr>
        <w:spacing w:line="240" w:lineRule="auto"/>
        <w:rPr>
          <w:rFonts w:cstheme="minorHAnsi"/>
        </w:rPr>
      </w:pPr>
      <w:r>
        <w:rPr>
          <w:rFonts w:cstheme="minorHAnsi"/>
        </w:rPr>
        <w:t>Choose services carefully.  Make sure you mark all services that you may want to provide when applying.  Keep in mind that some services may required additional documents that will be requested by DODD.</w:t>
      </w:r>
    </w:p>
    <w:p w14:paraId="12F31C17" w14:textId="177A185E" w:rsidR="00D3083C" w:rsidRDefault="00D3083C" w:rsidP="00D3083C">
      <w:pPr>
        <w:pStyle w:val="ListParagraph"/>
        <w:numPr>
          <w:ilvl w:val="0"/>
          <w:numId w:val="8"/>
        </w:numPr>
        <w:spacing w:line="240" w:lineRule="auto"/>
        <w:rPr>
          <w:rFonts w:cstheme="minorHAnsi"/>
        </w:rPr>
      </w:pPr>
      <w:r>
        <w:rPr>
          <w:rFonts w:cstheme="minorHAnsi"/>
        </w:rPr>
        <w:t xml:space="preserve">Check your work.  Make sure there are no mistakes on your applications or documents.  Make sure all signatures and dates are completed </w:t>
      </w:r>
      <w:r w:rsidR="00441CE5">
        <w:rPr>
          <w:rFonts w:cstheme="minorHAnsi"/>
        </w:rPr>
        <w:t>in</w:t>
      </w:r>
      <w:r>
        <w:rPr>
          <w:rFonts w:cstheme="minorHAnsi"/>
        </w:rPr>
        <w:t xml:space="preserve"> each area required.  Make sure the uploads are legible and easy to read.  Name the document file the same as the document that is scanned and submitted.</w:t>
      </w:r>
    </w:p>
    <w:p w14:paraId="7B103517" w14:textId="3B519C64" w:rsidR="00D3083C" w:rsidRPr="00D3083C" w:rsidRDefault="00D3083C" w:rsidP="00D3083C">
      <w:pPr>
        <w:pStyle w:val="ListParagraph"/>
        <w:numPr>
          <w:ilvl w:val="0"/>
          <w:numId w:val="8"/>
        </w:numPr>
        <w:spacing w:line="240" w:lineRule="auto"/>
        <w:rPr>
          <w:rFonts w:cstheme="minorHAnsi"/>
        </w:rPr>
      </w:pPr>
      <w:r>
        <w:rPr>
          <w:rFonts w:cstheme="minorHAnsi"/>
        </w:rPr>
        <w:t xml:space="preserve">Contact your County Board for assistance with the application process or help reviewing </w:t>
      </w:r>
      <w:r w:rsidR="00441CE5">
        <w:rPr>
          <w:rFonts w:cstheme="minorHAnsi"/>
        </w:rPr>
        <w:t>your</w:t>
      </w:r>
      <w:r>
        <w:rPr>
          <w:rFonts w:cstheme="minorHAnsi"/>
        </w:rPr>
        <w:t xml:space="preserve"> documents to ensure accuracy prior to submission.</w:t>
      </w:r>
    </w:p>
    <w:sectPr w:rsidR="00D3083C" w:rsidRPr="00D3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EEE"/>
    <w:multiLevelType w:val="hybridMultilevel"/>
    <w:tmpl w:val="7C36A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5C0C98"/>
    <w:multiLevelType w:val="hybridMultilevel"/>
    <w:tmpl w:val="9A2A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4291D"/>
    <w:multiLevelType w:val="hybridMultilevel"/>
    <w:tmpl w:val="F0B0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568AB"/>
    <w:multiLevelType w:val="multilevel"/>
    <w:tmpl w:val="58B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04075"/>
    <w:multiLevelType w:val="hybridMultilevel"/>
    <w:tmpl w:val="E942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F4C56"/>
    <w:multiLevelType w:val="multilevel"/>
    <w:tmpl w:val="8CCA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D5211"/>
    <w:multiLevelType w:val="hybridMultilevel"/>
    <w:tmpl w:val="2EFA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80BA3"/>
    <w:multiLevelType w:val="multilevel"/>
    <w:tmpl w:val="3B7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96"/>
    <w:rsid w:val="001418FB"/>
    <w:rsid w:val="00184796"/>
    <w:rsid w:val="0043746C"/>
    <w:rsid w:val="00441CE5"/>
    <w:rsid w:val="005929F7"/>
    <w:rsid w:val="007036D5"/>
    <w:rsid w:val="00705F0C"/>
    <w:rsid w:val="008676AD"/>
    <w:rsid w:val="00A51536"/>
    <w:rsid w:val="00A8706E"/>
    <w:rsid w:val="00B010DA"/>
    <w:rsid w:val="00BB78BD"/>
    <w:rsid w:val="00D3083C"/>
    <w:rsid w:val="00E5735A"/>
    <w:rsid w:val="00F52D67"/>
    <w:rsid w:val="00FD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1380"/>
  <w15:chartTrackingRefBased/>
  <w15:docId w15:val="{4C04610E-E590-4390-A1A7-E152B40B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D67"/>
    <w:rPr>
      <w:rFonts w:ascii="Times New Roman" w:hAnsi="Times New Roman" w:cs="Times New Roman"/>
      <w:sz w:val="24"/>
      <w:szCs w:val="24"/>
    </w:rPr>
  </w:style>
  <w:style w:type="paragraph" w:styleId="ListParagraph">
    <w:name w:val="List Paragraph"/>
    <w:basedOn w:val="Normal"/>
    <w:uiPriority w:val="34"/>
    <w:qFormat/>
    <w:rsid w:val="008676AD"/>
    <w:pPr>
      <w:ind w:left="720"/>
      <w:contextualSpacing/>
    </w:pPr>
  </w:style>
  <w:style w:type="character" w:styleId="Hyperlink">
    <w:name w:val="Hyperlink"/>
    <w:basedOn w:val="DefaultParagraphFont"/>
    <w:uiPriority w:val="99"/>
    <w:unhideWhenUsed/>
    <w:rsid w:val="00FD65AE"/>
    <w:rPr>
      <w:color w:val="0000FF"/>
      <w:u w:val="single"/>
    </w:rPr>
  </w:style>
  <w:style w:type="character" w:styleId="FollowedHyperlink">
    <w:name w:val="FollowedHyperlink"/>
    <w:basedOn w:val="DefaultParagraphFont"/>
    <w:uiPriority w:val="99"/>
    <w:semiHidden/>
    <w:unhideWhenUsed/>
    <w:rsid w:val="005929F7"/>
    <w:rPr>
      <w:color w:val="954F72" w:themeColor="followedHyperlink"/>
      <w:u w:val="single"/>
    </w:rPr>
  </w:style>
  <w:style w:type="character" w:styleId="UnresolvedMention">
    <w:name w:val="Unresolved Mention"/>
    <w:basedOn w:val="DefaultParagraphFont"/>
    <w:uiPriority w:val="99"/>
    <w:semiHidden/>
    <w:unhideWhenUsed/>
    <w:rsid w:val="00141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67804">
      <w:bodyDiv w:val="1"/>
      <w:marLeft w:val="0"/>
      <w:marRight w:val="0"/>
      <w:marTop w:val="0"/>
      <w:marBottom w:val="0"/>
      <w:divBdr>
        <w:top w:val="none" w:sz="0" w:space="0" w:color="auto"/>
        <w:left w:val="none" w:sz="0" w:space="0" w:color="auto"/>
        <w:bottom w:val="none" w:sz="0" w:space="0" w:color="auto"/>
        <w:right w:val="none" w:sz="0" w:space="0" w:color="auto"/>
      </w:divBdr>
    </w:div>
    <w:div w:id="13731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d.ohi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ylearning.dodd.ohio.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dd.ohio.gov/wps/portal/gov/dodd/forms-and-rules/rules-in-effect/5123-17-02" TargetMode="External"/><Relationship Id="rId11" Type="http://schemas.openxmlformats.org/officeDocument/2006/relationships/hyperlink" Target="https://bmvonline.dps.ohio.gov" TargetMode="External"/><Relationship Id="rId5" Type="http://schemas.openxmlformats.org/officeDocument/2006/relationships/webSettings" Target="webSettings.xml"/><Relationship Id="rId10" Type="http://schemas.openxmlformats.org/officeDocument/2006/relationships/hyperlink" Target="https://www.sandatalearn.com" TargetMode="External"/><Relationship Id="rId4" Type="http://schemas.openxmlformats.org/officeDocument/2006/relationships/settings" Target="settings.xml"/><Relationship Id="rId9" Type="http://schemas.openxmlformats.org/officeDocument/2006/relationships/hyperlink" Target="http://supplier.obm.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03E4-BC40-43BE-ACC6-C382A04C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Goodwin</dc:creator>
  <cp:keywords/>
  <dc:description/>
  <cp:lastModifiedBy>Jennifer Goodwin</cp:lastModifiedBy>
  <cp:revision>10</cp:revision>
  <cp:lastPrinted>2021-10-22T16:43:00Z</cp:lastPrinted>
  <dcterms:created xsi:type="dcterms:W3CDTF">2021-10-22T15:23:00Z</dcterms:created>
  <dcterms:modified xsi:type="dcterms:W3CDTF">2021-10-22T17:43:00Z</dcterms:modified>
</cp:coreProperties>
</file>