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A0984" w14:textId="77777777" w:rsidR="00260902" w:rsidRDefault="00260902" w:rsidP="00260902">
      <w:pPr>
        <w:pStyle w:val="KeinLeerraum"/>
        <w:rPr>
          <w:rFonts w:ascii="Arial" w:hAnsi="Arial" w:cs="Arial"/>
          <w:b/>
          <w:color w:val="000000" w:themeColor="text1"/>
          <w:sz w:val="40"/>
          <w:szCs w:val="40"/>
        </w:rPr>
      </w:pPr>
      <w:r w:rsidRPr="007B1F15">
        <w:rPr>
          <w:rFonts w:ascii="Arial" w:hAnsi="Arial" w:cs="Arial"/>
          <w:b/>
          <w:color w:val="000000" w:themeColor="text1"/>
          <w:sz w:val="40"/>
          <w:szCs w:val="40"/>
        </w:rPr>
        <w:t>Untersuchungs-/Beratungsgespräch</w:t>
      </w:r>
      <w:r>
        <w:rPr>
          <w:rFonts w:ascii="Arial" w:hAnsi="Arial" w:cs="Arial"/>
          <w:b/>
          <w:color w:val="000000" w:themeColor="text1"/>
          <w:sz w:val="40"/>
          <w:szCs w:val="40"/>
        </w:rPr>
        <w:t>/individuelle Behandlung</w:t>
      </w:r>
    </w:p>
    <w:p w14:paraId="564BD58F" w14:textId="77777777" w:rsidR="00260902" w:rsidRDefault="00260902" w:rsidP="00260902">
      <w:pPr>
        <w:pStyle w:val="KeinLeerraum"/>
        <w:rPr>
          <w:rFonts w:ascii="Arial" w:hAnsi="Arial" w:cs="Arial"/>
          <w:b/>
          <w:color w:val="000000" w:themeColor="text1"/>
          <w:sz w:val="40"/>
          <w:szCs w:val="40"/>
        </w:rPr>
      </w:pPr>
    </w:p>
    <w:p w14:paraId="364CA92A" w14:textId="77777777" w:rsidR="00260902" w:rsidRDefault="00260902" w:rsidP="00260902">
      <w:pPr>
        <w:pStyle w:val="KeinLeerraum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Hier haben wir den klassischen Ansatz der alternativen Medizin.</w:t>
      </w:r>
    </w:p>
    <w:p w14:paraId="36027E69" w14:textId="77777777" w:rsidR="00260902" w:rsidRDefault="00260902" w:rsidP="00260902">
      <w:pPr>
        <w:pStyle w:val="KeinLeerraum"/>
        <w:rPr>
          <w:rFonts w:ascii="Arial" w:hAnsi="Arial" w:cs="Arial"/>
          <w:color w:val="000000" w:themeColor="text1"/>
          <w:sz w:val="28"/>
          <w:szCs w:val="28"/>
        </w:rPr>
      </w:pPr>
    </w:p>
    <w:p w14:paraId="18B846EE" w14:textId="77777777" w:rsidR="00260902" w:rsidRDefault="00260902" w:rsidP="00260902">
      <w:pPr>
        <w:pStyle w:val="KeinLeerraum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Wir nehmen uns Zeit und erfragen die Probleme, die den Patienten quälen, um daraus dann ein individuelles Therapiekonzept zu erstellen.</w:t>
      </w:r>
    </w:p>
    <w:p w14:paraId="7085E88F" w14:textId="77777777" w:rsidR="00260902" w:rsidRDefault="00260902" w:rsidP="00260902">
      <w:pPr>
        <w:pStyle w:val="KeinLeerraum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Natürlich fließt hier auch schon die Antlitz-Analyse ein.</w:t>
      </w:r>
    </w:p>
    <w:p w14:paraId="5C379675" w14:textId="77777777" w:rsidR="00260902" w:rsidRDefault="00260902" w:rsidP="00260902">
      <w:pPr>
        <w:pStyle w:val="KeinLeerraum"/>
        <w:rPr>
          <w:rFonts w:ascii="Arial" w:hAnsi="Arial" w:cs="Arial"/>
          <w:color w:val="000000" w:themeColor="text1"/>
          <w:sz w:val="28"/>
          <w:szCs w:val="28"/>
        </w:rPr>
      </w:pPr>
    </w:p>
    <w:p w14:paraId="5B93DE8B" w14:textId="77777777" w:rsidR="00260902" w:rsidRDefault="00260902" w:rsidP="00260902">
      <w:pPr>
        <w:pStyle w:val="KeinLeerraum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Ich erkläre Ihnen die Zusammenhänge Ihrer Beschwerden, ebenso erhalten Sie einen Therapievorschlag für zu Hause.</w:t>
      </w:r>
    </w:p>
    <w:p w14:paraId="52CD64BE" w14:textId="77777777" w:rsidR="00260902" w:rsidRDefault="00260902" w:rsidP="00260902">
      <w:pPr>
        <w:pStyle w:val="KeinLeerraum"/>
        <w:rPr>
          <w:rFonts w:ascii="Arial" w:hAnsi="Arial" w:cs="Arial"/>
          <w:color w:val="000000" w:themeColor="text1"/>
          <w:sz w:val="28"/>
          <w:szCs w:val="28"/>
        </w:rPr>
      </w:pPr>
    </w:p>
    <w:p w14:paraId="2C9EBC98" w14:textId="77777777" w:rsidR="00260902" w:rsidRDefault="00260902" w:rsidP="00260902">
      <w:pPr>
        <w:pStyle w:val="KeinLeerraum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Diese Zeit kann und wird auch, als Behandlungszeit genutzt, in der ich gezielt auf Ihre Probleme eingehe und sie behandle.</w:t>
      </w:r>
    </w:p>
    <w:p w14:paraId="60B5D873" w14:textId="77777777" w:rsidR="00260902" w:rsidRDefault="00260902" w:rsidP="00260902">
      <w:pPr>
        <w:pStyle w:val="KeinLeerraum"/>
        <w:rPr>
          <w:rFonts w:ascii="Arial" w:hAnsi="Arial" w:cs="Arial"/>
          <w:color w:val="000000" w:themeColor="text1"/>
          <w:sz w:val="28"/>
          <w:szCs w:val="28"/>
        </w:rPr>
      </w:pPr>
    </w:p>
    <w:p w14:paraId="3B3DADB0" w14:textId="77777777" w:rsidR="00260902" w:rsidRDefault="00260902" w:rsidP="00260902">
      <w:pPr>
        <w:pStyle w:val="KeinLeerraum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Es gibt hier drei zeitliche Versionen:</w:t>
      </w:r>
    </w:p>
    <w:p w14:paraId="483D00B8" w14:textId="77777777" w:rsidR="00260902" w:rsidRDefault="00260902" w:rsidP="00260902">
      <w:pPr>
        <w:pStyle w:val="KeinLeerraum"/>
        <w:rPr>
          <w:rFonts w:ascii="Arial" w:hAnsi="Arial" w:cs="Arial"/>
          <w:color w:val="000000" w:themeColor="text1"/>
          <w:sz w:val="28"/>
          <w:szCs w:val="28"/>
        </w:rPr>
      </w:pPr>
    </w:p>
    <w:p w14:paraId="67516D21" w14:textId="1A92D77B" w:rsidR="00260902" w:rsidRDefault="00260902" w:rsidP="00260902">
      <w:pPr>
        <w:pStyle w:val="KeinLeerraum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30 Minuten  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  <w:r w:rsidRPr="009647D1">
        <w:rPr>
          <w:rFonts w:ascii="Arial" w:hAnsi="Arial" w:cs="Arial"/>
          <w:color w:val="000000" w:themeColor="text1"/>
        </w:rPr>
        <w:t>(</w:t>
      </w:r>
      <w:proofErr w:type="gramEnd"/>
      <w:r w:rsidRPr="009647D1">
        <w:rPr>
          <w:rFonts w:ascii="Arial" w:hAnsi="Arial" w:cs="Arial"/>
          <w:color w:val="000000" w:themeColor="text1"/>
        </w:rPr>
        <w:t>wird gerne f</w:t>
      </w:r>
      <w:r>
        <w:rPr>
          <w:rFonts w:ascii="Arial" w:hAnsi="Arial" w:cs="Arial"/>
          <w:color w:val="000000" w:themeColor="text1"/>
        </w:rPr>
        <w:t>ür kurze Gespräche genutzt, oder kleinere Be-</w:t>
      </w:r>
    </w:p>
    <w:p w14:paraId="39D48679" w14:textId="77777777" w:rsidR="00260902" w:rsidRDefault="00260902" w:rsidP="00260902">
      <w:pPr>
        <w:pStyle w:val="KeinLeerraum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</w:t>
      </w:r>
      <w:proofErr w:type="spellStart"/>
      <w:r>
        <w:rPr>
          <w:rFonts w:ascii="Arial" w:hAnsi="Arial" w:cs="Arial"/>
          <w:color w:val="000000" w:themeColor="text1"/>
        </w:rPr>
        <w:t>handlungen</w:t>
      </w:r>
      <w:proofErr w:type="spellEnd"/>
      <w:r>
        <w:rPr>
          <w:rFonts w:ascii="Arial" w:hAnsi="Arial" w:cs="Arial"/>
          <w:color w:val="000000" w:themeColor="text1"/>
        </w:rPr>
        <w:t>)</w:t>
      </w:r>
    </w:p>
    <w:p w14:paraId="2937909F" w14:textId="02651168" w:rsidR="00260902" w:rsidRPr="009647D1" w:rsidRDefault="00260902" w:rsidP="00260902">
      <w:pPr>
        <w:pStyle w:val="KeinLeerraum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45 Minuten  </w:t>
      </w:r>
      <w:proofErr w:type="gramStart"/>
      <w:r w:rsidRPr="009647D1">
        <w:rPr>
          <w:rFonts w:ascii="Arial" w:hAnsi="Arial" w:cs="Arial"/>
          <w:b/>
          <w:color w:val="000000" w:themeColor="text1"/>
          <w:sz w:val="28"/>
          <w:szCs w:val="28"/>
        </w:rPr>
        <w:t xml:space="preserve">   </w:t>
      </w:r>
      <w:r w:rsidRPr="009647D1">
        <w:rPr>
          <w:rFonts w:ascii="Arial" w:hAnsi="Arial" w:cs="Arial"/>
          <w:b/>
          <w:color w:val="000000" w:themeColor="text1"/>
        </w:rPr>
        <w:t>(</w:t>
      </w:r>
      <w:proofErr w:type="gramEnd"/>
      <w:r w:rsidRPr="009647D1">
        <w:rPr>
          <w:rFonts w:ascii="Arial" w:hAnsi="Arial" w:cs="Arial"/>
          <w:b/>
          <w:color w:val="000000" w:themeColor="text1"/>
        </w:rPr>
        <w:t>wird am häufigsten gebucht)</w:t>
      </w:r>
    </w:p>
    <w:p w14:paraId="53B3F43C" w14:textId="77777777" w:rsidR="00260902" w:rsidRPr="009647D1" w:rsidRDefault="00260902" w:rsidP="00260902">
      <w:pPr>
        <w:pStyle w:val="KeinLeerraum"/>
        <w:rPr>
          <w:rFonts w:ascii="Arial" w:hAnsi="Arial" w:cs="Arial"/>
          <w:color w:val="000000" w:themeColor="text1"/>
        </w:rPr>
      </w:pPr>
    </w:p>
    <w:p w14:paraId="39AD7EC9" w14:textId="26CB1485" w:rsidR="00260902" w:rsidRDefault="00260902" w:rsidP="00260902">
      <w:pPr>
        <w:pStyle w:val="KeinLeerraum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60 Minuten   </w:t>
      </w:r>
      <w:r w:rsidR="003E1BA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Pr="009647D1">
        <w:rPr>
          <w:rFonts w:ascii="Arial" w:hAnsi="Arial" w:cs="Arial"/>
          <w:color w:val="000000" w:themeColor="text1"/>
        </w:rPr>
        <w:t>(optimal für Behandlungen, da wir ausreichend Zeit haben</w:t>
      </w:r>
      <w:r w:rsidR="0028133D">
        <w:rPr>
          <w:rFonts w:ascii="Arial" w:hAnsi="Arial" w:cs="Arial"/>
          <w:color w:val="000000" w:themeColor="text1"/>
        </w:rPr>
        <w:t xml:space="preserve">, </w:t>
      </w:r>
      <w:r w:rsidR="00DB1F6C">
        <w:rPr>
          <w:rFonts w:ascii="Arial" w:hAnsi="Arial" w:cs="Arial"/>
          <w:color w:val="000000" w:themeColor="text1"/>
        </w:rPr>
        <w:t xml:space="preserve">um </w:t>
      </w:r>
      <w:bookmarkStart w:id="0" w:name="_GoBack"/>
      <w:bookmarkEnd w:id="0"/>
      <w:r w:rsidR="0028133D">
        <w:rPr>
          <w:rFonts w:ascii="Arial" w:hAnsi="Arial" w:cs="Arial"/>
          <w:color w:val="000000" w:themeColor="text1"/>
        </w:rPr>
        <w:t>im Vorfeld noch einige Dinge zu besprechen</w:t>
      </w:r>
      <w:r w:rsidRPr="009647D1">
        <w:rPr>
          <w:rFonts w:ascii="Arial" w:hAnsi="Arial" w:cs="Arial"/>
          <w:color w:val="000000" w:themeColor="text1"/>
        </w:rPr>
        <w:t>)</w:t>
      </w:r>
    </w:p>
    <w:p w14:paraId="4FE5A874" w14:textId="77777777" w:rsidR="00260902" w:rsidRDefault="00260902" w:rsidP="00260902">
      <w:pPr>
        <w:pStyle w:val="KeinLeerraum"/>
        <w:rPr>
          <w:rFonts w:ascii="Arial" w:hAnsi="Arial" w:cs="Arial"/>
          <w:color w:val="000000" w:themeColor="text1"/>
        </w:rPr>
      </w:pPr>
    </w:p>
    <w:p w14:paraId="387C5643" w14:textId="77777777" w:rsidR="00260902" w:rsidRDefault="00260902" w:rsidP="00260902">
      <w:pPr>
        <w:pStyle w:val="KeinLeerraum"/>
        <w:rPr>
          <w:rFonts w:ascii="Arial" w:hAnsi="Arial" w:cs="Arial"/>
          <w:color w:val="000000" w:themeColor="text1"/>
        </w:rPr>
      </w:pPr>
    </w:p>
    <w:p w14:paraId="1506264E" w14:textId="77777777" w:rsidR="00260902" w:rsidRDefault="00260902" w:rsidP="00260902">
      <w:pPr>
        <w:pStyle w:val="KeinLeerraum"/>
        <w:rPr>
          <w:rFonts w:ascii="Arial" w:hAnsi="Arial" w:cs="Arial"/>
          <w:color w:val="000000" w:themeColor="text1"/>
        </w:rPr>
      </w:pPr>
    </w:p>
    <w:p w14:paraId="27F82946" w14:textId="77777777" w:rsidR="00260902" w:rsidRDefault="00260902" w:rsidP="00260902">
      <w:pPr>
        <w:pStyle w:val="KeinLeerraum"/>
        <w:rPr>
          <w:rFonts w:ascii="Arial" w:hAnsi="Arial" w:cs="Arial"/>
          <w:color w:val="000000" w:themeColor="text1"/>
        </w:rPr>
      </w:pPr>
    </w:p>
    <w:p w14:paraId="765418F9" w14:textId="77777777" w:rsidR="00260902" w:rsidRDefault="00260902" w:rsidP="00260902">
      <w:pPr>
        <w:pStyle w:val="KeinLeerraum"/>
        <w:rPr>
          <w:rFonts w:ascii="Arial" w:hAnsi="Arial" w:cs="Arial"/>
          <w:color w:val="000000" w:themeColor="text1"/>
        </w:rPr>
      </w:pPr>
    </w:p>
    <w:p w14:paraId="134F11A7" w14:textId="77777777" w:rsidR="00260902" w:rsidRDefault="00260902" w:rsidP="00260902">
      <w:pPr>
        <w:pStyle w:val="KeinLeerraum"/>
        <w:rPr>
          <w:rFonts w:ascii="Arial" w:hAnsi="Arial" w:cs="Arial"/>
          <w:color w:val="000000" w:themeColor="text1"/>
          <w:sz w:val="32"/>
          <w:szCs w:val="32"/>
        </w:rPr>
      </w:pPr>
    </w:p>
    <w:p w14:paraId="5B64FD9F" w14:textId="77777777" w:rsidR="00260902" w:rsidRDefault="00260902" w:rsidP="00260902">
      <w:pPr>
        <w:pStyle w:val="KeinLeerraum"/>
        <w:jc w:val="center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noProof/>
          <w:color w:val="000000" w:themeColor="text1"/>
          <w:lang w:eastAsia="de-DE"/>
        </w:rPr>
        <w:drawing>
          <wp:inline distT="0" distB="0" distL="0" distR="0" wp14:anchorId="6F4485E9" wp14:editId="32D23242">
            <wp:extent cx="2571750" cy="18669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amnese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2A151" w14:textId="77777777" w:rsidR="00260902" w:rsidRDefault="00260902" w:rsidP="00260902">
      <w:pPr>
        <w:pStyle w:val="KeinLeerraum"/>
        <w:rPr>
          <w:rFonts w:ascii="Arial" w:hAnsi="Arial" w:cs="Arial"/>
          <w:color w:val="000000" w:themeColor="text1"/>
          <w:sz w:val="32"/>
          <w:szCs w:val="32"/>
        </w:rPr>
      </w:pPr>
    </w:p>
    <w:p w14:paraId="7ED3711F" w14:textId="77777777" w:rsidR="00260902" w:rsidRDefault="00260902" w:rsidP="00260902">
      <w:pPr>
        <w:pStyle w:val="KeinLeerraum"/>
        <w:rPr>
          <w:rFonts w:ascii="Arial" w:hAnsi="Arial" w:cs="Arial"/>
          <w:color w:val="000000" w:themeColor="text1"/>
          <w:sz w:val="32"/>
          <w:szCs w:val="32"/>
        </w:rPr>
      </w:pPr>
    </w:p>
    <w:p w14:paraId="10A7A428" w14:textId="77777777" w:rsidR="00260902" w:rsidRDefault="00260902" w:rsidP="00260902">
      <w:pPr>
        <w:pStyle w:val="KeinLeerraum"/>
        <w:rPr>
          <w:rFonts w:ascii="Arial" w:hAnsi="Arial" w:cs="Arial"/>
          <w:color w:val="000000" w:themeColor="text1"/>
          <w:sz w:val="32"/>
          <w:szCs w:val="32"/>
        </w:rPr>
      </w:pPr>
    </w:p>
    <w:p w14:paraId="0A51499B" w14:textId="77777777" w:rsidR="00260902" w:rsidRDefault="00260902" w:rsidP="00260902">
      <w:pPr>
        <w:pStyle w:val="KeinLeerraum"/>
        <w:rPr>
          <w:rFonts w:ascii="Arial" w:hAnsi="Arial" w:cs="Arial"/>
          <w:color w:val="000000" w:themeColor="text1"/>
        </w:rPr>
      </w:pPr>
    </w:p>
    <w:p w14:paraId="6B818630" w14:textId="77777777" w:rsidR="00260902" w:rsidRDefault="00260902" w:rsidP="00260902">
      <w:pPr>
        <w:pStyle w:val="KeinLeerraum"/>
        <w:jc w:val="center"/>
        <w:rPr>
          <w:rFonts w:ascii="Arial" w:hAnsi="Arial" w:cs="Arial"/>
          <w:color w:val="000000" w:themeColor="text1"/>
        </w:rPr>
      </w:pPr>
    </w:p>
    <w:p w14:paraId="6305D932" w14:textId="77777777" w:rsidR="00260902" w:rsidRDefault="00260902" w:rsidP="00260902">
      <w:pPr>
        <w:pStyle w:val="KeinLeerraum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41BC4">
        <w:rPr>
          <w:rFonts w:ascii="Arial" w:hAnsi="Arial" w:cs="Arial"/>
          <w:b/>
          <w:color w:val="000000" w:themeColor="text1"/>
          <w:sz w:val="24"/>
          <w:szCs w:val="24"/>
        </w:rPr>
        <w:t xml:space="preserve">Naturheilpraxis Cornelia Vohs – </w:t>
      </w:r>
      <w:hyperlink r:id="rId6" w:history="1">
        <w:r w:rsidRPr="00D41BC4">
          <w:rPr>
            <w:rStyle w:val="Hyperlink"/>
            <w:rFonts w:ascii="Arial" w:hAnsi="Arial" w:cs="Arial"/>
            <w:b/>
            <w:sz w:val="24"/>
            <w:szCs w:val="24"/>
          </w:rPr>
          <w:t>www.naturheil-vohs.de</w:t>
        </w:r>
      </w:hyperlink>
      <w:r w:rsidRPr="00D41BC4">
        <w:rPr>
          <w:rFonts w:ascii="Arial" w:hAnsi="Arial" w:cs="Arial"/>
          <w:b/>
          <w:color w:val="000000" w:themeColor="text1"/>
          <w:sz w:val="24"/>
          <w:szCs w:val="24"/>
        </w:rPr>
        <w:t xml:space="preserve"> – 0151/19 309 256</w:t>
      </w:r>
    </w:p>
    <w:p w14:paraId="726A3372" w14:textId="77777777" w:rsidR="00260902" w:rsidRDefault="00260902" w:rsidP="00260902">
      <w:pPr>
        <w:pStyle w:val="KeinLeerraum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2609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7984"/>
    <w:multiLevelType w:val="hybridMultilevel"/>
    <w:tmpl w:val="3FF6370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A7DA6"/>
    <w:multiLevelType w:val="hybridMultilevel"/>
    <w:tmpl w:val="77CAF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44051"/>
    <w:multiLevelType w:val="hybridMultilevel"/>
    <w:tmpl w:val="5630D85C"/>
    <w:lvl w:ilvl="0" w:tplc="0407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60A11F7"/>
    <w:multiLevelType w:val="hybridMultilevel"/>
    <w:tmpl w:val="C2BE850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74B02"/>
    <w:multiLevelType w:val="hybridMultilevel"/>
    <w:tmpl w:val="ACE2F81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45F91"/>
    <w:multiLevelType w:val="hybridMultilevel"/>
    <w:tmpl w:val="FFB6768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F0EE3"/>
    <w:multiLevelType w:val="hybridMultilevel"/>
    <w:tmpl w:val="841C90C8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152C07"/>
    <w:multiLevelType w:val="hybridMultilevel"/>
    <w:tmpl w:val="8F900B7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D4D62"/>
    <w:multiLevelType w:val="hybridMultilevel"/>
    <w:tmpl w:val="B5CCEDE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D3A6B"/>
    <w:multiLevelType w:val="hybridMultilevel"/>
    <w:tmpl w:val="B022A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338F1"/>
    <w:multiLevelType w:val="hybridMultilevel"/>
    <w:tmpl w:val="646C16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8000C"/>
    <w:multiLevelType w:val="hybridMultilevel"/>
    <w:tmpl w:val="F8AC608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24523"/>
    <w:multiLevelType w:val="hybridMultilevel"/>
    <w:tmpl w:val="2EA4A17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54963"/>
    <w:multiLevelType w:val="hybridMultilevel"/>
    <w:tmpl w:val="222E8B0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52A0C"/>
    <w:multiLevelType w:val="hybridMultilevel"/>
    <w:tmpl w:val="AFAE3D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3"/>
  </w:num>
  <w:num w:numId="5">
    <w:abstractNumId w:val="0"/>
  </w:num>
  <w:num w:numId="6">
    <w:abstractNumId w:val="11"/>
  </w:num>
  <w:num w:numId="7">
    <w:abstractNumId w:val="7"/>
  </w:num>
  <w:num w:numId="8">
    <w:abstractNumId w:val="12"/>
  </w:num>
  <w:num w:numId="9">
    <w:abstractNumId w:val="3"/>
  </w:num>
  <w:num w:numId="10">
    <w:abstractNumId w:val="14"/>
  </w:num>
  <w:num w:numId="11">
    <w:abstractNumId w:val="6"/>
  </w:num>
  <w:num w:numId="12">
    <w:abstractNumId w:val="8"/>
  </w:num>
  <w:num w:numId="13">
    <w:abstractNumId w:val="5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305"/>
    <w:rsid w:val="0002268B"/>
    <w:rsid w:val="00041851"/>
    <w:rsid w:val="00047130"/>
    <w:rsid w:val="00063271"/>
    <w:rsid w:val="00090F35"/>
    <w:rsid w:val="000F05C7"/>
    <w:rsid w:val="00131385"/>
    <w:rsid w:val="001D34F5"/>
    <w:rsid w:val="00260902"/>
    <w:rsid w:val="0028133D"/>
    <w:rsid w:val="002A298F"/>
    <w:rsid w:val="002B68AD"/>
    <w:rsid w:val="00320212"/>
    <w:rsid w:val="00374933"/>
    <w:rsid w:val="003E1BAC"/>
    <w:rsid w:val="00415C39"/>
    <w:rsid w:val="00522072"/>
    <w:rsid w:val="00544CDC"/>
    <w:rsid w:val="00566E7D"/>
    <w:rsid w:val="00581651"/>
    <w:rsid w:val="005A2329"/>
    <w:rsid w:val="005E2322"/>
    <w:rsid w:val="00616ECA"/>
    <w:rsid w:val="006178ED"/>
    <w:rsid w:val="0063378D"/>
    <w:rsid w:val="0069327C"/>
    <w:rsid w:val="007153EE"/>
    <w:rsid w:val="00721213"/>
    <w:rsid w:val="00723305"/>
    <w:rsid w:val="00730898"/>
    <w:rsid w:val="007B1F15"/>
    <w:rsid w:val="007C78AA"/>
    <w:rsid w:val="00800843"/>
    <w:rsid w:val="00800EF5"/>
    <w:rsid w:val="00814CA4"/>
    <w:rsid w:val="00842839"/>
    <w:rsid w:val="008F398F"/>
    <w:rsid w:val="0094298F"/>
    <w:rsid w:val="009647D1"/>
    <w:rsid w:val="009B2061"/>
    <w:rsid w:val="009C1C44"/>
    <w:rsid w:val="009C5A42"/>
    <w:rsid w:val="00A77DFC"/>
    <w:rsid w:val="00AC2B39"/>
    <w:rsid w:val="00AD5CB7"/>
    <w:rsid w:val="00AE5F76"/>
    <w:rsid w:val="00B444ED"/>
    <w:rsid w:val="00B601BC"/>
    <w:rsid w:val="00B67BB3"/>
    <w:rsid w:val="00C97380"/>
    <w:rsid w:val="00CB388F"/>
    <w:rsid w:val="00CC24E0"/>
    <w:rsid w:val="00CD7DF0"/>
    <w:rsid w:val="00CF0269"/>
    <w:rsid w:val="00D01E91"/>
    <w:rsid w:val="00D41BC4"/>
    <w:rsid w:val="00DB1F6C"/>
    <w:rsid w:val="00DB2A87"/>
    <w:rsid w:val="00DC2D83"/>
    <w:rsid w:val="00E033B1"/>
    <w:rsid w:val="00E25EF2"/>
    <w:rsid w:val="00E6521B"/>
    <w:rsid w:val="00E745C7"/>
    <w:rsid w:val="00E778F2"/>
    <w:rsid w:val="00EE08CC"/>
    <w:rsid w:val="00FB2184"/>
    <w:rsid w:val="00FE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B0EB"/>
  <w15:chartTrackingRefBased/>
  <w15:docId w15:val="{C3044F2E-5F7A-4F10-BD0D-6FF1454B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2121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F026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41BC4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0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0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urheil-vohs.de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Vohs</dc:creator>
  <cp:keywords/>
  <dc:description/>
  <cp:lastModifiedBy>Cornelia Vohs</cp:lastModifiedBy>
  <cp:revision>4</cp:revision>
  <cp:lastPrinted>2017-06-11T18:56:00Z</cp:lastPrinted>
  <dcterms:created xsi:type="dcterms:W3CDTF">2019-01-15T12:46:00Z</dcterms:created>
  <dcterms:modified xsi:type="dcterms:W3CDTF">2019-01-15T12:47:00Z</dcterms:modified>
</cp:coreProperties>
</file>