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6F0B" w:rsidRPr="008E2E75" w:rsidRDefault="00056F0B" w:rsidP="00056F0B">
      <w:pPr>
        <w:jc w:val="center"/>
        <w:rPr>
          <w:rFonts w:ascii="Times New Roman" w:hAnsi="Times New Roman" w:cs="Times New Roman"/>
          <w:b/>
          <w:sz w:val="36"/>
          <w:szCs w:val="36"/>
        </w:rPr>
      </w:pPr>
      <w:r w:rsidRPr="008E2E75">
        <w:rPr>
          <w:rFonts w:ascii="Times New Roman" w:hAnsi="Times New Roman" w:cs="Times New Roman"/>
          <w:b/>
          <w:sz w:val="36"/>
          <w:szCs w:val="36"/>
        </w:rPr>
        <w:t>Learning G.R.A.C.E., Inc.   -  Spring and Summer Update!</w:t>
      </w:r>
    </w:p>
    <w:p w:rsidR="00056F0B" w:rsidRPr="00E06822" w:rsidRDefault="00C84843" w:rsidP="00056F0B">
      <w:pPr>
        <w:pStyle w:val="NoSpacing"/>
        <w:rPr>
          <w:rFonts w:ascii="Times New Roman" w:hAnsi="Times New Roman" w:cs="Times New Roman"/>
          <w:sz w:val="20"/>
          <w:szCs w:val="20"/>
        </w:rPr>
      </w:pPr>
      <w:r>
        <w:rPr>
          <w:rFonts w:ascii="Times New Roman" w:hAnsi="Times New Roman" w:cs="Times New Roman"/>
          <w:noProof/>
          <w:sz w:val="20"/>
          <w:szCs w:val="20"/>
        </w:rPr>
        <w:pict>
          <v:shapetype id="_x0000_t202" coordsize="21600,21600" o:spt="202" path="m,l,21600r21600,l21600,xe">
            <v:stroke joinstyle="miter"/>
            <v:path gradientshapeok="t" o:connecttype="rect"/>
          </v:shapetype>
          <v:shape id="Text Box 22" o:spid="_x0000_s1026" type="#_x0000_t202" style="position:absolute;margin-left:435pt;margin-top:8.2pt;width:111pt;height:189pt;z-index:-251652096;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hzttwIAAMM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" filled="f" stroked="f">
            <v:textbox>
              <w:txbxContent>
                <w:p w:rsidR="00056F0B" w:rsidRDefault="00056F0B" w:rsidP="00056F0B">
                  <w:r>
                    <w:rPr>
                      <w:noProof/>
                    </w:rPr>
                    <w:drawing>
                      <wp:inline distT="0" distB="0" distL="0" distR="0">
                        <wp:extent cx="1314450" cy="2266950"/>
                        <wp:effectExtent l="0" t="0" r="0" b="0"/>
                        <wp:docPr id="21" name="Picture 21" descr="C:\Users\gwenjesus\Downloads\GRACEStudio28Spon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wenjesus\Downloads\GRACEStudio28Sponsor.jpg"/>
                                <pic:cNvPicPr>
                                  <a:picLocks noChangeAspect="1" noChangeArrowheads="1"/>
                                </pic:cNvPicPr>
                              </pic:nvPicPr>
                              <pic:blipFill rotWithShape="1">
                                <a:blip r:embed="rId7">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brightnessContrast bright="4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754" t="12676" r="21698" b="8803"/>
                                <a:stretch/>
                              </pic:blipFill>
                              <pic:spPr bwMode="auto">
                                <a:xfrm>
                                  <a:off x="0" y="0"/>
                                  <a:ext cx="1314450" cy="22669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w10:wrap type="tight"/>
          </v:shape>
        </w:pict>
      </w:r>
    </w:p>
    <w:p w:rsidR="00056F0B" w:rsidRPr="00E06822" w:rsidRDefault="00056F0B" w:rsidP="00056F0B">
      <w:pPr>
        <w:pStyle w:val="NoSpacing"/>
        <w:rPr>
          <w:rFonts w:ascii="Times New Roman" w:hAnsi="Times New Roman" w:cs="Times New Roman"/>
          <w:b/>
          <w:sz w:val="20"/>
          <w:szCs w:val="20"/>
          <w:u w:val="single"/>
        </w:rPr>
      </w:pPr>
      <w:r w:rsidRPr="00E06822">
        <w:rPr>
          <w:rFonts w:ascii="Times New Roman" w:hAnsi="Times New Roman" w:cs="Times New Roman"/>
          <w:b/>
          <w:sz w:val="20"/>
          <w:szCs w:val="20"/>
          <w:u w:val="single"/>
        </w:rPr>
        <w:t>Cultural Awareness</w:t>
      </w:r>
    </w:p>
    <w:p w:rsidR="00056F0B" w:rsidRPr="00E06822" w:rsidRDefault="00056F0B" w:rsidP="00056F0B">
      <w:pPr>
        <w:pStyle w:val="NoSpacing"/>
        <w:rPr>
          <w:rFonts w:ascii="Times New Roman" w:hAnsi="Times New Roman" w:cs="Times New Roman"/>
          <w:sz w:val="20"/>
          <w:szCs w:val="20"/>
        </w:rPr>
      </w:pPr>
    </w:p>
    <w:p w:rsidR="00056F0B" w:rsidRDefault="00056F0B" w:rsidP="00056F0B">
      <w:pPr>
        <w:pStyle w:val="NoSpacing"/>
        <w:rPr>
          <w:rFonts w:ascii="Times New Roman" w:hAnsi="Times New Roman" w:cs="Times New Roman"/>
          <w:sz w:val="20"/>
          <w:szCs w:val="20"/>
        </w:rPr>
      </w:pPr>
      <w:r>
        <w:rPr>
          <w:rFonts w:ascii="Times New Roman" w:hAnsi="Times New Roman" w:cs="Times New Roman"/>
          <w:sz w:val="20"/>
          <w:szCs w:val="20"/>
        </w:rPr>
        <w:t xml:space="preserve">In support of our mission in the area of cultural awareness, </w:t>
      </w:r>
      <w:r w:rsidRPr="00E06822">
        <w:rPr>
          <w:rFonts w:ascii="Times New Roman" w:hAnsi="Times New Roman" w:cs="Times New Roman"/>
          <w:sz w:val="20"/>
          <w:szCs w:val="20"/>
        </w:rPr>
        <w:t xml:space="preserve">Learning G.R.A.C.E., Inc. sponsored Nadia </w:t>
      </w:r>
    </w:p>
    <w:p w:rsidR="00056F0B" w:rsidRDefault="00056F0B" w:rsidP="00056F0B">
      <w:pPr>
        <w:pStyle w:val="NoSpacing"/>
        <w:rPr>
          <w:rFonts w:ascii="Times New Roman" w:hAnsi="Times New Roman" w:cs="Times New Roman"/>
          <w:sz w:val="20"/>
          <w:szCs w:val="20"/>
        </w:rPr>
      </w:pPr>
      <w:proofErr w:type="gramStart"/>
      <w:r w:rsidRPr="00E06822">
        <w:rPr>
          <w:rFonts w:ascii="Times New Roman" w:hAnsi="Times New Roman" w:cs="Times New Roman"/>
          <w:sz w:val="20"/>
          <w:szCs w:val="20"/>
        </w:rPr>
        <w:t xml:space="preserve">Pierre at Studio 28 </w:t>
      </w:r>
      <w:r>
        <w:rPr>
          <w:rFonts w:ascii="Times New Roman" w:hAnsi="Times New Roman" w:cs="Times New Roman"/>
          <w:sz w:val="20"/>
          <w:szCs w:val="20"/>
        </w:rPr>
        <w:t>a dance studio</w:t>
      </w:r>
      <w:r w:rsidRPr="00E06822">
        <w:rPr>
          <w:rFonts w:ascii="Times New Roman" w:hAnsi="Times New Roman" w:cs="Times New Roman"/>
          <w:sz w:val="20"/>
          <w:szCs w:val="20"/>
        </w:rPr>
        <w:t>.</w:t>
      </w:r>
      <w:proofErr w:type="gramEnd"/>
      <w:r w:rsidRPr="00E06822">
        <w:rPr>
          <w:rFonts w:ascii="Times New Roman" w:hAnsi="Times New Roman" w:cs="Times New Roman"/>
          <w:sz w:val="20"/>
          <w:szCs w:val="20"/>
        </w:rPr>
        <w:t xml:space="preserve">  </w:t>
      </w:r>
      <w:r>
        <w:rPr>
          <w:rFonts w:ascii="Times New Roman" w:hAnsi="Times New Roman" w:cs="Times New Roman"/>
          <w:sz w:val="20"/>
          <w:szCs w:val="20"/>
        </w:rPr>
        <w:t xml:space="preserve">She received dance lessons including ballet and tap.  Nadia is shown </w:t>
      </w:r>
    </w:p>
    <w:p w:rsidR="00056F0B" w:rsidRDefault="00056F0B" w:rsidP="00056F0B">
      <w:pPr>
        <w:pStyle w:val="NoSpacing"/>
        <w:rPr>
          <w:rFonts w:ascii="Times New Roman" w:hAnsi="Times New Roman" w:cs="Times New Roman"/>
          <w:sz w:val="20"/>
          <w:szCs w:val="20"/>
        </w:rPr>
      </w:pPr>
      <w:proofErr w:type="gramStart"/>
      <w:r>
        <w:rPr>
          <w:rFonts w:ascii="Times New Roman" w:hAnsi="Times New Roman" w:cs="Times New Roman"/>
          <w:sz w:val="20"/>
          <w:szCs w:val="20"/>
        </w:rPr>
        <w:t>here</w:t>
      </w:r>
      <w:proofErr w:type="gramEnd"/>
      <w:r w:rsidRPr="00E06822">
        <w:rPr>
          <w:rFonts w:ascii="Times New Roman" w:hAnsi="Times New Roman" w:cs="Times New Roman"/>
          <w:sz w:val="20"/>
          <w:szCs w:val="20"/>
        </w:rPr>
        <w:t xml:space="preserve"> picture with Janice Toussaint during the ‘A Father’s Love</w:t>
      </w:r>
      <w:r>
        <w:rPr>
          <w:rFonts w:ascii="Times New Roman" w:hAnsi="Times New Roman" w:cs="Times New Roman"/>
          <w:sz w:val="20"/>
          <w:szCs w:val="20"/>
        </w:rPr>
        <w:t xml:space="preserve">’ dance recital held at Jefferson High School </w:t>
      </w:r>
    </w:p>
    <w:p w:rsidR="00056F0B" w:rsidRPr="00E06822" w:rsidRDefault="00056F0B" w:rsidP="00056F0B">
      <w:pPr>
        <w:pStyle w:val="NoSpacing"/>
        <w:rPr>
          <w:rFonts w:ascii="Times New Roman" w:hAnsi="Times New Roman" w:cs="Times New Roman"/>
          <w:sz w:val="20"/>
          <w:szCs w:val="20"/>
        </w:rPr>
      </w:pPr>
      <w:proofErr w:type="gramStart"/>
      <w:r>
        <w:rPr>
          <w:rFonts w:ascii="Times New Roman" w:hAnsi="Times New Roman" w:cs="Times New Roman"/>
          <w:sz w:val="20"/>
          <w:szCs w:val="20"/>
        </w:rPr>
        <w:t>in</w:t>
      </w:r>
      <w:proofErr w:type="gramEnd"/>
      <w:r>
        <w:rPr>
          <w:rFonts w:ascii="Times New Roman" w:hAnsi="Times New Roman" w:cs="Times New Roman"/>
          <w:sz w:val="20"/>
          <w:szCs w:val="20"/>
        </w:rPr>
        <w:t xml:space="preserve"> June.</w:t>
      </w:r>
    </w:p>
    <w:p w:rsidR="00056F0B" w:rsidRDefault="00056F0B" w:rsidP="00056F0B">
      <w:pPr>
        <w:pStyle w:val="NoSpacing"/>
        <w:rPr>
          <w:rFonts w:ascii="Times New Roman" w:hAnsi="Times New Roman" w:cs="Times New Roman"/>
          <w:sz w:val="20"/>
          <w:szCs w:val="20"/>
        </w:rPr>
      </w:pPr>
    </w:p>
    <w:p w:rsidR="00056F0B" w:rsidRDefault="00056F0B" w:rsidP="00056F0B">
      <w:pPr>
        <w:pStyle w:val="NoSpacing"/>
        <w:rPr>
          <w:rFonts w:ascii="Times New Roman" w:hAnsi="Times New Roman" w:cs="Times New Roman"/>
          <w:sz w:val="20"/>
          <w:szCs w:val="20"/>
        </w:rPr>
      </w:pPr>
    </w:p>
    <w:p w:rsidR="00056F0B" w:rsidRDefault="00056F0B" w:rsidP="00056F0B">
      <w:pPr>
        <w:pStyle w:val="NoSpacing"/>
        <w:rPr>
          <w:rFonts w:ascii="Times New Roman" w:hAnsi="Times New Roman" w:cs="Times New Roman"/>
          <w:sz w:val="20"/>
          <w:szCs w:val="20"/>
        </w:rPr>
      </w:pPr>
    </w:p>
    <w:p w:rsidR="00056F0B" w:rsidRDefault="00056F0B" w:rsidP="00056F0B">
      <w:pPr>
        <w:pStyle w:val="NoSpacing"/>
        <w:rPr>
          <w:rFonts w:ascii="Times New Roman" w:hAnsi="Times New Roman" w:cs="Times New Roman"/>
          <w:sz w:val="20"/>
          <w:szCs w:val="20"/>
        </w:rPr>
      </w:pPr>
    </w:p>
    <w:p w:rsidR="00056F0B" w:rsidRDefault="00056F0B" w:rsidP="00056F0B">
      <w:pPr>
        <w:pStyle w:val="NoSpacing"/>
        <w:tabs>
          <w:tab w:val="left" w:pos="7770"/>
        </w:tabs>
        <w:rPr>
          <w:rFonts w:ascii="Times New Roman" w:hAnsi="Times New Roman" w:cs="Times New Roman"/>
          <w:sz w:val="20"/>
          <w:szCs w:val="20"/>
        </w:rPr>
      </w:pPr>
      <w:r>
        <w:rPr>
          <w:rFonts w:ascii="Times New Roman" w:hAnsi="Times New Roman" w:cs="Times New Roman"/>
          <w:sz w:val="20"/>
          <w:szCs w:val="20"/>
        </w:rPr>
        <w:tab/>
      </w:r>
    </w:p>
    <w:p w:rsidR="00056F0B" w:rsidRDefault="00056F0B" w:rsidP="00056F0B">
      <w:pPr>
        <w:pStyle w:val="NoSpacing"/>
        <w:rPr>
          <w:rFonts w:ascii="Times New Roman" w:hAnsi="Times New Roman" w:cs="Times New Roman"/>
          <w:sz w:val="20"/>
          <w:szCs w:val="20"/>
        </w:rPr>
      </w:pPr>
    </w:p>
    <w:p w:rsidR="00056F0B" w:rsidRDefault="00056F0B" w:rsidP="00056F0B">
      <w:pPr>
        <w:pStyle w:val="NoSpacing"/>
        <w:rPr>
          <w:rFonts w:ascii="Times New Roman" w:hAnsi="Times New Roman" w:cs="Times New Roman"/>
          <w:sz w:val="20"/>
          <w:szCs w:val="20"/>
        </w:rPr>
      </w:pPr>
    </w:p>
    <w:p w:rsidR="00056F0B" w:rsidRDefault="00056F0B" w:rsidP="00056F0B">
      <w:pPr>
        <w:pStyle w:val="NoSpacing"/>
        <w:rPr>
          <w:rFonts w:ascii="Times New Roman" w:hAnsi="Times New Roman" w:cs="Times New Roman"/>
          <w:sz w:val="20"/>
          <w:szCs w:val="20"/>
        </w:rPr>
      </w:pPr>
    </w:p>
    <w:p w:rsidR="00056F0B" w:rsidRPr="00E06822" w:rsidRDefault="00056F0B" w:rsidP="00056F0B">
      <w:pPr>
        <w:pStyle w:val="NoSpacing"/>
        <w:rPr>
          <w:rFonts w:ascii="Times New Roman" w:hAnsi="Times New Roman" w:cs="Times New Roman"/>
          <w:sz w:val="20"/>
          <w:szCs w:val="20"/>
        </w:rPr>
      </w:pPr>
    </w:p>
    <w:p w:rsidR="00056F0B" w:rsidRPr="00E06822" w:rsidRDefault="00056F0B" w:rsidP="00056F0B">
      <w:pPr>
        <w:pStyle w:val="NoSpacing"/>
        <w:rPr>
          <w:rFonts w:ascii="Times New Roman" w:hAnsi="Times New Roman" w:cs="Times New Roman"/>
          <w:b/>
          <w:sz w:val="20"/>
          <w:szCs w:val="20"/>
          <w:u w:val="single"/>
        </w:rPr>
      </w:pPr>
      <w:r w:rsidRPr="00E06822">
        <w:rPr>
          <w:rFonts w:ascii="Times New Roman" w:hAnsi="Times New Roman" w:cs="Times New Roman"/>
          <w:b/>
          <w:sz w:val="20"/>
          <w:szCs w:val="20"/>
          <w:u w:val="single"/>
        </w:rPr>
        <w:t xml:space="preserve">Living In </w:t>
      </w:r>
      <w:proofErr w:type="gramStart"/>
      <w:r w:rsidRPr="00E06822">
        <w:rPr>
          <w:rFonts w:ascii="Times New Roman" w:hAnsi="Times New Roman" w:cs="Times New Roman"/>
          <w:b/>
          <w:sz w:val="20"/>
          <w:szCs w:val="20"/>
          <w:u w:val="single"/>
        </w:rPr>
        <w:t>The</w:t>
      </w:r>
      <w:proofErr w:type="gramEnd"/>
      <w:r w:rsidRPr="00E06822">
        <w:rPr>
          <w:rFonts w:ascii="Times New Roman" w:hAnsi="Times New Roman" w:cs="Times New Roman"/>
          <w:b/>
          <w:sz w:val="20"/>
          <w:szCs w:val="20"/>
          <w:u w:val="single"/>
        </w:rPr>
        <w:t xml:space="preserve"> Real World Summer Enrichment Camp</w:t>
      </w:r>
    </w:p>
    <w:p w:rsidR="00056F0B" w:rsidRPr="00E06822" w:rsidRDefault="00056F0B" w:rsidP="00056F0B">
      <w:pPr>
        <w:pStyle w:val="NoSpacing"/>
        <w:rPr>
          <w:rFonts w:ascii="Times New Roman" w:hAnsi="Times New Roman" w:cs="Times New Roman"/>
          <w:b/>
          <w:sz w:val="20"/>
          <w:szCs w:val="20"/>
          <w:u w:val="single"/>
        </w:rPr>
      </w:pPr>
      <w:r w:rsidRPr="00E06822">
        <w:rPr>
          <w:rFonts w:ascii="Times New Roman" w:hAnsi="Times New Roman" w:cs="Times New Roman"/>
          <w:b/>
          <w:sz w:val="20"/>
          <w:szCs w:val="20"/>
          <w:u w:val="single"/>
        </w:rPr>
        <w:t>June 22-24, 2015</w:t>
      </w:r>
    </w:p>
    <w:p w:rsidR="00056F0B" w:rsidRPr="00E06822" w:rsidRDefault="00056F0B" w:rsidP="00056F0B">
      <w:pPr>
        <w:pStyle w:val="NoSpacing"/>
        <w:rPr>
          <w:rFonts w:ascii="Times New Roman" w:hAnsi="Times New Roman" w:cs="Times New Roman"/>
          <w:sz w:val="20"/>
          <w:szCs w:val="20"/>
        </w:rPr>
      </w:pPr>
      <w:r w:rsidRPr="00E06822">
        <w:rPr>
          <w:rFonts w:ascii="Times New Roman" w:hAnsi="Times New Roman" w:cs="Times New Roman"/>
          <w:sz w:val="20"/>
          <w:szCs w:val="20"/>
        </w:rPr>
        <w:br/>
        <w:t xml:space="preserve">Yes we did enrich the lives of youth during our Living </w:t>
      </w:r>
      <w:proofErr w:type="gramStart"/>
      <w:r w:rsidRPr="00E06822">
        <w:rPr>
          <w:rFonts w:ascii="Times New Roman" w:hAnsi="Times New Roman" w:cs="Times New Roman"/>
          <w:sz w:val="20"/>
          <w:szCs w:val="20"/>
        </w:rPr>
        <w:t>In</w:t>
      </w:r>
      <w:proofErr w:type="gramEnd"/>
      <w:r w:rsidRPr="00E06822">
        <w:rPr>
          <w:rFonts w:ascii="Times New Roman" w:hAnsi="Times New Roman" w:cs="Times New Roman"/>
          <w:sz w:val="20"/>
          <w:szCs w:val="20"/>
        </w:rPr>
        <w:t xml:space="preserve"> the Real World Summer Enrichment Camp!  Topics presented:</w:t>
      </w:r>
    </w:p>
    <w:p w:rsidR="00056F0B" w:rsidRPr="00E06822" w:rsidRDefault="00056F0B" w:rsidP="00056F0B">
      <w:pPr>
        <w:pStyle w:val="NoSpacing"/>
        <w:numPr>
          <w:ilvl w:val="0"/>
          <w:numId w:val="1"/>
        </w:numPr>
        <w:rPr>
          <w:rFonts w:ascii="Times New Roman" w:hAnsi="Times New Roman" w:cs="Times New Roman"/>
          <w:sz w:val="20"/>
          <w:szCs w:val="20"/>
        </w:rPr>
      </w:pPr>
      <w:r w:rsidRPr="00E06822">
        <w:rPr>
          <w:rFonts w:ascii="Times New Roman" w:hAnsi="Times New Roman" w:cs="Times New Roman"/>
          <w:sz w:val="20"/>
          <w:szCs w:val="20"/>
        </w:rPr>
        <w:t>Junior Achievement Economics for Success:  the youth went on a Self-Knowledge Treasure Hunt to identify wh</w:t>
      </w:r>
      <w:r>
        <w:rPr>
          <w:rFonts w:ascii="Times New Roman" w:hAnsi="Times New Roman" w:cs="Times New Roman"/>
          <w:sz w:val="20"/>
          <w:szCs w:val="20"/>
        </w:rPr>
        <w:t>ich</w:t>
      </w:r>
      <w:r w:rsidRPr="00E06822">
        <w:rPr>
          <w:rFonts w:ascii="Times New Roman" w:hAnsi="Times New Roman" w:cs="Times New Roman"/>
          <w:sz w:val="20"/>
          <w:szCs w:val="20"/>
        </w:rPr>
        <w:t xml:space="preserve"> career fields they might enjoy.  The first step in the education and career planning process the youth completed as skills and interest assessments to identify career pathways, related occupations and plans of study.  Based on their results they identified the job that most match their interest and did research to determine education requirements and salary ranges.  </w:t>
      </w:r>
      <w:r>
        <w:rPr>
          <w:rFonts w:ascii="Times New Roman" w:hAnsi="Times New Roman" w:cs="Times New Roman"/>
          <w:sz w:val="20"/>
          <w:szCs w:val="20"/>
        </w:rPr>
        <w:t xml:space="preserve">Presenters:  </w:t>
      </w:r>
      <w:r w:rsidRPr="00E06822">
        <w:rPr>
          <w:rFonts w:ascii="Times New Roman" w:hAnsi="Times New Roman" w:cs="Times New Roman"/>
          <w:sz w:val="20"/>
          <w:szCs w:val="20"/>
        </w:rPr>
        <w:t>Jada &amp; Kayla Kennedy  (Bright Future Community Service Hours)</w:t>
      </w:r>
    </w:p>
    <w:p w:rsidR="00056F0B" w:rsidRPr="00E06822" w:rsidRDefault="00056F0B" w:rsidP="00056F0B">
      <w:pPr>
        <w:pStyle w:val="NoSpacing"/>
        <w:numPr>
          <w:ilvl w:val="0"/>
          <w:numId w:val="1"/>
        </w:numPr>
        <w:rPr>
          <w:rFonts w:ascii="Times New Roman" w:hAnsi="Times New Roman" w:cs="Times New Roman"/>
          <w:sz w:val="20"/>
          <w:szCs w:val="20"/>
        </w:rPr>
      </w:pPr>
      <w:r w:rsidRPr="00E06822">
        <w:rPr>
          <w:rFonts w:ascii="Times New Roman" w:hAnsi="Times New Roman" w:cs="Times New Roman"/>
          <w:sz w:val="20"/>
          <w:szCs w:val="20"/>
        </w:rPr>
        <w:t>Reality Check</w:t>
      </w:r>
      <w:r>
        <w:rPr>
          <w:rFonts w:ascii="Times New Roman" w:hAnsi="Times New Roman" w:cs="Times New Roman"/>
          <w:sz w:val="20"/>
          <w:szCs w:val="20"/>
        </w:rPr>
        <w:t xml:space="preserve"> an</w:t>
      </w:r>
      <w:r w:rsidRPr="00E06822">
        <w:rPr>
          <w:rFonts w:ascii="Times New Roman" w:hAnsi="Times New Roman" w:cs="Times New Roman"/>
          <w:sz w:val="20"/>
          <w:szCs w:val="20"/>
        </w:rPr>
        <w:t xml:space="preserve"> online </w:t>
      </w:r>
      <w:r>
        <w:rPr>
          <w:rFonts w:ascii="Times New Roman" w:hAnsi="Times New Roman" w:cs="Times New Roman"/>
          <w:sz w:val="20"/>
          <w:szCs w:val="20"/>
        </w:rPr>
        <w:t xml:space="preserve">financial literacy </w:t>
      </w:r>
      <w:r w:rsidRPr="00E06822">
        <w:rPr>
          <w:rFonts w:ascii="Times New Roman" w:hAnsi="Times New Roman" w:cs="Times New Roman"/>
          <w:sz w:val="20"/>
          <w:szCs w:val="20"/>
        </w:rPr>
        <w:t>activity</w:t>
      </w:r>
      <w:r>
        <w:rPr>
          <w:rFonts w:ascii="Times New Roman" w:hAnsi="Times New Roman" w:cs="Times New Roman"/>
          <w:sz w:val="20"/>
          <w:szCs w:val="20"/>
        </w:rPr>
        <w:t xml:space="preserve">: </w:t>
      </w:r>
      <w:r w:rsidRPr="00E06822">
        <w:rPr>
          <w:rFonts w:ascii="Times New Roman" w:hAnsi="Times New Roman" w:cs="Times New Roman"/>
          <w:sz w:val="20"/>
          <w:szCs w:val="20"/>
        </w:rPr>
        <w:t xml:space="preserve"> the youth answered questions based on the type of lifestyle they want to live (housing,</w:t>
      </w:r>
      <w:r>
        <w:rPr>
          <w:rFonts w:ascii="Times New Roman" w:hAnsi="Times New Roman" w:cs="Times New Roman"/>
          <w:sz w:val="20"/>
          <w:szCs w:val="20"/>
        </w:rPr>
        <w:t xml:space="preserve"> </w:t>
      </w:r>
      <w:r w:rsidRPr="00E06822">
        <w:rPr>
          <w:rFonts w:ascii="Times New Roman" w:hAnsi="Times New Roman" w:cs="Times New Roman"/>
          <w:sz w:val="20"/>
          <w:szCs w:val="20"/>
        </w:rPr>
        <w:t xml:space="preserve">type of car, etc.) </w:t>
      </w:r>
      <w:r>
        <w:rPr>
          <w:rFonts w:ascii="Times New Roman" w:hAnsi="Times New Roman" w:cs="Times New Roman"/>
          <w:sz w:val="20"/>
          <w:szCs w:val="20"/>
        </w:rPr>
        <w:t xml:space="preserve">and </w:t>
      </w:r>
      <w:r w:rsidRPr="00E06822">
        <w:rPr>
          <w:rFonts w:ascii="Times New Roman" w:hAnsi="Times New Roman" w:cs="Times New Roman"/>
          <w:sz w:val="20"/>
          <w:szCs w:val="20"/>
        </w:rPr>
        <w:t>based on the</w:t>
      </w:r>
      <w:r>
        <w:rPr>
          <w:rFonts w:ascii="Times New Roman" w:hAnsi="Times New Roman" w:cs="Times New Roman"/>
          <w:sz w:val="20"/>
          <w:szCs w:val="20"/>
        </w:rPr>
        <w:t>ir</w:t>
      </w:r>
      <w:r w:rsidRPr="00E06822">
        <w:rPr>
          <w:rFonts w:ascii="Times New Roman" w:hAnsi="Times New Roman" w:cs="Times New Roman"/>
          <w:sz w:val="20"/>
          <w:szCs w:val="20"/>
        </w:rPr>
        <w:t xml:space="preserve"> responses they were provided the annual income they must earn</w:t>
      </w:r>
      <w:r>
        <w:rPr>
          <w:rFonts w:ascii="Times New Roman" w:hAnsi="Times New Roman" w:cs="Times New Roman"/>
          <w:sz w:val="20"/>
          <w:szCs w:val="20"/>
        </w:rPr>
        <w:t xml:space="preserve"> to live that lifestyle</w:t>
      </w:r>
      <w:r w:rsidRPr="00E06822">
        <w:rPr>
          <w:rFonts w:ascii="Times New Roman" w:hAnsi="Times New Roman" w:cs="Times New Roman"/>
          <w:sz w:val="20"/>
          <w:szCs w:val="20"/>
        </w:rPr>
        <w:t>. This exercise also identified the type of jobs that would meet the necessary income requirements</w:t>
      </w:r>
      <w:r>
        <w:rPr>
          <w:rFonts w:ascii="Times New Roman" w:hAnsi="Times New Roman" w:cs="Times New Roman"/>
          <w:sz w:val="20"/>
          <w:szCs w:val="20"/>
        </w:rPr>
        <w:t>.  Presenters:</w:t>
      </w:r>
      <w:r w:rsidRPr="00E06822">
        <w:rPr>
          <w:rFonts w:ascii="Times New Roman" w:hAnsi="Times New Roman" w:cs="Times New Roman"/>
          <w:sz w:val="20"/>
          <w:szCs w:val="20"/>
        </w:rPr>
        <w:t xml:space="preserve">  Jada &amp; Kayla Kennedy</w:t>
      </w:r>
    </w:p>
    <w:p w:rsidR="00056F0B" w:rsidRPr="00E06822" w:rsidRDefault="00056F0B" w:rsidP="00056F0B">
      <w:pPr>
        <w:pStyle w:val="ListParagraph"/>
        <w:numPr>
          <w:ilvl w:val="0"/>
          <w:numId w:val="1"/>
        </w:numPr>
        <w:rPr>
          <w:rFonts w:ascii="Times New Roman" w:hAnsi="Times New Roman" w:cs="Times New Roman"/>
          <w:sz w:val="20"/>
          <w:szCs w:val="20"/>
        </w:rPr>
      </w:pPr>
      <w:r w:rsidRPr="00E06822">
        <w:rPr>
          <w:rFonts w:ascii="Times New Roman" w:hAnsi="Times New Roman" w:cs="Times New Roman"/>
          <w:sz w:val="20"/>
          <w:szCs w:val="20"/>
        </w:rPr>
        <w:t>The Hour of Code is an introduction to computer science, designed to demystify code and show youth that anybody can learn the basics</w:t>
      </w:r>
      <w:r>
        <w:rPr>
          <w:rFonts w:ascii="Times New Roman" w:hAnsi="Times New Roman" w:cs="Times New Roman"/>
          <w:sz w:val="20"/>
          <w:szCs w:val="20"/>
        </w:rPr>
        <w:t xml:space="preserve"> of coding.  President Obama supports the Hour of Code initiative</w:t>
      </w:r>
      <w:r w:rsidRPr="00E06822">
        <w:rPr>
          <w:rFonts w:ascii="Times New Roman" w:hAnsi="Times New Roman" w:cs="Times New Roman"/>
          <w:sz w:val="20"/>
          <w:szCs w:val="20"/>
        </w:rPr>
        <w:t xml:space="preserve">. </w:t>
      </w:r>
      <w:r>
        <w:rPr>
          <w:rFonts w:ascii="Times New Roman" w:hAnsi="Times New Roman" w:cs="Times New Roman"/>
          <w:sz w:val="20"/>
          <w:szCs w:val="20"/>
        </w:rPr>
        <w:t>Introducing youth to computer science will help</w:t>
      </w:r>
      <w:r w:rsidRPr="00E06822">
        <w:rPr>
          <w:rFonts w:ascii="Times New Roman" w:hAnsi="Times New Roman" w:cs="Times New Roman"/>
          <w:sz w:val="20"/>
          <w:szCs w:val="20"/>
        </w:rPr>
        <w:t xml:space="preserve"> students </w:t>
      </w:r>
      <w:r>
        <w:rPr>
          <w:rFonts w:ascii="Times New Roman" w:hAnsi="Times New Roman" w:cs="Times New Roman"/>
          <w:sz w:val="20"/>
          <w:szCs w:val="20"/>
        </w:rPr>
        <w:t>to</w:t>
      </w:r>
      <w:r w:rsidRPr="00E06822">
        <w:rPr>
          <w:rFonts w:ascii="Times New Roman" w:hAnsi="Times New Roman" w:cs="Times New Roman"/>
          <w:sz w:val="20"/>
          <w:szCs w:val="20"/>
        </w:rPr>
        <w:t xml:space="preserve"> have a foundation for success in any 21</w:t>
      </w:r>
      <w:r w:rsidRPr="00E06822">
        <w:rPr>
          <w:rFonts w:ascii="Times New Roman" w:hAnsi="Times New Roman" w:cs="Times New Roman"/>
          <w:sz w:val="20"/>
          <w:szCs w:val="20"/>
          <w:vertAlign w:val="superscript"/>
        </w:rPr>
        <w:t>st</w:t>
      </w:r>
      <w:r w:rsidRPr="00E06822">
        <w:rPr>
          <w:rFonts w:ascii="Times New Roman" w:hAnsi="Times New Roman" w:cs="Times New Roman"/>
          <w:sz w:val="20"/>
          <w:szCs w:val="20"/>
        </w:rPr>
        <w:t xml:space="preserve"> century career path. </w:t>
      </w:r>
      <w:r>
        <w:rPr>
          <w:rFonts w:ascii="Times New Roman" w:hAnsi="Times New Roman" w:cs="Times New Roman"/>
          <w:sz w:val="20"/>
          <w:szCs w:val="20"/>
        </w:rPr>
        <w:t xml:space="preserve"> Presenters:  </w:t>
      </w:r>
      <w:r w:rsidRPr="00E06822">
        <w:rPr>
          <w:rFonts w:ascii="Times New Roman" w:hAnsi="Times New Roman" w:cs="Times New Roman"/>
          <w:sz w:val="20"/>
          <w:szCs w:val="20"/>
        </w:rPr>
        <w:t>John Kennedy &amp; Rhonda Reeves</w:t>
      </w:r>
    </w:p>
    <w:p w:rsidR="00056F0B" w:rsidRPr="00E06822" w:rsidRDefault="00056F0B" w:rsidP="00056F0B">
      <w:pPr>
        <w:pStyle w:val="ListParagraph"/>
        <w:numPr>
          <w:ilvl w:val="0"/>
          <w:numId w:val="1"/>
        </w:numPr>
        <w:rPr>
          <w:rFonts w:ascii="Times New Roman" w:hAnsi="Times New Roman" w:cs="Times New Roman"/>
          <w:sz w:val="20"/>
          <w:szCs w:val="20"/>
        </w:rPr>
      </w:pPr>
      <w:r w:rsidRPr="00E06822">
        <w:rPr>
          <w:rFonts w:ascii="Times New Roman" w:hAnsi="Times New Roman" w:cs="Times New Roman"/>
          <w:sz w:val="20"/>
          <w:szCs w:val="20"/>
        </w:rPr>
        <w:t>The Rachel Project:  Karina Strong the Executive Director spoke to the youth to bring awareness of Human Trafficking – especially the exploitation of young people.  They were provided a list of clues to help identify possible trafficking victim</w:t>
      </w:r>
      <w:r>
        <w:rPr>
          <w:rFonts w:ascii="Times New Roman" w:hAnsi="Times New Roman" w:cs="Times New Roman"/>
          <w:sz w:val="20"/>
          <w:szCs w:val="20"/>
        </w:rPr>
        <w:t>s</w:t>
      </w:r>
      <w:r w:rsidRPr="00E06822">
        <w:rPr>
          <w:rFonts w:ascii="Times New Roman" w:hAnsi="Times New Roman" w:cs="Times New Roman"/>
          <w:sz w:val="20"/>
          <w:szCs w:val="20"/>
        </w:rPr>
        <w:t xml:space="preserve"> and how </w:t>
      </w:r>
      <w:r>
        <w:rPr>
          <w:rFonts w:ascii="Times New Roman" w:hAnsi="Times New Roman" w:cs="Times New Roman"/>
          <w:sz w:val="20"/>
          <w:szCs w:val="20"/>
        </w:rPr>
        <w:t xml:space="preserve">and when </w:t>
      </w:r>
      <w:r w:rsidRPr="00E06822">
        <w:rPr>
          <w:rFonts w:ascii="Times New Roman" w:hAnsi="Times New Roman" w:cs="Times New Roman"/>
          <w:sz w:val="20"/>
          <w:szCs w:val="20"/>
        </w:rPr>
        <w:t>to respond if they think someone is a victim</w:t>
      </w:r>
      <w:r>
        <w:rPr>
          <w:rFonts w:ascii="Times New Roman" w:hAnsi="Times New Roman" w:cs="Times New Roman"/>
          <w:sz w:val="20"/>
          <w:szCs w:val="20"/>
        </w:rPr>
        <w:t xml:space="preserve"> of trafficking.  </w:t>
      </w:r>
    </w:p>
    <w:p w:rsidR="00056F0B" w:rsidRPr="00E06822" w:rsidRDefault="00056F0B" w:rsidP="00056F0B">
      <w:pPr>
        <w:pStyle w:val="ListParagraph"/>
        <w:numPr>
          <w:ilvl w:val="0"/>
          <w:numId w:val="1"/>
        </w:numPr>
        <w:rPr>
          <w:rFonts w:ascii="Times New Roman" w:hAnsi="Times New Roman" w:cs="Times New Roman"/>
          <w:sz w:val="20"/>
          <w:szCs w:val="20"/>
        </w:rPr>
      </w:pPr>
      <w:proofErr w:type="spellStart"/>
      <w:r w:rsidRPr="00E06822">
        <w:rPr>
          <w:rFonts w:ascii="Times New Roman" w:hAnsi="Times New Roman" w:cs="Times New Roman"/>
          <w:sz w:val="20"/>
          <w:szCs w:val="20"/>
        </w:rPr>
        <w:t>PeopleSmart</w:t>
      </w:r>
      <w:proofErr w:type="spellEnd"/>
      <w:r w:rsidRPr="00E06822">
        <w:rPr>
          <w:rFonts w:ascii="Times New Roman" w:hAnsi="Times New Roman" w:cs="Times New Roman"/>
          <w:sz w:val="20"/>
          <w:szCs w:val="20"/>
        </w:rPr>
        <w:t xml:space="preserve">:  </w:t>
      </w:r>
      <w:r>
        <w:rPr>
          <w:rFonts w:ascii="Times New Roman" w:hAnsi="Times New Roman" w:cs="Times New Roman"/>
          <w:sz w:val="20"/>
          <w:szCs w:val="20"/>
        </w:rPr>
        <w:t xml:space="preserve">in support of our mission in the area of Life Skills, we presented a </w:t>
      </w:r>
      <w:proofErr w:type="spellStart"/>
      <w:r>
        <w:rPr>
          <w:rFonts w:ascii="Times New Roman" w:hAnsi="Times New Roman" w:cs="Times New Roman"/>
          <w:sz w:val="20"/>
          <w:szCs w:val="20"/>
        </w:rPr>
        <w:t>PeopleSmart</w:t>
      </w:r>
      <w:proofErr w:type="spellEnd"/>
      <w:r>
        <w:rPr>
          <w:rFonts w:ascii="Times New Roman" w:hAnsi="Times New Roman" w:cs="Times New Roman"/>
          <w:sz w:val="20"/>
          <w:szCs w:val="20"/>
        </w:rPr>
        <w:t xml:space="preserve"> curriculum How to Mistake Friendliness for Friendship. We want the youth to learn the difference between friendliness and being a friend.</w:t>
      </w:r>
      <w:r w:rsidRPr="00E06822">
        <w:rPr>
          <w:rFonts w:ascii="Times New Roman" w:hAnsi="Times New Roman" w:cs="Times New Roman"/>
          <w:sz w:val="20"/>
          <w:szCs w:val="20"/>
        </w:rPr>
        <w:t xml:space="preserve">  There is a difference!  </w:t>
      </w:r>
      <w:r>
        <w:rPr>
          <w:rFonts w:ascii="Times New Roman" w:hAnsi="Times New Roman" w:cs="Times New Roman"/>
          <w:sz w:val="20"/>
          <w:szCs w:val="20"/>
        </w:rPr>
        <w:t xml:space="preserve">Presenter:  </w:t>
      </w:r>
      <w:r w:rsidRPr="00E06822">
        <w:rPr>
          <w:rFonts w:ascii="Times New Roman" w:hAnsi="Times New Roman" w:cs="Times New Roman"/>
          <w:sz w:val="20"/>
          <w:szCs w:val="20"/>
        </w:rPr>
        <w:t>Nina Thomas</w:t>
      </w:r>
    </w:p>
    <w:p w:rsidR="00056F0B" w:rsidRDefault="00056F0B" w:rsidP="00056F0B">
      <w:pPr>
        <w:pStyle w:val="ListParagraph"/>
        <w:numPr>
          <w:ilvl w:val="0"/>
          <w:numId w:val="1"/>
        </w:numPr>
        <w:rPr>
          <w:rFonts w:ascii="Times New Roman" w:hAnsi="Times New Roman" w:cs="Times New Roman"/>
          <w:sz w:val="20"/>
          <w:szCs w:val="20"/>
        </w:rPr>
      </w:pPr>
      <w:r w:rsidRPr="00E06822">
        <w:rPr>
          <w:rFonts w:ascii="Times New Roman" w:hAnsi="Times New Roman" w:cs="Times New Roman"/>
          <w:sz w:val="20"/>
          <w:szCs w:val="20"/>
        </w:rPr>
        <w:t xml:space="preserve">Surviving High School -   </w:t>
      </w:r>
      <w:r>
        <w:rPr>
          <w:rFonts w:ascii="Times New Roman" w:hAnsi="Times New Roman" w:cs="Times New Roman"/>
          <w:sz w:val="20"/>
          <w:szCs w:val="20"/>
        </w:rPr>
        <w:t xml:space="preserve">A </w:t>
      </w:r>
      <w:r w:rsidRPr="00E06822">
        <w:rPr>
          <w:rFonts w:ascii="Times New Roman" w:hAnsi="Times New Roman" w:cs="Times New Roman"/>
          <w:sz w:val="20"/>
          <w:szCs w:val="20"/>
        </w:rPr>
        <w:t>Guidance Counselor Viewpoint:  Alicia Owens a High School Guidance Counselor gave the youth the lowdown on what it will take to be successful in high school</w:t>
      </w:r>
      <w:r>
        <w:rPr>
          <w:rFonts w:ascii="Times New Roman" w:hAnsi="Times New Roman" w:cs="Times New Roman"/>
          <w:sz w:val="20"/>
          <w:szCs w:val="20"/>
        </w:rPr>
        <w:t xml:space="preserve"> which included</w:t>
      </w:r>
      <w:r w:rsidRPr="00E06822">
        <w:rPr>
          <w:rFonts w:ascii="Times New Roman" w:hAnsi="Times New Roman" w:cs="Times New Roman"/>
          <w:sz w:val="20"/>
          <w:szCs w:val="20"/>
        </w:rPr>
        <w:t xml:space="preserve"> graduation requirements, ways to track their progress to ensure graduation and how to prepare for college.</w:t>
      </w:r>
    </w:p>
    <w:p w:rsidR="00056F0B" w:rsidRPr="00E06822" w:rsidRDefault="00056F0B" w:rsidP="00056F0B">
      <w:pPr>
        <w:pStyle w:val="ListParagraph"/>
        <w:numPr>
          <w:ilvl w:val="0"/>
          <w:numId w:val="1"/>
        </w:numPr>
        <w:rPr>
          <w:rFonts w:ascii="Times New Roman" w:hAnsi="Times New Roman" w:cs="Times New Roman"/>
          <w:sz w:val="20"/>
          <w:szCs w:val="20"/>
        </w:rPr>
      </w:pPr>
      <w:r>
        <w:rPr>
          <w:rFonts w:ascii="Times New Roman" w:hAnsi="Times New Roman" w:cs="Times New Roman"/>
          <w:sz w:val="20"/>
          <w:szCs w:val="20"/>
        </w:rPr>
        <w:t>Money Habitudes:  A financial literacy card game which helped the youth to talk about money, understand financial psychology and explain their money personality type.  Presenter:  Stephanie Carmichael</w:t>
      </w:r>
    </w:p>
    <w:p w:rsidR="00056F0B" w:rsidRPr="00E06822" w:rsidRDefault="00056F0B" w:rsidP="00056F0B">
      <w:pPr>
        <w:pStyle w:val="ListParagraph"/>
        <w:numPr>
          <w:ilvl w:val="0"/>
          <w:numId w:val="1"/>
        </w:numPr>
        <w:rPr>
          <w:rFonts w:ascii="Times New Roman" w:hAnsi="Times New Roman" w:cs="Times New Roman"/>
          <w:sz w:val="20"/>
          <w:szCs w:val="20"/>
        </w:rPr>
      </w:pPr>
      <w:r w:rsidRPr="00E06822">
        <w:rPr>
          <w:rFonts w:ascii="Times New Roman" w:hAnsi="Times New Roman" w:cs="Times New Roman"/>
          <w:sz w:val="20"/>
          <w:szCs w:val="20"/>
        </w:rPr>
        <w:t>To help them to organize themselves and ensure high school success Rho</w:t>
      </w:r>
      <w:r>
        <w:rPr>
          <w:rFonts w:ascii="Times New Roman" w:hAnsi="Times New Roman" w:cs="Times New Roman"/>
          <w:sz w:val="20"/>
          <w:szCs w:val="20"/>
        </w:rPr>
        <w:t xml:space="preserve">nda Reeves presented ‘One Note’ digital software </w:t>
      </w:r>
      <w:r w:rsidRPr="00E06822">
        <w:rPr>
          <w:rFonts w:ascii="Times New Roman" w:hAnsi="Times New Roman" w:cs="Times New Roman"/>
          <w:sz w:val="20"/>
          <w:szCs w:val="20"/>
        </w:rPr>
        <w:t xml:space="preserve">to show the youth how to create a digital portfolio to track assignments, research projects, activities etc.  </w:t>
      </w:r>
    </w:p>
    <w:p w:rsidR="00056F0B" w:rsidRPr="00E06822" w:rsidRDefault="00056F0B" w:rsidP="00056F0B">
      <w:pPr>
        <w:rPr>
          <w:rFonts w:ascii="Times New Roman" w:hAnsi="Times New Roman" w:cs="Times New Roman"/>
          <w:sz w:val="20"/>
          <w:szCs w:val="20"/>
        </w:rPr>
      </w:pPr>
      <w:r>
        <w:rPr>
          <w:rFonts w:ascii="Times New Roman" w:hAnsi="Times New Roman" w:cs="Times New Roman"/>
          <w:sz w:val="20"/>
          <w:szCs w:val="20"/>
        </w:rPr>
        <w:t xml:space="preserve">Other activities included:  </w:t>
      </w:r>
      <w:r w:rsidRPr="00E06822">
        <w:rPr>
          <w:rFonts w:ascii="Times New Roman" w:hAnsi="Times New Roman" w:cs="Times New Roman"/>
          <w:sz w:val="20"/>
          <w:szCs w:val="20"/>
        </w:rPr>
        <w:t xml:space="preserve">Mavis Beacon a ‘Keyboarding’ activity </w:t>
      </w:r>
      <w:r>
        <w:rPr>
          <w:rFonts w:ascii="Times New Roman" w:hAnsi="Times New Roman" w:cs="Times New Roman"/>
          <w:sz w:val="20"/>
          <w:szCs w:val="20"/>
        </w:rPr>
        <w:t xml:space="preserve">to bring </w:t>
      </w:r>
      <w:r w:rsidRPr="00E06822">
        <w:rPr>
          <w:rFonts w:ascii="Times New Roman" w:hAnsi="Times New Roman" w:cs="Times New Roman"/>
          <w:sz w:val="20"/>
          <w:szCs w:val="20"/>
        </w:rPr>
        <w:t xml:space="preserve">awareness of the need for keyboarding skills in preparation for test taking and writing online.  Hillsborough County Fire Rescue Public Education presented hands only CPR and Fire Safety.  The youth prepared </w:t>
      </w:r>
      <w:r>
        <w:rPr>
          <w:rFonts w:ascii="Times New Roman" w:hAnsi="Times New Roman" w:cs="Times New Roman"/>
          <w:sz w:val="20"/>
          <w:szCs w:val="20"/>
        </w:rPr>
        <w:t>P</w:t>
      </w:r>
      <w:r w:rsidRPr="00E06822">
        <w:rPr>
          <w:rFonts w:ascii="Times New Roman" w:hAnsi="Times New Roman" w:cs="Times New Roman"/>
          <w:sz w:val="20"/>
          <w:szCs w:val="20"/>
        </w:rPr>
        <w:t xml:space="preserve">owerPoint presentations to present </w:t>
      </w:r>
      <w:r>
        <w:rPr>
          <w:rFonts w:ascii="Times New Roman" w:hAnsi="Times New Roman" w:cs="Times New Roman"/>
          <w:sz w:val="20"/>
          <w:szCs w:val="20"/>
        </w:rPr>
        <w:t xml:space="preserve">to the group </w:t>
      </w:r>
      <w:r w:rsidRPr="00E06822">
        <w:rPr>
          <w:rFonts w:ascii="Times New Roman" w:hAnsi="Times New Roman" w:cs="Times New Roman"/>
          <w:sz w:val="20"/>
          <w:szCs w:val="20"/>
        </w:rPr>
        <w:t xml:space="preserve">what they learned during the camp – the presentations were </w:t>
      </w:r>
      <w:r>
        <w:rPr>
          <w:rFonts w:ascii="Times New Roman" w:hAnsi="Times New Roman" w:cs="Times New Roman"/>
          <w:sz w:val="20"/>
          <w:szCs w:val="20"/>
        </w:rPr>
        <w:t xml:space="preserve">creative and </w:t>
      </w:r>
      <w:r w:rsidRPr="00E06822">
        <w:rPr>
          <w:rFonts w:ascii="Times New Roman" w:hAnsi="Times New Roman" w:cs="Times New Roman"/>
          <w:sz w:val="20"/>
          <w:szCs w:val="20"/>
        </w:rPr>
        <w:t xml:space="preserve">awesome! We ended on a sweet note with an </w:t>
      </w:r>
      <w:r>
        <w:rPr>
          <w:rFonts w:ascii="Times New Roman" w:hAnsi="Times New Roman" w:cs="Times New Roman"/>
          <w:sz w:val="20"/>
          <w:szCs w:val="20"/>
        </w:rPr>
        <w:t>‘</w:t>
      </w:r>
      <w:r w:rsidRPr="00E06822">
        <w:rPr>
          <w:rFonts w:ascii="Times New Roman" w:hAnsi="Times New Roman" w:cs="Times New Roman"/>
          <w:sz w:val="20"/>
          <w:szCs w:val="20"/>
        </w:rPr>
        <w:t>Ice Cream Social</w:t>
      </w:r>
      <w:r>
        <w:rPr>
          <w:rFonts w:ascii="Times New Roman" w:hAnsi="Times New Roman" w:cs="Times New Roman"/>
          <w:sz w:val="20"/>
          <w:szCs w:val="20"/>
        </w:rPr>
        <w:t>’</w:t>
      </w:r>
      <w:r w:rsidRPr="00E06822">
        <w:rPr>
          <w:rFonts w:ascii="Times New Roman" w:hAnsi="Times New Roman" w:cs="Times New Roman"/>
          <w:sz w:val="20"/>
          <w:szCs w:val="20"/>
        </w:rPr>
        <w:t xml:space="preserve"> with </w:t>
      </w:r>
      <w:r>
        <w:rPr>
          <w:rFonts w:ascii="Times New Roman" w:hAnsi="Times New Roman" w:cs="Times New Roman"/>
          <w:sz w:val="20"/>
          <w:szCs w:val="20"/>
        </w:rPr>
        <w:t xml:space="preserve">make your own </w:t>
      </w:r>
      <w:r w:rsidRPr="00E06822">
        <w:rPr>
          <w:rFonts w:ascii="Times New Roman" w:hAnsi="Times New Roman" w:cs="Times New Roman"/>
          <w:sz w:val="20"/>
          <w:szCs w:val="20"/>
        </w:rPr>
        <w:t xml:space="preserve">ice cream sundaes </w:t>
      </w:r>
      <w:r>
        <w:rPr>
          <w:rFonts w:ascii="Times New Roman" w:hAnsi="Times New Roman" w:cs="Times New Roman"/>
          <w:sz w:val="20"/>
          <w:szCs w:val="20"/>
        </w:rPr>
        <w:t xml:space="preserve">with ice cream and toppings </w:t>
      </w:r>
      <w:r w:rsidRPr="00E06822">
        <w:rPr>
          <w:rFonts w:ascii="Times New Roman" w:hAnsi="Times New Roman" w:cs="Times New Roman"/>
          <w:sz w:val="20"/>
          <w:szCs w:val="20"/>
        </w:rPr>
        <w:t>from Cold Stone Creamery!</w:t>
      </w:r>
    </w:p>
    <w:p w:rsidR="00056F0B" w:rsidRPr="00E06822" w:rsidRDefault="00056F0B" w:rsidP="00056F0B">
      <w:pPr>
        <w:pStyle w:val="NoSpacing"/>
        <w:rPr>
          <w:rFonts w:ascii="Times New Roman" w:hAnsi="Times New Roman" w:cs="Times New Roman"/>
          <w:sz w:val="20"/>
          <w:szCs w:val="20"/>
        </w:rPr>
      </w:pPr>
      <w:r w:rsidRPr="00E06822">
        <w:rPr>
          <w:rFonts w:ascii="Times New Roman" w:hAnsi="Times New Roman" w:cs="Times New Roman"/>
          <w:sz w:val="20"/>
          <w:szCs w:val="20"/>
        </w:rPr>
        <w:t xml:space="preserve">Many thanks to our lunch providers:  </w:t>
      </w:r>
      <w:proofErr w:type="gramStart"/>
      <w:r w:rsidRPr="00E06822">
        <w:rPr>
          <w:rFonts w:ascii="Times New Roman" w:hAnsi="Times New Roman" w:cs="Times New Roman"/>
          <w:sz w:val="20"/>
          <w:szCs w:val="20"/>
        </w:rPr>
        <w:t>Monday  -</w:t>
      </w:r>
      <w:proofErr w:type="gramEnd"/>
      <w:r w:rsidRPr="00E06822">
        <w:rPr>
          <w:rFonts w:ascii="Times New Roman" w:hAnsi="Times New Roman" w:cs="Times New Roman"/>
          <w:sz w:val="20"/>
          <w:szCs w:val="20"/>
        </w:rPr>
        <w:t xml:space="preserve">  McDonalds (</w:t>
      </w:r>
      <w:proofErr w:type="spellStart"/>
      <w:r w:rsidRPr="00E06822">
        <w:rPr>
          <w:rFonts w:ascii="Times New Roman" w:hAnsi="Times New Roman" w:cs="Times New Roman"/>
          <w:sz w:val="20"/>
          <w:szCs w:val="20"/>
        </w:rPr>
        <w:t>Caspers</w:t>
      </w:r>
      <w:proofErr w:type="spellEnd"/>
      <w:r w:rsidRPr="00E06822">
        <w:rPr>
          <w:rFonts w:ascii="Times New Roman" w:hAnsi="Times New Roman" w:cs="Times New Roman"/>
          <w:sz w:val="20"/>
          <w:szCs w:val="20"/>
        </w:rPr>
        <w:t xml:space="preserve"> Company); Tuesday – Publix and </w:t>
      </w:r>
      <w:proofErr w:type="spellStart"/>
      <w:r w:rsidRPr="00E06822">
        <w:rPr>
          <w:rFonts w:ascii="Times New Roman" w:hAnsi="Times New Roman" w:cs="Times New Roman"/>
          <w:sz w:val="20"/>
          <w:szCs w:val="20"/>
        </w:rPr>
        <w:t>Alessi</w:t>
      </w:r>
      <w:proofErr w:type="spellEnd"/>
      <w:r w:rsidRPr="00E06822">
        <w:rPr>
          <w:rFonts w:ascii="Times New Roman" w:hAnsi="Times New Roman" w:cs="Times New Roman"/>
          <w:sz w:val="20"/>
          <w:szCs w:val="20"/>
        </w:rPr>
        <w:t xml:space="preserve"> Bakery; Wednesday Pizza Party – Dr. </w:t>
      </w:r>
      <w:proofErr w:type="spellStart"/>
      <w:r w:rsidRPr="00E06822">
        <w:rPr>
          <w:rFonts w:ascii="Times New Roman" w:hAnsi="Times New Roman" w:cs="Times New Roman"/>
          <w:sz w:val="20"/>
          <w:szCs w:val="20"/>
        </w:rPr>
        <w:t>Wilnetta</w:t>
      </w:r>
      <w:proofErr w:type="spellEnd"/>
      <w:r w:rsidRPr="00E06822">
        <w:rPr>
          <w:rFonts w:ascii="Times New Roman" w:hAnsi="Times New Roman" w:cs="Times New Roman"/>
          <w:sz w:val="20"/>
          <w:szCs w:val="20"/>
        </w:rPr>
        <w:t xml:space="preserve"> </w:t>
      </w:r>
      <w:proofErr w:type="spellStart"/>
      <w:r w:rsidRPr="00E06822">
        <w:rPr>
          <w:rFonts w:ascii="Times New Roman" w:hAnsi="Times New Roman" w:cs="Times New Roman"/>
          <w:sz w:val="20"/>
          <w:szCs w:val="20"/>
        </w:rPr>
        <w:t>Sweeting</w:t>
      </w:r>
      <w:proofErr w:type="spellEnd"/>
      <w:r w:rsidRPr="00E06822">
        <w:rPr>
          <w:rFonts w:ascii="Times New Roman" w:hAnsi="Times New Roman" w:cs="Times New Roman"/>
          <w:sz w:val="20"/>
          <w:szCs w:val="20"/>
        </w:rPr>
        <w:t>.</w:t>
      </w:r>
    </w:p>
    <w:p w:rsidR="00056F0B" w:rsidRPr="00E06822" w:rsidRDefault="00056F0B" w:rsidP="00056F0B">
      <w:pPr>
        <w:pStyle w:val="NoSpacing"/>
        <w:rPr>
          <w:rFonts w:ascii="Times New Roman" w:hAnsi="Times New Roman" w:cs="Times New Roman"/>
          <w:sz w:val="20"/>
          <w:szCs w:val="20"/>
        </w:rPr>
      </w:pPr>
    </w:p>
    <w:p w:rsidR="00056F0B" w:rsidRPr="00E06822" w:rsidRDefault="00056F0B" w:rsidP="00056F0B">
      <w:pPr>
        <w:pStyle w:val="NoSpacing"/>
        <w:rPr>
          <w:rFonts w:ascii="Times New Roman" w:hAnsi="Times New Roman" w:cs="Times New Roman"/>
          <w:sz w:val="20"/>
          <w:szCs w:val="20"/>
        </w:rPr>
      </w:pPr>
      <w:r w:rsidRPr="00E06822">
        <w:rPr>
          <w:rFonts w:ascii="Times New Roman" w:hAnsi="Times New Roman" w:cs="Times New Roman"/>
          <w:sz w:val="20"/>
          <w:szCs w:val="20"/>
        </w:rPr>
        <w:t>Many, many thanks to:  Rhonda Reeves, John Kennedy, Jada Kennedy, Kayla Kennedy, Karina Strong, Nina Thomas, Alicia Owens, Hillsborough County Fire Rescue (</w:t>
      </w:r>
      <w:proofErr w:type="spellStart"/>
      <w:r w:rsidRPr="00E06822">
        <w:rPr>
          <w:rFonts w:ascii="Times New Roman" w:hAnsi="Times New Roman" w:cs="Times New Roman"/>
          <w:sz w:val="20"/>
          <w:szCs w:val="20"/>
        </w:rPr>
        <w:t>Myesha</w:t>
      </w:r>
      <w:proofErr w:type="spellEnd"/>
      <w:r w:rsidRPr="00E06822">
        <w:rPr>
          <w:rFonts w:ascii="Times New Roman" w:hAnsi="Times New Roman" w:cs="Times New Roman"/>
          <w:sz w:val="20"/>
          <w:szCs w:val="20"/>
        </w:rPr>
        <w:t xml:space="preserve"> Johnson)</w:t>
      </w:r>
      <w:r>
        <w:rPr>
          <w:rFonts w:ascii="Times New Roman" w:hAnsi="Times New Roman" w:cs="Times New Roman"/>
          <w:sz w:val="20"/>
          <w:szCs w:val="20"/>
        </w:rPr>
        <w:t xml:space="preserve"> and the Learning G.R.A.C.E., Inc. board  members</w:t>
      </w:r>
      <w:r w:rsidRPr="00E06822">
        <w:rPr>
          <w:rFonts w:ascii="Times New Roman" w:hAnsi="Times New Roman" w:cs="Times New Roman"/>
          <w:sz w:val="20"/>
          <w:szCs w:val="20"/>
        </w:rPr>
        <w:t>.  It would not have been a success without you!</w:t>
      </w:r>
    </w:p>
    <w:p w:rsidR="00056F0B" w:rsidRDefault="00056F0B" w:rsidP="006F0B0B">
      <w:pPr>
        <w:pStyle w:val="NoSpacing"/>
        <w:ind w:left="-1170"/>
        <w:sectPr w:rsidR="00056F0B" w:rsidSect="00056F0B">
          <w:pgSz w:w="12240" w:h="15840"/>
          <w:pgMar w:top="720" w:right="720" w:bottom="720" w:left="720" w:header="720" w:footer="720" w:gutter="0"/>
          <w:cols w:space="720"/>
          <w:docGrid w:linePitch="360"/>
        </w:sectPr>
      </w:pPr>
    </w:p>
    <w:p w:rsidR="009B330B" w:rsidRDefault="00C84843" w:rsidP="006F0B0B">
      <w:pPr>
        <w:pStyle w:val="NoSpacing"/>
        <w:ind w:left="-1170"/>
      </w:pPr>
      <w:bookmarkStart w:id="0" w:name="_GoBack"/>
      <w:bookmarkEnd w:id="0"/>
      <w:r>
        <w:rPr>
          <w:noProof/>
        </w:rPr>
        <w:lastRenderedPageBreak/>
        <w:pict>
          <v:shape id="Text Box 1" o:spid="_x0000_s1027" type="#_x0000_t202" style="position:absolute;left:0;text-align:left;margin-left:-51.75pt;margin-top:-37.5pt;width:558.75pt;height:699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" filled="f" stroked="f" strokeweight=".5pt">
            <v:textbox>
              <w:txbxContent>
                <w:p w:rsidR="00B4623F" w:rsidRPr="00B4623F" w:rsidRDefault="00B4623F" w:rsidP="00B4623F">
                  <w:pPr>
                    <w:ind w:left="-270"/>
                    <w:jc w:val="center"/>
                    <w:rPr>
                      <w:rFonts w:ascii="Engravers MT" w:hAnsi="Engravers MT"/>
                      <w:b/>
                      <w:sz w:val="24"/>
                      <w:szCs w:val="24"/>
                    </w:rPr>
                  </w:pPr>
                  <w:r w:rsidRPr="00B4623F">
                    <w:rPr>
                      <w:rFonts w:ascii="Engravers MT" w:hAnsi="Engravers MT"/>
                      <w:b/>
                      <w:sz w:val="24"/>
                      <w:szCs w:val="24"/>
                    </w:rPr>
                    <w:t>LIVING IN THE REAL WORLD SUMMER ENRICHMENT CAMP</w:t>
                  </w:r>
                </w:p>
                <w:p w:rsidR="00B4623F" w:rsidRPr="00B4623F" w:rsidRDefault="00B4623F" w:rsidP="00B4623F">
                  <w:pPr>
                    <w:ind w:left="-270"/>
                    <w:jc w:val="center"/>
                    <w:rPr>
                      <w:rFonts w:ascii="Times New Roman" w:hAnsi="Times New Roman" w:cs="Times New Roman"/>
                    </w:rPr>
                  </w:pPr>
                  <w:proofErr w:type="gramStart"/>
                  <w:r w:rsidRPr="00B4623F">
                    <w:rPr>
                      <w:rFonts w:ascii="Times New Roman" w:hAnsi="Times New Roman" w:cs="Times New Roman"/>
                    </w:rPr>
                    <w:t>SPONSORED BY</w:t>
                  </w:r>
                  <w:r>
                    <w:rPr>
                      <w:rFonts w:ascii="Times New Roman" w:hAnsi="Times New Roman" w:cs="Times New Roman"/>
                    </w:rPr>
                    <w:t xml:space="preserve">:  </w:t>
                  </w:r>
                  <w:r w:rsidRPr="00B4623F">
                    <w:rPr>
                      <w:rFonts w:ascii="Times New Roman" w:hAnsi="Times New Roman" w:cs="Times New Roman"/>
                    </w:rPr>
                    <w:t xml:space="preserve"> LEARNING G.R.A.C.E. Inc.</w:t>
                  </w:r>
                  <w:proofErr w:type="gramEnd"/>
                </w:p>
                <w:tbl>
                  <w:tblPr>
                    <w:tblStyle w:val="TableGrid"/>
                    <w:tblW w:w="12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708"/>
                    <w:gridCol w:w="4320"/>
                    <w:gridCol w:w="4890"/>
                  </w:tblGrid>
                  <w:tr w:rsidR="00333B93" w:rsidTr="00056F0B">
                    <w:trPr>
                      <w:trHeight w:val="726"/>
                    </w:trPr>
                    <w:tc>
                      <w:tcPr>
                        <w:tcW w:w="3708" w:type="dxa"/>
                      </w:tcPr>
                      <w:p w:rsidR="00333B93" w:rsidRDefault="00333B93" w:rsidP="00333B93">
                        <w:pPr>
                          <w:ind w:left="-270"/>
                          <w:jc w:val="center"/>
                        </w:pPr>
                        <w:r>
                          <w:rPr>
                            <w:noProof/>
                          </w:rPr>
                          <w:drawing>
                            <wp:inline distT="0" distB="0" distL="0" distR="0">
                              <wp:extent cx="2178570" cy="1504950"/>
                              <wp:effectExtent l="0" t="0" r="0" b="0"/>
                              <wp:docPr id="2" name="Picture 2" descr="C:\Users\gwenjesus\Downloads\GRACEIceCreamBo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wenjesus\Downloads\GRACEIceCreamBowl.jpg"/>
                                      <pic:cNvPicPr>
                                        <a:picLocks noChangeAspect="1" noChangeArrowheads="1"/>
                                      </pic:cNvPicPr>
                                    </pic:nvPicPr>
                                    <pic:blipFill>
                                      <a:blip r:embed="rId1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8570" cy="1504950"/>
                                      </a:xfrm>
                                      <a:prstGeom prst="rect">
                                        <a:avLst/>
                                      </a:prstGeom>
                                      <a:noFill/>
                                      <a:ln>
                                        <a:noFill/>
                                      </a:ln>
                                    </pic:spPr>
                                  </pic:pic>
                                </a:graphicData>
                              </a:graphic>
                            </wp:inline>
                          </w:drawing>
                        </w:r>
                      </w:p>
                    </w:tc>
                    <w:tc>
                      <w:tcPr>
                        <w:tcW w:w="4320" w:type="dxa"/>
                      </w:tcPr>
                      <w:p w:rsidR="00333B93" w:rsidRDefault="00333B93">
                        <w:pPr>
                          <w:ind w:left="-270"/>
                        </w:pPr>
                        <w:r>
                          <w:rPr>
                            <w:noProof/>
                          </w:rPr>
                          <w:drawing>
                            <wp:inline distT="0" distB="0" distL="0" distR="0">
                              <wp:extent cx="2705100" cy="2019300"/>
                              <wp:effectExtent l="0" t="0" r="0" b="0"/>
                              <wp:docPr id="4" name="Picture 4" descr="C:\Users\gwenjesus\Downloads\GRACEJuniorAchiev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wenjesus\Downloads\GRACEJuniorAchievement.jpg"/>
                                      <pic:cNvPicPr>
                                        <a:picLocks noChangeAspect="1" noChangeArrowheads="1"/>
                                      </pic:cNvPicPr>
                                    </pic:nvPicPr>
                                    <pic:blipFill>
                                      <a:blip r:embed="rId1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brightnessContrast bright="4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5100" cy="2019300"/>
                                      </a:xfrm>
                                      <a:prstGeom prst="rect">
                                        <a:avLst/>
                                      </a:prstGeom>
                                      <a:noFill/>
                                      <a:ln>
                                        <a:noFill/>
                                      </a:ln>
                                    </pic:spPr>
                                  </pic:pic>
                                </a:graphicData>
                              </a:graphic>
                            </wp:inline>
                          </w:drawing>
                        </w:r>
                      </w:p>
                    </w:tc>
                    <w:tc>
                      <w:tcPr>
                        <w:tcW w:w="4890" w:type="dxa"/>
                      </w:tcPr>
                      <w:p w:rsidR="00333B93" w:rsidRDefault="00C07A32">
                        <w:pPr>
                          <w:ind w:left="-270"/>
                        </w:pPr>
                        <w:r>
                          <w:rPr>
                            <w:noProof/>
                          </w:rPr>
                          <w:drawing>
                            <wp:inline distT="0" distB="0" distL="0" distR="0">
                              <wp:extent cx="2705100" cy="2019300"/>
                              <wp:effectExtent l="0" t="0" r="0" b="0"/>
                              <wp:docPr id="6" name="Picture 6" descr="C:\Users\gwenjesus\Downloads\GRACEHourofCod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wenjesus\Downloads\GRACEHourofCode (1).jpg"/>
                                      <pic:cNvPicPr>
                                        <a:picLocks noChangeAspect="1" noChangeArrowheads="1"/>
                                      </pic:cNvPicPr>
                                    </pic:nvPicPr>
                                    <pic:blipFill>
                                      <a:blip r:embed="rId1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5100" cy="2019300"/>
                                      </a:xfrm>
                                      <a:prstGeom prst="rect">
                                        <a:avLst/>
                                      </a:prstGeom>
                                      <a:noFill/>
                                      <a:ln>
                                        <a:noFill/>
                                      </a:ln>
                                    </pic:spPr>
                                  </pic:pic>
                                </a:graphicData>
                              </a:graphic>
                            </wp:inline>
                          </w:drawing>
                        </w:r>
                      </w:p>
                    </w:tc>
                  </w:tr>
                  <w:tr w:rsidR="00333B93" w:rsidTr="00056F0B">
                    <w:trPr>
                      <w:trHeight w:val="767"/>
                    </w:trPr>
                    <w:tc>
                      <w:tcPr>
                        <w:tcW w:w="3708" w:type="dxa"/>
                      </w:tcPr>
                      <w:p w:rsidR="00333B93" w:rsidRDefault="00C07A32" w:rsidP="00C07A32">
                        <w:pPr>
                          <w:ind w:left="-270"/>
                          <w:jc w:val="center"/>
                        </w:pPr>
                        <w:r>
                          <w:rPr>
                            <w:noProof/>
                          </w:rPr>
                          <w:drawing>
                            <wp:inline distT="0" distB="0" distL="0" distR="0">
                              <wp:extent cx="2114550" cy="2731711"/>
                              <wp:effectExtent l="0" t="0" r="0" b="0"/>
                              <wp:docPr id="7" name="Picture 7" descr="C:\Users\gwenjesus\Downloads\GRACEExhibitionofMasteryProjec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wenjesus\Downloads\GRACEExhibitionofMasteryProject (2).png"/>
                                      <pic:cNvPicPr>
                                        <a:picLocks noChangeAspect="1" noChangeArrowheads="1"/>
                                      </pic:cNvPicPr>
                                    </pic:nvPicPr>
                                    <pic:blipFill rotWithShape="1">
                                      <a:blip r:embed="rId1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7">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1985"/>
                                      <a:stretch/>
                                    </pic:blipFill>
                                    <pic:spPr bwMode="auto">
                                      <a:xfrm>
                                        <a:off x="0" y="0"/>
                                        <a:ext cx="2117488" cy="273550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320" w:type="dxa"/>
                      </w:tcPr>
                      <w:p w:rsidR="00333B93" w:rsidRDefault="00C07A32">
                        <w:pPr>
                          <w:ind w:left="-270"/>
                        </w:pPr>
                        <w:r>
                          <w:rPr>
                            <w:noProof/>
                          </w:rPr>
                          <w:drawing>
                            <wp:inline distT="0" distB="0" distL="0" distR="0">
                              <wp:extent cx="2705100" cy="2019300"/>
                              <wp:effectExtent l="0" t="0" r="0" b="0"/>
                              <wp:docPr id="5" name="Picture 5" descr="C:\Users\gwenjesus\Downloads\GRACEIceCreamSoci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wenjesus\Downloads\GRACEIceCreamSocial (1).jpg"/>
                                      <pic:cNvPicPr>
                                        <a:picLocks noChangeAspect="1" noChangeArrowheads="1"/>
                                      </pic:cNvPicPr>
                                    </pic:nvPicPr>
                                    <pic:blipFill>
                                      <a:blip r:embed="rId1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brightnessContrast brigh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5100" cy="2019300"/>
                                      </a:xfrm>
                                      <a:prstGeom prst="rect">
                                        <a:avLst/>
                                      </a:prstGeom>
                                      <a:noFill/>
                                      <a:ln>
                                        <a:noFill/>
                                      </a:ln>
                                    </pic:spPr>
                                  </pic:pic>
                                </a:graphicData>
                              </a:graphic>
                            </wp:inline>
                          </w:drawing>
                        </w:r>
                      </w:p>
                    </w:tc>
                    <w:tc>
                      <w:tcPr>
                        <w:tcW w:w="4890" w:type="dxa"/>
                      </w:tcPr>
                      <w:p w:rsidR="00333B93" w:rsidRDefault="00C07A32">
                        <w:pPr>
                          <w:ind w:left="-270"/>
                        </w:pPr>
                        <w:r>
                          <w:rPr>
                            <w:noProof/>
                          </w:rPr>
                          <w:drawing>
                            <wp:inline distT="0" distB="0" distL="0" distR="0">
                              <wp:extent cx="1876425" cy="2705100"/>
                              <wp:effectExtent l="0" t="0" r="9525" b="0"/>
                              <wp:docPr id="8" name="Picture 8" descr="C:\Users\gwenjesus\Downloads\GRACERachelProjec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wenjesus\Downloads\GRACERachelProject (2).jpg"/>
                                      <pic:cNvPicPr>
                                        <a:picLocks noChangeAspect="1" noChangeArrowheads="1"/>
                                      </pic:cNvPicPr>
                                    </pic:nvPicPr>
                                    <pic:blipFill>
                                      <a:blip r:embed="rId2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1">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6425" cy="2705100"/>
                                      </a:xfrm>
                                      <a:prstGeom prst="rect">
                                        <a:avLst/>
                                      </a:prstGeom>
                                      <a:noFill/>
                                      <a:ln>
                                        <a:noFill/>
                                      </a:ln>
                                    </pic:spPr>
                                  </pic:pic>
                                </a:graphicData>
                              </a:graphic>
                            </wp:inline>
                          </w:drawing>
                        </w:r>
                      </w:p>
                    </w:tc>
                  </w:tr>
                  <w:tr w:rsidR="00333B93" w:rsidTr="00056F0B">
                    <w:trPr>
                      <w:trHeight w:val="726"/>
                    </w:trPr>
                    <w:tc>
                      <w:tcPr>
                        <w:tcW w:w="3708" w:type="dxa"/>
                      </w:tcPr>
                      <w:p w:rsidR="00333B93" w:rsidRDefault="00C07A32" w:rsidP="00056F0B">
                        <w:pPr>
                          <w:ind w:left="90"/>
                          <w:jc w:val="center"/>
                        </w:pPr>
                        <w:r>
                          <w:rPr>
                            <w:noProof/>
                          </w:rPr>
                          <w:drawing>
                            <wp:inline distT="0" distB="0" distL="0" distR="0">
                              <wp:extent cx="2373343" cy="1771650"/>
                              <wp:effectExtent l="0" t="0" r="8255" b="0"/>
                              <wp:docPr id="10" name="Picture 10" descr="C:\Users\gwenjesus\Downloads\GRACEGuidaneViewpoi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wenjesus\Downloads\GRACEGuidaneViewpoint (2).jpg"/>
                                      <pic:cNvPicPr>
                                        <a:picLocks noChangeAspect="1" noChangeArrowheads="1"/>
                                      </pic:cNvPicPr>
                                    </pic:nvPicPr>
                                    <pic:blipFill>
                                      <a:blip r:embed="rId2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3">
                                                <a14:imgEffect>
                                                  <a14:brightnessContrast brigh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3343" cy="1771650"/>
                                      </a:xfrm>
                                      <a:prstGeom prst="rect">
                                        <a:avLst/>
                                      </a:prstGeom>
                                      <a:noFill/>
                                      <a:ln>
                                        <a:noFill/>
                                      </a:ln>
                                    </pic:spPr>
                                  </pic:pic>
                                </a:graphicData>
                              </a:graphic>
                            </wp:inline>
                          </w:drawing>
                        </w:r>
                      </w:p>
                    </w:tc>
                    <w:tc>
                      <w:tcPr>
                        <w:tcW w:w="4320" w:type="dxa"/>
                      </w:tcPr>
                      <w:p w:rsidR="00333B93" w:rsidRDefault="00333B93" w:rsidP="00B4623F">
                        <w:pPr>
                          <w:ind w:left="-270"/>
                          <w:jc w:val="center"/>
                        </w:pPr>
                      </w:p>
                    </w:tc>
                    <w:tc>
                      <w:tcPr>
                        <w:tcW w:w="4890" w:type="dxa"/>
                      </w:tcPr>
                      <w:p w:rsidR="00333B93" w:rsidRDefault="00333B93" w:rsidP="00B4623F">
                        <w:pPr>
                          <w:ind w:left="-270"/>
                          <w:jc w:val="center"/>
                        </w:pPr>
                      </w:p>
                    </w:tc>
                  </w:tr>
                </w:tbl>
                <w:p w:rsidR="00333B93" w:rsidRDefault="00333B93">
                  <w:pPr>
                    <w:ind w:left="-270"/>
                  </w:pPr>
                </w:p>
              </w:txbxContent>
            </v:textbox>
          </v:shape>
        </w:pict>
      </w:r>
      <w:r>
        <w:rPr>
          <w:noProof/>
        </w:rPr>
        <w:pict>
          <v:shape id="Text Box 17" o:spid="_x0000_s1028" type="#_x0000_t202" style="position:absolute;left:0;text-align:left;margin-left:-60pt;margin-top:591pt;width:8in;height:57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" fillcolor="white [3201]" stroked="f" strokeweight=".5pt">
            <v:textbox>
              <w:txbxContent>
                <w:p w:rsidR="008466B9" w:rsidRPr="00C13779" w:rsidRDefault="006F0B0B" w:rsidP="008466B9">
                  <w:pPr>
                    <w:pStyle w:val="NoSpacing"/>
                    <w:rPr>
                      <w:rFonts w:ascii="Times New Roman" w:hAnsi="Times New Roman" w:cs="Times New Roman"/>
                      <w:i/>
                    </w:rPr>
                  </w:pPr>
                  <w:proofErr w:type="gramStart"/>
                  <w:r w:rsidRPr="00C13779">
                    <w:rPr>
                      <w:rFonts w:ascii="Times New Roman" w:hAnsi="Times New Roman" w:cs="Times New Roman"/>
                      <w:i/>
                    </w:rPr>
                    <w:t>Photographs from the “Real World Enrichment Summer Camp” displaying a few of the many activities that were provided for the participants during the 3-day camp.</w:t>
                  </w:r>
                  <w:proofErr w:type="gramEnd"/>
                  <w:r w:rsidRPr="00C13779">
                    <w:rPr>
                      <w:rFonts w:ascii="Times New Roman" w:hAnsi="Times New Roman" w:cs="Times New Roman"/>
                      <w:i/>
                    </w:rPr>
                    <w:t xml:space="preserve">  The students </w:t>
                  </w:r>
                  <w:r w:rsidR="008466B9" w:rsidRPr="00C13779">
                    <w:rPr>
                      <w:rFonts w:ascii="Times New Roman" w:hAnsi="Times New Roman" w:cs="Times New Roman"/>
                      <w:i/>
                    </w:rPr>
                    <w:t>really and a good time having an opportunity to learn transferable skills that will help broaden their academic focus during their summer break from school.</w:t>
                  </w:r>
                  <w:r w:rsidR="00056F0B" w:rsidRPr="00C13779">
                    <w:rPr>
                      <w:rFonts w:ascii="Times New Roman" w:hAnsi="Times New Roman" w:cs="Times New Roman"/>
                      <w:i/>
                    </w:rPr>
                    <w:t xml:space="preserve">  </w:t>
                  </w:r>
                  <w:r w:rsidR="00C13779">
                    <w:rPr>
                      <w:rFonts w:ascii="Times New Roman" w:hAnsi="Times New Roman" w:cs="Times New Roman"/>
                      <w:i/>
                    </w:rPr>
                    <w:t xml:space="preserve">Sincere </w:t>
                  </w:r>
                  <w:r w:rsidR="008466B9" w:rsidRPr="00C13779">
                    <w:rPr>
                      <w:rFonts w:ascii="Times New Roman" w:hAnsi="Times New Roman" w:cs="Times New Roman"/>
                      <w:i/>
                    </w:rPr>
                    <w:t xml:space="preserve">thanks to our loyal supporters </w:t>
                  </w:r>
                  <w:r w:rsidR="00C13779">
                    <w:rPr>
                      <w:rFonts w:ascii="Times New Roman" w:hAnsi="Times New Roman" w:cs="Times New Roman"/>
                      <w:i/>
                    </w:rPr>
                    <w:t>for helping</w:t>
                  </w:r>
                  <w:r w:rsidR="008466B9" w:rsidRPr="00C13779">
                    <w:rPr>
                      <w:rFonts w:ascii="Times New Roman" w:hAnsi="Times New Roman" w:cs="Times New Roman"/>
                      <w:i/>
                    </w:rPr>
                    <w:t xml:space="preserve"> to make a difference in the lives of many students in the Tampa Bay area.  </w:t>
                  </w:r>
                </w:p>
              </w:txbxContent>
            </v:textbox>
          </v:shape>
        </w:pict>
      </w:r>
      <w:r>
        <w:rPr>
          <w:noProof/>
        </w:rPr>
        <w:pict>
          <v:shape id="Text Box 16" o:spid="_x0000_s1029" type="#_x0000_t202" style="position:absolute;left:0;text-align:left;margin-left:198pt;margin-top:468.75pt;width:108pt;height:78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" filled="f" stroked="f" strokeweight=".5pt">
            <v:textbox>
              <w:txbxContent>
                <w:p w:rsidR="006F0B0B" w:rsidRPr="006F0B0B" w:rsidRDefault="006F0B0B" w:rsidP="006F0B0B">
                  <w:pPr>
                    <w:pStyle w:val="NoSpacing"/>
                    <w:jc w:val="center"/>
                    <w:rPr>
                      <w:rFonts w:ascii="Lucida Calligraphy" w:hAnsi="Lucida Calligraphy"/>
                      <w:b/>
                    </w:rPr>
                  </w:pPr>
                  <w:r w:rsidRPr="006F0B0B">
                    <w:rPr>
                      <w:rFonts w:ascii="Lucida Calligraphy" w:hAnsi="Lucida Calligraphy"/>
                      <w:b/>
                    </w:rPr>
                    <w:t>“Living In the Real World”</w:t>
                  </w:r>
                </w:p>
                <w:p w:rsidR="006F0B0B" w:rsidRPr="006F0B0B" w:rsidRDefault="006F0B0B" w:rsidP="006F0B0B">
                  <w:pPr>
                    <w:pStyle w:val="NoSpacing"/>
                    <w:jc w:val="center"/>
                    <w:rPr>
                      <w:rFonts w:ascii="Lucida Calligraphy" w:hAnsi="Lucida Calligraphy"/>
                      <w:b/>
                    </w:rPr>
                  </w:pPr>
                  <w:r w:rsidRPr="006F0B0B">
                    <w:rPr>
                      <w:rFonts w:ascii="Lucida Calligraphy" w:hAnsi="Lucida Calligraphy"/>
                      <w:b/>
                    </w:rPr>
                    <w:t>Enrichment</w:t>
                  </w:r>
                  <w:r w:rsidRPr="00BA0320">
                    <w:rPr>
                      <w:rFonts w:ascii="Lucida Calligraphy" w:hAnsi="Lucida Calligraphy"/>
                      <w:b/>
                      <w:sz w:val="27"/>
                      <w:szCs w:val="27"/>
                    </w:rPr>
                    <w:t xml:space="preserve"> </w:t>
                  </w:r>
                  <w:r w:rsidRPr="006F0B0B">
                    <w:rPr>
                      <w:rFonts w:ascii="Lucida Calligraphy" w:hAnsi="Lucida Calligraphy"/>
                      <w:b/>
                    </w:rPr>
                    <w:t>Summer Camp</w:t>
                  </w:r>
                  <w:r>
                    <w:rPr>
                      <w:rFonts w:ascii="Lucida Calligraphy" w:hAnsi="Lucida Calligraphy"/>
                      <w:b/>
                    </w:rPr>
                    <w:t>”</w:t>
                  </w:r>
                </w:p>
                <w:p w:rsidR="006F0B0B" w:rsidRDefault="006F0B0B"/>
              </w:txbxContent>
            </v:textbox>
          </v:shape>
        </w:pict>
      </w:r>
      <w:r>
        <w:rPr>
          <w:noProof/>
        </w:rPr>
        <w:pict>
          <v:shape id="Text Box 12" o:spid="_x0000_s1030" type="#_x0000_t202" style="position:absolute;left:0;text-align:left;margin-left:147.75pt;margin-top:389.25pt;width:212.25pt;height:201.75pt;z-index:2516602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" filled="f" stroked="f" strokeweight=".5pt">
            <v:textbox>
              <w:txbxContent>
                <w:p w:rsidR="006F0B0B" w:rsidRDefault="006F0B0B">
                  <w:r>
                    <w:rPr>
                      <w:noProof/>
                    </w:rPr>
                    <w:drawing>
                      <wp:inline distT="0" distB="0" distL="0" distR="0">
                        <wp:extent cx="2506345" cy="2400193"/>
                        <wp:effectExtent l="0" t="0" r="8255" b="635"/>
                        <wp:docPr id="15" name="Picture 15" descr="http://ts2.mm.bing.net/th?id=JN.2n%2bEdYqcFX2%2bySXBPwVL2A&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2.mm.bing.net/th?id=JN.2n%2bEdYqcFX2%2bySXBPwVL2A&amp;pid=15.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6345" cy="2400193"/>
                                </a:xfrm>
                                <a:prstGeom prst="rect">
                                  <a:avLst/>
                                </a:prstGeom>
                                <a:noFill/>
                                <a:ln>
                                  <a:noFill/>
                                </a:ln>
                              </pic:spPr>
                            </pic:pic>
                          </a:graphicData>
                        </a:graphic>
                      </wp:inline>
                    </w:drawing>
                  </w:r>
                </w:p>
              </w:txbxContent>
            </v:textbox>
          </v:shape>
        </w:pict>
      </w:r>
    </w:p>
    <w:sectPr w:rsidR="009B330B" w:rsidSect="00C8484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2A5C" w:rsidRDefault="00AB2A5C" w:rsidP="00056F0B">
      <w:pPr>
        <w:spacing w:after="0" w:line="240" w:lineRule="auto"/>
      </w:pPr>
      <w:r>
        <w:separator/>
      </w:r>
    </w:p>
  </w:endnote>
  <w:endnote w:type="continuationSeparator" w:id="0">
    <w:p w:rsidR="00AB2A5C" w:rsidRDefault="00AB2A5C" w:rsidP="00056F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2A5C" w:rsidRDefault="00AB2A5C" w:rsidP="00056F0B">
      <w:pPr>
        <w:spacing w:after="0" w:line="240" w:lineRule="auto"/>
      </w:pPr>
      <w:r>
        <w:separator/>
      </w:r>
    </w:p>
  </w:footnote>
  <w:footnote w:type="continuationSeparator" w:id="0">
    <w:p w:rsidR="00AB2A5C" w:rsidRDefault="00AB2A5C" w:rsidP="00056F0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554C4B"/>
    <w:multiLevelType w:val="hybridMultilevel"/>
    <w:tmpl w:val="28EC4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333B93"/>
    <w:rsid w:val="00056F0B"/>
    <w:rsid w:val="000B060E"/>
    <w:rsid w:val="00333B93"/>
    <w:rsid w:val="006A2AE1"/>
    <w:rsid w:val="006F0B0B"/>
    <w:rsid w:val="008466B9"/>
    <w:rsid w:val="009B330B"/>
    <w:rsid w:val="00AB2A5C"/>
    <w:rsid w:val="00B4623F"/>
    <w:rsid w:val="00C07A32"/>
    <w:rsid w:val="00C13779"/>
    <w:rsid w:val="00C84843"/>
    <w:rsid w:val="00D306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84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33B93"/>
    <w:pPr>
      <w:spacing w:after="0" w:line="240" w:lineRule="auto"/>
    </w:pPr>
  </w:style>
  <w:style w:type="table" w:styleId="TableGrid">
    <w:name w:val="Table Grid"/>
    <w:basedOn w:val="TableNormal"/>
    <w:uiPriority w:val="59"/>
    <w:rsid w:val="00333B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33B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3B93"/>
    <w:rPr>
      <w:rFonts w:ascii="Tahoma" w:hAnsi="Tahoma" w:cs="Tahoma"/>
      <w:sz w:val="16"/>
      <w:szCs w:val="16"/>
    </w:rPr>
  </w:style>
  <w:style w:type="paragraph" w:styleId="Header">
    <w:name w:val="header"/>
    <w:basedOn w:val="Normal"/>
    <w:link w:val="HeaderChar"/>
    <w:uiPriority w:val="99"/>
    <w:unhideWhenUsed/>
    <w:rsid w:val="00056F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6F0B"/>
  </w:style>
  <w:style w:type="paragraph" w:styleId="Footer">
    <w:name w:val="footer"/>
    <w:basedOn w:val="Normal"/>
    <w:link w:val="FooterChar"/>
    <w:uiPriority w:val="99"/>
    <w:unhideWhenUsed/>
    <w:rsid w:val="00056F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F0B"/>
  </w:style>
  <w:style w:type="paragraph" w:styleId="ListParagraph">
    <w:name w:val="List Paragraph"/>
    <w:basedOn w:val="Normal"/>
    <w:uiPriority w:val="34"/>
    <w:qFormat/>
    <w:rsid w:val="00056F0B"/>
    <w:pPr>
      <w:spacing w:line="240" w:lineRule="auto"/>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33B93"/>
    <w:pPr>
      <w:spacing w:after="0" w:line="240" w:lineRule="auto"/>
    </w:pPr>
  </w:style>
  <w:style w:type="table" w:styleId="TableGrid">
    <w:name w:val="Table Grid"/>
    <w:basedOn w:val="TableNormal"/>
    <w:uiPriority w:val="59"/>
    <w:rsid w:val="00333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33B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3B93"/>
    <w:rPr>
      <w:rFonts w:ascii="Tahoma" w:hAnsi="Tahoma" w:cs="Tahoma"/>
      <w:sz w:val="16"/>
      <w:szCs w:val="16"/>
    </w:rPr>
  </w:style>
  <w:style w:type="paragraph" w:styleId="Header">
    <w:name w:val="header"/>
    <w:basedOn w:val="Normal"/>
    <w:link w:val="HeaderChar"/>
    <w:uiPriority w:val="99"/>
    <w:unhideWhenUsed/>
    <w:rsid w:val="00056F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6F0B"/>
  </w:style>
  <w:style w:type="paragraph" w:styleId="Footer">
    <w:name w:val="footer"/>
    <w:basedOn w:val="Normal"/>
    <w:link w:val="FooterChar"/>
    <w:uiPriority w:val="99"/>
    <w:unhideWhenUsed/>
    <w:rsid w:val="00056F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F0B"/>
  </w:style>
  <w:style w:type="paragraph" w:styleId="ListParagraph">
    <w:name w:val="List Paragraph"/>
    <w:basedOn w:val="Normal"/>
    <w:uiPriority w:val="34"/>
    <w:qFormat/>
    <w:rsid w:val="00056F0B"/>
    <w:pPr>
      <w:spacing w:line="240" w:lineRule="auto"/>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ettings" Target="settings.xml"/><Relationship Id="rId21" Type="http://schemas.microsoft.com/office/2007/relationships/hdphoto" Target="media/hdphoto7.wdp"/><Relationship Id="rId7" Type="http://schemas.openxmlformats.org/officeDocument/2006/relationships/image" Target="media/image1.jpeg"/><Relationship Id="rId12" Type="http://schemas.openxmlformats.org/officeDocument/2006/relationships/image" Target="media/image3.jpeg"/><Relationship Id="rId17" Type="http://schemas.microsoft.com/office/2007/relationships/hdphoto" Target="media/hdphoto5.wdp"/><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9.jpeg"/><Relationship Id="rId5" Type="http://schemas.openxmlformats.org/officeDocument/2006/relationships/footnotes" Target="footnotes.xml"/><Relationship Id="rId15" Type="http://schemas.microsoft.com/office/2007/relationships/hdphoto" Target="media/hdphoto4.wdp"/><Relationship Id="rId23" Type="http://schemas.microsoft.com/office/2007/relationships/hdphoto" Target="media/hdphoto8.wdp"/><Relationship Id="rId10" Type="http://schemas.openxmlformats.org/officeDocument/2006/relationships/image" Target="media/image2.jpeg"/><Relationship Id="rId19" Type="http://schemas.microsoft.com/office/2007/relationships/hdphoto" Target="media/hdphoto6.wdp"/><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4.jpeg"/><Relationship Id="rId22" Type="http://schemas.openxmlformats.org/officeDocument/2006/relationships/image" Target="media/image8.pn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635</Words>
  <Characters>3621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gwenjesus</dc:creator>
  <cp:lastModifiedBy>owner</cp:lastModifiedBy>
  <cp:revision>2</cp:revision>
  <cp:lastPrinted>2015-07-05T22:07:00Z</cp:lastPrinted>
  <dcterms:created xsi:type="dcterms:W3CDTF">2015-10-21T13:10:00Z</dcterms:created>
  <dcterms:modified xsi:type="dcterms:W3CDTF">2015-10-21T13:10:00Z</dcterms:modified>
</cp:coreProperties>
</file>