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A6" w:rsidRDefault="00F276AE">
      <w:pPr>
        <w:rPr>
          <w:rFonts w:ascii="Comic Sans MS" w:hAnsi="Comic Sans MS"/>
          <w:color w:val="FFFFFF" w:themeColor="background1"/>
          <w:sz w:val="40"/>
          <w:szCs w:val="40"/>
        </w:rPr>
      </w:pPr>
      <w:r w:rsidRPr="00771175">
        <w:rPr>
          <w:rFonts w:ascii="Comic Sans MS" w:hAnsi="Comic Sans MS"/>
          <w:noProof/>
          <w:color w:val="FFFFFF" w:themeColor="background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-38099</wp:posOffset>
            </wp:positionH>
            <wp:positionV relativeFrom="paragraph">
              <wp:posOffset>-266700</wp:posOffset>
            </wp:positionV>
            <wp:extent cx="6210300" cy="1343025"/>
            <wp:effectExtent l="57150" t="19050" r="190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799977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C5AB0" w:rsidRPr="00771175">
        <w:rPr>
          <w:rFonts w:ascii="Comic Sans MS" w:hAnsi="Comic Sans MS"/>
          <w:color w:val="FFFFFF" w:themeColor="background1"/>
          <w:sz w:val="40"/>
          <w:szCs w:val="40"/>
        </w:rPr>
        <w:t xml:space="preserve">Carol &amp; </w:t>
      </w:r>
      <w:proofErr w:type="spellStart"/>
      <w:r w:rsidR="00EC5AB0" w:rsidRPr="00771175">
        <w:rPr>
          <w:rFonts w:ascii="Comic Sans MS" w:hAnsi="Comic Sans MS"/>
          <w:color w:val="FFFFFF" w:themeColor="background1"/>
          <w:sz w:val="40"/>
          <w:szCs w:val="40"/>
        </w:rPr>
        <w:t>Nik’s</w:t>
      </w:r>
      <w:proofErr w:type="spellEnd"/>
      <w:r w:rsidR="00EC5AB0" w:rsidRPr="00771175">
        <w:rPr>
          <w:rFonts w:ascii="Comic Sans MS" w:hAnsi="Comic Sans MS"/>
          <w:color w:val="FFFFFF" w:themeColor="background1"/>
          <w:sz w:val="40"/>
          <w:szCs w:val="40"/>
        </w:rPr>
        <w:t xml:space="preserve"> Childminding</w:t>
      </w:r>
    </w:p>
    <w:p w:rsidR="003B2B11" w:rsidRDefault="003B2B11">
      <w:pPr>
        <w:rPr>
          <w:rFonts w:ascii="Comic Sans MS" w:hAnsi="Comic Sans MS"/>
          <w:color w:val="FFFFFF" w:themeColor="background1"/>
          <w:sz w:val="40"/>
          <w:szCs w:val="40"/>
        </w:rPr>
      </w:pPr>
    </w:p>
    <w:p w:rsidR="00407964" w:rsidRPr="00407964" w:rsidRDefault="00407964">
      <w:pPr>
        <w:rPr>
          <w:rFonts w:ascii="Comic Sans MS" w:hAnsi="Comic Sans MS"/>
          <w:color w:val="FFFFFF" w:themeColor="background1"/>
          <w:sz w:val="16"/>
          <w:szCs w:val="16"/>
        </w:rPr>
      </w:pPr>
    </w:p>
    <w:p w:rsidR="003B2B11" w:rsidRPr="003B2B11" w:rsidRDefault="003B2B11" w:rsidP="003B2B11">
      <w:pPr>
        <w:spacing w:line="240" w:lineRule="auto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3B2B11">
        <w:rPr>
          <w:rFonts w:ascii="Comic Sans MS" w:hAnsi="Comic Sans MS" w:cs="Arial"/>
          <w:b/>
          <w:bCs/>
          <w:sz w:val="32"/>
          <w:szCs w:val="32"/>
        </w:rPr>
        <w:t>Food &amp; Drink</w:t>
      </w:r>
    </w:p>
    <w:p w:rsidR="003B2B11" w:rsidRPr="003B2B11" w:rsidRDefault="003B2B11" w:rsidP="00407964">
      <w:pPr>
        <w:spacing w:line="240" w:lineRule="auto"/>
        <w:jc w:val="center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It is our</w:t>
      </w:r>
      <w:r w:rsidRPr="003B2B11">
        <w:rPr>
          <w:rFonts w:ascii="Comic Sans MS" w:hAnsi="Comic Sans MS" w:cs="Arial"/>
          <w:bCs/>
        </w:rPr>
        <w:t xml:space="preserve"> policy to provide children with healthy, balanced and nutritious meals, snacks and drinks.</w:t>
      </w:r>
      <w:r w:rsidR="00407964">
        <w:rPr>
          <w:rFonts w:ascii="Comic Sans MS" w:hAnsi="Comic Sans MS" w:cs="Arial"/>
          <w:bCs/>
        </w:rPr>
        <w:t xml:space="preserve"> </w:t>
      </w:r>
      <w:r w:rsidRPr="003B2B11">
        <w:rPr>
          <w:rFonts w:ascii="Comic Sans MS" w:hAnsi="Comic Sans MS" w:cs="Arial"/>
          <w:bCs/>
        </w:rPr>
        <w:t>Those responsible for the preparation and handling of food will be competent to do so.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/>
          <w:bCs/>
        </w:rPr>
      </w:pPr>
      <w:r w:rsidRPr="003B2B11">
        <w:rPr>
          <w:rFonts w:ascii="Comic Sans MS" w:hAnsi="Comic Sans MS" w:cs="Arial"/>
          <w:b/>
          <w:bCs/>
        </w:rPr>
        <w:t>Procedure (how I will put the statement into practice)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</w:t>
      </w:r>
      <w:proofErr w:type="gramStart"/>
      <w:r w:rsidRPr="003B2B11">
        <w:rPr>
          <w:rFonts w:ascii="Comic Sans MS" w:hAnsi="Comic Sans MS" w:cs="Arial"/>
          <w:bCs/>
        </w:rPr>
        <w:t>collect,</w:t>
      </w:r>
      <w:proofErr w:type="gramEnd"/>
      <w:r w:rsidRPr="003B2B11">
        <w:rPr>
          <w:rFonts w:ascii="Comic Sans MS" w:hAnsi="Comic Sans MS" w:cs="Arial"/>
          <w:bCs/>
        </w:rPr>
        <w:t xml:space="preserve"> record and act on information from parents about a child’s dietary requirements.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 w:rsidRPr="003B2B11">
        <w:rPr>
          <w:rFonts w:ascii="Comic Sans MS" w:hAnsi="Comic Sans MS" w:cs="Arial"/>
          <w:bCs/>
        </w:rPr>
        <w:t>Where parents provide meals</w:t>
      </w:r>
      <w:r>
        <w:rPr>
          <w:rFonts w:ascii="Comic Sans MS" w:hAnsi="Comic Sans MS" w:cs="Arial"/>
          <w:bCs/>
        </w:rPr>
        <w:t xml:space="preserve"> for their children to eat in our setting we</w:t>
      </w:r>
      <w:r w:rsidRPr="003B2B11">
        <w:rPr>
          <w:rFonts w:ascii="Comic Sans MS" w:hAnsi="Comic Sans MS" w:cs="Arial"/>
          <w:bCs/>
        </w:rPr>
        <w:t xml:space="preserve"> will provide chilled storage for packed lunches and appropriate storage areas for other foodstuffs.</w:t>
      </w:r>
      <w:r w:rsidR="00407964">
        <w:rPr>
          <w:rFonts w:ascii="Comic Sans MS" w:hAnsi="Comic Sans MS" w:cs="Arial"/>
          <w:bCs/>
        </w:rPr>
        <w:t xml:space="preserve"> </w:t>
      </w: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also provide children with clean and age-appropriate crockery and eating utensils. 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respect the diversity of practice around mealtimes e.g. use of chopsticks or fingers for eating.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provide children with healthy meals, snacks and drinks as appropriate and recommended by the Food Standards Agency literature.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ensure fresh drinking water is available at all times, both in and outside my setting.</w:t>
      </w:r>
    </w:p>
    <w:p w:rsidR="003B2B11" w:rsidRPr="003B2B11" w:rsidRDefault="00407964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As</w:t>
      </w:r>
      <w:r w:rsidR="003B2B11">
        <w:rPr>
          <w:rFonts w:ascii="Comic Sans MS" w:hAnsi="Comic Sans MS" w:cs="Arial"/>
          <w:bCs/>
        </w:rPr>
        <w:t xml:space="preserve"> provider</w:t>
      </w:r>
      <w:r>
        <w:rPr>
          <w:rFonts w:ascii="Comic Sans MS" w:hAnsi="Comic Sans MS" w:cs="Arial"/>
          <w:bCs/>
        </w:rPr>
        <w:t>s</w:t>
      </w:r>
      <w:r w:rsidR="003B2B11">
        <w:rPr>
          <w:rFonts w:ascii="Comic Sans MS" w:hAnsi="Comic Sans MS" w:cs="Arial"/>
          <w:bCs/>
        </w:rPr>
        <w:t xml:space="preserve"> of meals and snacks we are aware of our</w:t>
      </w:r>
      <w:r w:rsidR="003B2B11" w:rsidRPr="003B2B11">
        <w:rPr>
          <w:rFonts w:ascii="Comic Sans MS" w:hAnsi="Comic Sans MS" w:cs="Arial"/>
          <w:bCs/>
        </w:rPr>
        <w:t xml:space="preserve"> responsibilities under food hygiene legislation. This includes, if necessary, registration with the relevant Local Authority Environmental Health Depart</w:t>
      </w:r>
      <w:r w:rsidR="003B2B11">
        <w:rPr>
          <w:rFonts w:ascii="Comic Sans MS" w:hAnsi="Comic Sans MS" w:cs="Arial"/>
          <w:bCs/>
        </w:rPr>
        <w:t>ment. If this is the case then we are happy to have our</w:t>
      </w:r>
      <w:r w:rsidR="003B2B11" w:rsidRPr="003B2B11">
        <w:rPr>
          <w:rFonts w:ascii="Comic Sans MS" w:hAnsi="Comic Sans MS" w:cs="Arial"/>
          <w:bCs/>
        </w:rPr>
        <w:t xml:space="preserve"> premises inspected by a food safety officer.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 will ensure that we,</w:t>
      </w:r>
      <w:r w:rsidRPr="003B2B11">
        <w:rPr>
          <w:rFonts w:ascii="Comic Sans MS" w:hAnsi="Comic Sans MS" w:cs="Arial"/>
          <w:bCs/>
        </w:rPr>
        <w:t xml:space="preserve"> and everyone caring for children, as well as the children themselves, are aware of good hand washing procedures and how these are carried out.</w:t>
      </w:r>
    </w:p>
    <w:p w:rsidR="003B2B11" w:rsidRPr="003B2B11" w:rsidRDefault="003B2B11" w:rsidP="003B2B11">
      <w:pPr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We</w:t>
      </w:r>
      <w:r w:rsidRPr="003B2B11">
        <w:rPr>
          <w:rFonts w:ascii="Comic Sans MS" w:hAnsi="Comic Sans MS" w:cs="Arial"/>
          <w:bCs/>
        </w:rPr>
        <w:t xml:space="preserve"> will not undertake laundry during</w:t>
      </w:r>
      <w:r>
        <w:rPr>
          <w:rFonts w:ascii="Comic Sans MS" w:hAnsi="Comic Sans MS" w:cs="Arial"/>
          <w:bCs/>
        </w:rPr>
        <w:t xml:space="preserve"> times of food preparation and we</w:t>
      </w:r>
      <w:r w:rsidRPr="003B2B11">
        <w:rPr>
          <w:rFonts w:ascii="Comic Sans MS" w:hAnsi="Comic Sans MS" w:cs="Arial"/>
          <w:bCs/>
        </w:rPr>
        <w:t xml:space="preserve"> will ensure that any soiled clothing or detergents will not come into contact with food preparation areas.</w:t>
      </w:r>
    </w:p>
    <w:p w:rsidR="003B2B11" w:rsidRPr="00407964" w:rsidRDefault="003B2B11" w:rsidP="003B2B11">
      <w:pPr>
        <w:spacing w:line="240" w:lineRule="auto"/>
        <w:rPr>
          <w:rFonts w:ascii="Comic Sans MS" w:hAnsi="Comic Sans MS" w:cs="Arial"/>
          <w:bCs/>
        </w:rPr>
      </w:pPr>
      <w:r w:rsidRPr="003B2B11">
        <w:rPr>
          <w:rFonts w:ascii="Comic Sans MS" w:hAnsi="Comic Sans MS" w:cs="Arial"/>
          <w:bCs/>
        </w:rPr>
        <w:t xml:space="preserve">If there is an outbreak of food poisoning affecting two or </w:t>
      </w:r>
      <w:r w:rsidR="00407964">
        <w:rPr>
          <w:rFonts w:ascii="Comic Sans MS" w:hAnsi="Comic Sans MS" w:cs="Arial"/>
          <w:bCs/>
        </w:rPr>
        <w:t>more children looked after on our premises we</w:t>
      </w:r>
      <w:r w:rsidRPr="003B2B11">
        <w:rPr>
          <w:rFonts w:ascii="Comic Sans MS" w:hAnsi="Comic Sans MS" w:cs="Arial"/>
          <w:bCs/>
        </w:rPr>
        <w:t xml:space="preserve"> will notify </w:t>
      </w:r>
      <w:proofErr w:type="spellStart"/>
      <w:r w:rsidRPr="003B2B11">
        <w:rPr>
          <w:rFonts w:ascii="Comic Sans MS" w:hAnsi="Comic Sans MS" w:cs="Arial"/>
          <w:bCs/>
        </w:rPr>
        <w:t>Ofsted</w:t>
      </w:r>
      <w:proofErr w:type="spellEnd"/>
      <w:r w:rsidRPr="003B2B11">
        <w:rPr>
          <w:rFonts w:ascii="Comic Sans MS" w:hAnsi="Comic Sans MS" w:cs="Arial"/>
          <w:bCs/>
        </w:rPr>
        <w:t xml:space="preserve"> as soon as possible but definitely within 14 days of the incident occurring in order to comply with regulations.</w:t>
      </w:r>
      <w:r w:rsidR="00407964">
        <w:rPr>
          <w:rFonts w:ascii="Comic Sans MS" w:hAnsi="Comic Sans MS" w:cs="Arial"/>
          <w:bCs/>
        </w:rPr>
        <w:t xml:space="preserve"> We</w:t>
      </w:r>
      <w:r w:rsidRPr="00407964">
        <w:rPr>
          <w:rFonts w:ascii="Comic Sans MS" w:hAnsi="Comic Sans MS" w:cs="Arial"/>
          <w:bCs/>
        </w:rPr>
        <w:t xml:space="preserve"> will keep all food receipts, including those under £10, so that if there is an </w:t>
      </w:r>
      <w:r w:rsidR="00407964">
        <w:rPr>
          <w:rFonts w:ascii="Comic Sans MS" w:hAnsi="Comic Sans MS" w:cs="Arial"/>
          <w:bCs/>
        </w:rPr>
        <w:t>outbreak of food poisoning on our premises we</w:t>
      </w:r>
      <w:r w:rsidRPr="00407964">
        <w:rPr>
          <w:rFonts w:ascii="Comic Sans MS" w:hAnsi="Comic Sans MS" w:cs="Arial"/>
          <w:bCs/>
        </w:rPr>
        <w:t xml:space="preserve"> will be able to trace the outlet where the food was purchased</w:t>
      </w:r>
    </w:p>
    <w:sectPr w:rsidR="003B2B11" w:rsidRPr="00407964" w:rsidSect="0040796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6AE"/>
    <w:rsid w:val="000D21A6"/>
    <w:rsid w:val="002010B2"/>
    <w:rsid w:val="003B2B11"/>
    <w:rsid w:val="00407964"/>
    <w:rsid w:val="00771175"/>
    <w:rsid w:val="00A679B9"/>
    <w:rsid w:val="00EC5AB0"/>
    <w:rsid w:val="00F2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C5A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2012-04-23T10:55:00Z</dcterms:created>
  <dcterms:modified xsi:type="dcterms:W3CDTF">2012-04-23T20:44:00Z</dcterms:modified>
</cp:coreProperties>
</file>