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A8206" w14:textId="77777777" w:rsidR="00E46487" w:rsidRDefault="00D15A0D" w:rsidP="003940F2">
      <w:pPr>
        <w:ind w:left="-360" w:right="-288"/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ABFC5B" wp14:editId="07777777">
                <wp:simplePos x="0" y="0"/>
                <wp:positionH relativeFrom="column">
                  <wp:posOffset>2817495</wp:posOffset>
                </wp:positionH>
                <wp:positionV relativeFrom="paragraph">
                  <wp:posOffset>63500</wp:posOffset>
                </wp:positionV>
                <wp:extent cx="3543300" cy="17075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DED97" w14:textId="77777777" w:rsidR="00E46487" w:rsidRDefault="006B118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Altrusa International</w:t>
                            </w:r>
                          </w:p>
                          <w:p w14:paraId="1AB568DA" w14:textId="77777777" w:rsidR="00E46487" w:rsidRDefault="006B118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Foundation</w:t>
                            </w:r>
                          </w:p>
                          <w:p w14:paraId="64F7E4EB" w14:textId="77777777" w:rsidR="006B118F" w:rsidRDefault="003940F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o</w:t>
                            </w:r>
                            <w:r w:rsidR="006B118F">
                              <w:rPr>
                                <w:sz w:val="48"/>
                                <w:szCs w:val="48"/>
                              </w:rPr>
                              <w:t>f</w:t>
                            </w:r>
                            <w:proofErr w:type="gramEnd"/>
                            <w:r w:rsidR="006B118F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Meredith, </w:t>
                            </w:r>
                            <w:r w:rsidR="006B118F">
                              <w:rPr>
                                <w:sz w:val="48"/>
                                <w:szCs w:val="48"/>
                              </w:rPr>
                              <w:t>NH, Inc.</w:t>
                            </w:r>
                          </w:p>
                          <w:p w14:paraId="43B11496" w14:textId="77777777" w:rsidR="00E46487" w:rsidRDefault="00E4648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P.O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sz w:val="40"/>
                                    <w:szCs w:val="40"/>
                                  </w:rPr>
                                  <w:t>Box</w:t>
                                </w:r>
                              </w:smartTag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760</w:t>
                              </w:r>
                            </w:smartTag>
                          </w:p>
                          <w:p w14:paraId="52698BB7" w14:textId="77777777" w:rsidR="00E46487" w:rsidRDefault="00E4648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40"/>
                                    <w:szCs w:val="40"/>
                                  </w:rPr>
                                  <w:t>Meredith</w:t>
                                </w:r>
                              </w:smartTag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sz w:val="40"/>
                                    <w:szCs w:val="40"/>
                                  </w:rPr>
                                  <w:t>NH</w:t>
                                </w:r>
                              </w:smartTag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sz w:val="40"/>
                                    <w:szCs w:val="40"/>
                                  </w:rPr>
                                  <w:t>03253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614677B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0;text-align:left;margin-left:221.85pt;margin-top:5pt;width:279pt;height:1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">
                <v:textbox>
                  <w:txbxContent>
                    <w:p w:rsidR="00E46487" w:rsidRDefault="006B118F" w14:paraId="56B0E17D" wp14:textId="7777777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Altrusa</w:t>
                      </w:r>
                      <w:proofErr w:type="spellEnd"/>
                      <w:r>
                        <w:rPr>
                          <w:sz w:val="48"/>
                          <w:szCs w:val="48"/>
                        </w:rPr>
                        <w:t xml:space="preserve"> International</w:t>
                      </w:r>
                    </w:p>
                    <w:p w:rsidR="00E46487" w:rsidRDefault="006B118F" w14:paraId="2C010C67" wp14:textId="7777777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Foundation</w:t>
                      </w:r>
                    </w:p>
                    <w:p w:rsidR="006B118F" w:rsidRDefault="003940F2" w14:paraId="35A13224" wp14:textId="7777777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o</w:t>
                      </w:r>
                      <w:r w:rsidR="006B118F">
                        <w:rPr>
                          <w:sz w:val="48"/>
                          <w:szCs w:val="48"/>
                        </w:rPr>
                        <w:t xml:space="preserve">f </w:t>
                      </w:r>
                      <w:r>
                        <w:rPr>
                          <w:sz w:val="48"/>
                          <w:szCs w:val="48"/>
                        </w:rPr>
                        <w:t xml:space="preserve">Meredith, </w:t>
                      </w:r>
                      <w:r w:rsidR="006B118F">
                        <w:rPr>
                          <w:sz w:val="48"/>
                          <w:szCs w:val="48"/>
                        </w:rPr>
                        <w:t>NH, Inc.</w:t>
                      </w:r>
                    </w:p>
                    <w:p w:rsidR="00E46487" w:rsidRDefault="00E46487" w14:paraId="78CDB34D" wp14:textId="7777777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P.O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sz w:val="40"/>
                              <w:szCs w:val="40"/>
                            </w:rPr>
                            <w:t>Box</w:t>
                          </w:r>
                        </w:smartTag>
                        <w:r>
                          <w:rPr>
                            <w:sz w:val="40"/>
                            <w:szCs w:val="40"/>
                          </w:rPr>
                          <w:t xml:space="preserve"> 760</w:t>
                        </w:r>
                      </w:smartTag>
                    </w:p>
                    <w:p w:rsidR="00E46487" w:rsidRDefault="00E46487" w14:paraId="03FA2134" wp14:textId="7777777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40"/>
                              <w:szCs w:val="40"/>
                            </w:rPr>
                            <w:t>Meredith</w:t>
                          </w:r>
                        </w:smartTag>
                        <w:r>
                          <w:rPr>
                            <w:sz w:val="40"/>
                            <w:szCs w:val="40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sz w:val="40"/>
                              <w:szCs w:val="40"/>
                            </w:rPr>
                            <w:t>NH</w:t>
                          </w:r>
                        </w:smartTag>
                        <w:r>
                          <w:rPr>
                            <w:sz w:val="40"/>
                            <w:szCs w:val="40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sz w:val="40"/>
                              <w:szCs w:val="40"/>
                            </w:rPr>
                            <w:t>03253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95450D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672A6659" w14:textId="77777777" w:rsidR="00E46487" w:rsidRPr="00C801B8" w:rsidRDefault="00D15A0D" w:rsidP="003940F2">
      <w:pPr>
        <w:ind w:right="-288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 wp14:anchorId="08BE2E30" wp14:editId="6B81F420">
            <wp:extent cx="2905125" cy="1647825"/>
            <wp:effectExtent l="0" t="0" r="0" b="0"/>
            <wp:docPr id="1" name="Picture 1" descr="C:\Detscher\Altrusa\Color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46487" w:rsidRDefault="00E46487" w:rsidP="003940F2">
      <w:pPr>
        <w:ind w:left="-990" w:right="-288"/>
        <w:rPr>
          <w:rFonts w:ascii="Arial" w:hAnsi="Arial"/>
          <w:sz w:val="24"/>
          <w:szCs w:val="24"/>
        </w:rPr>
      </w:pPr>
    </w:p>
    <w:p w14:paraId="5DAB6C7B" w14:textId="77777777" w:rsidR="006B118F" w:rsidRDefault="006B118F" w:rsidP="003940F2">
      <w:pPr>
        <w:pStyle w:val="Heading1"/>
        <w:ind w:right="-288"/>
        <w:jc w:val="left"/>
      </w:pPr>
    </w:p>
    <w:p w14:paraId="5C591E35" w14:textId="77777777" w:rsidR="00E46487" w:rsidRPr="006F353A" w:rsidRDefault="00E46487" w:rsidP="003940F2">
      <w:pPr>
        <w:pStyle w:val="Heading1"/>
        <w:ind w:right="-288"/>
      </w:pPr>
      <w:r w:rsidRPr="006F353A">
        <w:t>SCHOLARSHIP</w:t>
      </w:r>
    </w:p>
    <w:p w14:paraId="02EB378F" w14:textId="77777777" w:rsidR="00E46487" w:rsidRDefault="00E46487" w:rsidP="003940F2">
      <w:pPr>
        <w:pBdr>
          <w:bottom w:val="single" w:sz="12" w:space="1" w:color="auto"/>
        </w:pBdr>
        <w:ind w:right="-288"/>
        <w:jc w:val="center"/>
        <w:rPr>
          <w:b/>
          <w:bCs/>
        </w:rPr>
      </w:pPr>
    </w:p>
    <w:p w14:paraId="6A05A809" w14:textId="77777777" w:rsidR="00E46487" w:rsidRDefault="00E46487" w:rsidP="003940F2">
      <w:pPr>
        <w:ind w:right="-288"/>
        <w:jc w:val="center"/>
        <w:rPr>
          <w:b/>
          <w:bCs/>
        </w:rPr>
      </w:pPr>
    </w:p>
    <w:p w14:paraId="1ECF8E18" w14:textId="1FC2E795" w:rsidR="00E46487" w:rsidRDefault="6B81F420" w:rsidP="6B81F420">
      <w:pPr>
        <w:ind w:right="-288"/>
        <w:rPr>
          <w:sz w:val="28"/>
          <w:szCs w:val="28"/>
        </w:rPr>
      </w:pPr>
      <w:r w:rsidRPr="6B81F420">
        <w:rPr>
          <w:sz w:val="28"/>
          <w:szCs w:val="28"/>
        </w:rPr>
        <w:t>This scholarship is geared to the “non-traditional” student twenty-three years of ag</w:t>
      </w:r>
      <w:r w:rsidR="00173D7F">
        <w:rPr>
          <w:sz w:val="28"/>
          <w:szCs w:val="28"/>
        </w:rPr>
        <w:t>e and older, as of March 1, 2022</w:t>
      </w:r>
      <w:r w:rsidRPr="6B81F420">
        <w:rPr>
          <w:sz w:val="28"/>
          <w:szCs w:val="28"/>
        </w:rPr>
        <w:t>.  Scholarships are intended for the following:</w:t>
      </w:r>
    </w:p>
    <w:p w14:paraId="5A39BBE3" w14:textId="77777777" w:rsidR="00E46487" w:rsidRDefault="00E46487" w:rsidP="006F353A">
      <w:pPr>
        <w:ind w:right="-288"/>
        <w:rPr>
          <w:sz w:val="28"/>
        </w:rPr>
      </w:pPr>
    </w:p>
    <w:p w14:paraId="1280AD4D" w14:textId="77777777" w:rsidR="009A3191" w:rsidRPr="006F353A" w:rsidRDefault="009A3191" w:rsidP="009A3191">
      <w:pPr>
        <w:numPr>
          <w:ilvl w:val="0"/>
          <w:numId w:val="1"/>
        </w:numPr>
        <w:ind w:right="-288"/>
        <w:rPr>
          <w:b/>
          <w:sz w:val="28"/>
        </w:rPr>
      </w:pPr>
      <w:r w:rsidRPr="006F353A">
        <w:rPr>
          <w:sz w:val="28"/>
        </w:rPr>
        <w:t>Applicants living or working in one of the following towns:</w:t>
      </w:r>
      <w:r w:rsidR="00FD57B8">
        <w:rPr>
          <w:sz w:val="28"/>
        </w:rPr>
        <w:t xml:space="preserve"> </w:t>
      </w:r>
      <w:r w:rsidR="00FD57B8" w:rsidRPr="00FD57B8">
        <w:rPr>
          <w:b/>
          <w:sz w:val="28"/>
        </w:rPr>
        <w:t>Laconia</w:t>
      </w:r>
      <w:r w:rsidR="00FD57B8">
        <w:rPr>
          <w:b/>
          <w:sz w:val="28"/>
        </w:rPr>
        <w:t>,</w:t>
      </w:r>
      <w:r w:rsidRPr="00FD57B8">
        <w:rPr>
          <w:b/>
          <w:sz w:val="28"/>
        </w:rPr>
        <w:t xml:space="preserve"> </w:t>
      </w:r>
      <w:r w:rsidRPr="006F353A">
        <w:rPr>
          <w:b/>
          <w:sz w:val="28"/>
        </w:rPr>
        <w:t xml:space="preserve"> Meredith, Moultonborough, Center Harbor, New Hampton</w:t>
      </w:r>
      <w:r w:rsidR="00372D56">
        <w:rPr>
          <w:b/>
          <w:sz w:val="28"/>
        </w:rPr>
        <w:t>,</w:t>
      </w:r>
      <w:r w:rsidRPr="006F353A">
        <w:rPr>
          <w:b/>
          <w:sz w:val="28"/>
        </w:rPr>
        <w:t xml:space="preserve"> </w:t>
      </w:r>
      <w:r w:rsidR="00372D56">
        <w:rPr>
          <w:b/>
          <w:sz w:val="28"/>
        </w:rPr>
        <w:t>Holderness or</w:t>
      </w:r>
      <w:r w:rsidRPr="006F353A">
        <w:rPr>
          <w:b/>
          <w:sz w:val="28"/>
        </w:rPr>
        <w:t xml:space="preserve"> Sandwich.</w:t>
      </w:r>
    </w:p>
    <w:p w14:paraId="41C8F396" w14:textId="77777777" w:rsidR="009A3191" w:rsidRDefault="009A3191" w:rsidP="009A3191">
      <w:pPr>
        <w:ind w:left="810" w:right="-288"/>
        <w:rPr>
          <w:sz w:val="28"/>
        </w:rPr>
      </w:pPr>
    </w:p>
    <w:p w14:paraId="4BE0D3B5" w14:textId="77777777" w:rsidR="00E46487" w:rsidRDefault="00E46487" w:rsidP="006F353A">
      <w:pPr>
        <w:numPr>
          <w:ilvl w:val="0"/>
          <w:numId w:val="1"/>
        </w:numPr>
        <w:ind w:right="-288"/>
        <w:rPr>
          <w:sz w:val="28"/>
        </w:rPr>
      </w:pPr>
      <w:r>
        <w:rPr>
          <w:sz w:val="28"/>
        </w:rPr>
        <w:t>Individuals upgrading their job skills or acquiring skills for job entry. (For example, but not limited to - LNA programs, re-certification programs, cosmetology programs.)</w:t>
      </w:r>
    </w:p>
    <w:p w14:paraId="72A3D3EC" w14:textId="77777777" w:rsidR="00E46487" w:rsidRDefault="00E46487" w:rsidP="006F353A">
      <w:pPr>
        <w:ind w:right="-288"/>
        <w:rPr>
          <w:sz w:val="28"/>
        </w:rPr>
      </w:pPr>
    </w:p>
    <w:p w14:paraId="0E873E70" w14:textId="77777777" w:rsidR="00E46487" w:rsidRDefault="00E46487" w:rsidP="006F353A">
      <w:pPr>
        <w:numPr>
          <w:ilvl w:val="0"/>
          <w:numId w:val="1"/>
        </w:numPr>
        <w:ind w:right="-288"/>
        <w:rPr>
          <w:sz w:val="28"/>
        </w:rPr>
      </w:pPr>
      <w:r>
        <w:rPr>
          <w:sz w:val="28"/>
        </w:rPr>
        <w:t>Candidates enrolled for a minimum of three college credits at an accredited facility.</w:t>
      </w:r>
    </w:p>
    <w:p w14:paraId="0D0B940D" w14:textId="77777777" w:rsidR="00E46487" w:rsidRDefault="00E46487" w:rsidP="006F353A">
      <w:pPr>
        <w:ind w:right="-288"/>
        <w:rPr>
          <w:sz w:val="28"/>
        </w:rPr>
      </w:pPr>
    </w:p>
    <w:p w14:paraId="713519D5" w14:textId="77777777" w:rsidR="00E46487" w:rsidRDefault="00E46487" w:rsidP="006F353A">
      <w:pPr>
        <w:numPr>
          <w:ilvl w:val="0"/>
          <w:numId w:val="1"/>
        </w:numPr>
        <w:ind w:right="-288"/>
        <w:rPr>
          <w:sz w:val="28"/>
        </w:rPr>
      </w:pPr>
      <w:r>
        <w:rPr>
          <w:sz w:val="28"/>
        </w:rPr>
        <w:t>Graduate students.</w:t>
      </w:r>
    </w:p>
    <w:p w14:paraId="0E27B00A" w14:textId="77777777" w:rsidR="00E46487" w:rsidRDefault="00E46487" w:rsidP="006F353A">
      <w:pPr>
        <w:ind w:right="-288"/>
        <w:rPr>
          <w:sz w:val="28"/>
        </w:rPr>
      </w:pPr>
    </w:p>
    <w:p w14:paraId="60061E4C" w14:textId="77777777" w:rsidR="009A3191" w:rsidRDefault="009A3191" w:rsidP="006F353A">
      <w:pPr>
        <w:ind w:right="-288"/>
        <w:rPr>
          <w:sz w:val="28"/>
        </w:rPr>
      </w:pPr>
    </w:p>
    <w:p w14:paraId="4C414E51" w14:textId="77777777" w:rsidR="00E46487" w:rsidRDefault="00E46487" w:rsidP="006F353A">
      <w:pPr>
        <w:ind w:right="-288"/>
        <w:rPr>
          <w:sz w:val="28"/>
        </w:rPr>
      </w:pPr>
      <w:r>
        <w:rPr>
          <w:sz w:val="28"/>
        </w:rPr>
        <w:t>The Altrusa Scholarship Committee will select candidates to be interviewed. Funds will be granted directly to the school/college.  The scholarship will be payable for the first semester.</w:t>
      </w:r>
    </w:p>
    <w:p w14:paraId="44EAFD9C" w14:textId="77777777" w:rsidR="00E46487" w:rsidRDefault="00E46487" w:rsidP="006F353A">
      <w:pPr>
        <w:ind w:right="-288"/>
        <w:rPr>
          <w:sz w:val="28"/>
        </w:rPr>
      </w:pPr>
    </w:p>
    <w:p w14:paraId="39FEA147" w14:textId="16EDF6B8" w:rsidR="00BA0E66" w:rsidRDefault="6B81F420" w:rsidP="00BA0E66">
      <w:pPr>
        <w:ind w:right="-288"/>
        <w:rPr>
          <w:sz w:val="28"/>
          <w:szCs w:val="28"/>
        </w:rPr>
      </w:pPr>
      <w:r w:rsidRPr="6B81F420">
        <w:rPr>
          <w:sz w:val="28"/>
          <w:szCs w:val="28"/>
        </w:rPr>
        <w:t xml:space="preserve">IF YOU WOULD LIKE TO DOWNLOAD AN ELECTRONIC COPY OF THE SCHOLARSHIP APPLICATION, PLEASE VISIT THE ALTRUSA WEBSITE at </w:t>
      </w:r>
      <w:hyperlink r:id="rId7">
        <w:r w:rsidRPr="6B81F420">
          <w:rPr>
            <w:rStyle w:val="Hyperlink"/>
            <w:sz w:val="28"/>
            <w:szCs w:val="28"/>
          </w:rPr>
          <w:t>www.altrusameredithnh.org/</w:t>
        </w:r>
      </w:hyperlink>
      <w:r w:rsidRPr="6B81F420">
        <w:rPr>
          <w:sz w:val="28"/>
          <w:szCs w:val="28"/>
        </w:rPr>
        <w:t xml:space="preserve"> or SEND AN EMAIL</w:t>
      </w:r>
      <w:r w:rsidR="00064046">
        <w:rPr>
          <w:sz w:val="28"/>
          <w:szCs w:val="28"/>
        </w:rPr>
        <w:t xml:space="preserve"> TO: </w:t>
      </w:r>
      <w:hyperlink r:id="rId8" w:history="1">
        <w:r w:rsidR="002E0248" w:rsidRPr="00DA69E3">
          <w:rPr>
            <w:rStyle w:val="Hyperlink"/>
            <w:sz w:val="28"/>
            <w:szCs w:val="28"/>
          </w:rPr>
          <w:t>cynthia.c.day@gmail.com@metrocast.net</w:t>
        </w:r>
      </w:hyperlink>
    </w:p>
    <w:p w14:paraId="206C763B" w14:textId="32AB71BF" w:rsidR="00E46487" w:rsidRDefault="6B81F420" w:rsidP="6B81F420">
      <w:pPr>
        <w:ind w:right="-288"/>
        <w:rPr>
          <w:sz w:val="28"/>
          <w:szCs w:val="28"/>
        </w:rPr>
      </w:pPr>
      <w:bookmarkStart w:id="0" w:name="_GoBack"/>
      <w:bookmarkEnd w:id="0"/>
      <w:r w:rsidRPr="6B81F420">
        <w:rPr>
          <w:b/>
          <w:bCs/>
          <w:sz w:val="28"/>
          <w:szCs w:val="28"/>
        </w:rPr>
        <w:t xml:space="preserve">DEADLINE FOR APPLICATIONS IS </w:t>
      </w:r>
      <w:r w:rsidR="009415B5">
        <w:rPr>
          <w:b/>
          <w:bCs/>
          <w:sz w:val="28"/>
          <w:szCs w:val="28"/>
        </w:rPr>
        <w:t>THURS</w:t>
      </w:r>
      <w:r w:rsidRPr="6B81F420">
        <w:rPr>
          <w:b/>
          <w:bCs/>
          <w:sz w:val="28"/>
          <w:szCs w:val="28"/>
        </w:rPr>
        <w:t>DAY, MARCH 31, 202</w:t>
      </w:r>
      <w:r w:rsidR="00173D7F">
        <w:rPr>
          <w:b/>
          <w:bCs/>
          <w:sz w:val="28"/>
          <w:szCs w:val="28"/>
        </w:rPr>
        <w:t>2</w:t>
      </w:r>
      <w:r w:rsidRPr="6B81F420">
        <w:rPr>
          <w:sz w:val="28"/>
          <w:szCs w:val="28"/>
        </w:rPr>
        <w:t>.</w:t>
      </w:r>
    </w:p>
    <w:p w14:paraId="4B94D5A5" w14:textId="77777777" w:rsidR="00E46487" w:rsidRDefault="00E46487" w:rsidP="006F353A">
      <w:pPr>
        <w:ind w:right="-288"/>
        <w:rPr>
          <w:sz w:val="28"/>
        </w:rPr>
      </w:pPr>
    </w:p>
    <w:p w14:paraId="30060F6F" w14:textId="77777777" w:rsidR="003940F2" w:rsidRDefault="00E46487" w:rsidP="006F353A">
      <w:pPr>
        <w:ind w:right="-288"/>
        <w:rPr>
          <w:sz w:val="28"/>
        </w:rPr>
      </w:pPr>
      <w:r>
        <w:rPr>
          <w:sz w:val="28"/>
        </w:rPr>
        <w:t>INCOMPLETE APPLICATIONS WILL NOT BE CONSIDERED.</w:t>
      </w:r>
      <w:r w:rsidR="006F353A">
        <w:rPr>
          <w:sz w:val="28"/>
        </w:rPr>
        <w:t xml:space="preserve">  </w:t>
      </w:r>
      <w:r>
        <w:rPr>
          <w:sz w:val="28"/>
        </w:rPr>
        <w:t>ALL MATERIAL MUST BE TYPED OR CLEARLY PRINTED.</w:t>
      </w:r>
    </w:p>
    <w:p w14:paraId="3DEEC669" w14:textId="77777777" w:rsidR="00E46487" w:rsidRDefault="00E46487" w:rsidP="006F353A">
      <w:pPr>
        <w:ind w:right="-28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E46487" w:rsidSect="003940F2">
      <w:pgSz w:w="12240" w:h="15840"/>
      <w:pgMar w:top="900" w:right="1584" w:bottom="5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A14"/>
    <w:multiLevelType w:val="hybridMultilevel"/>
    <w:tmpl w:val="93AE22BC"/>
    <w:lvl w:ilvl="0" w:tplc="EE165396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CC"/>
    <w:rsid w:val="00064046"/>
    <w:rsid w:val="00167906"/>
    <w:rsid w:val="00173D7F"/>
    <w:rsid w:val="001B12E6"/>
    <w:rsid w:val="002E0248"/>
    <w:rsid w:val="00372D56"/>
    <w:rsid w:val="00393C64"/>
    <w:rsid w:val="003940F2"/>
    <w:rsid w:val="003A1302"/>
    <w:rsid w:val="003A2CE6"/>
    <w:rsid w:val="004479C8"/>
    <w:rsid w:val="00531861"/>
    <w:rsid w:val="005365AD"/>
    <w:rsid w:val="00557727"/>
    <w:rsid w:val="005E05CC"/>
    <w:rsid w:val="006208A6"/>
    <w:rsid w:val="006A7795"/>
    <w:rsid w:val="006B118F"/>
    <w:rsid w:val="006F353A"/>
    <w:rsid w:val="0070475D"/>
    <w:rsid w:val="00714EE0"/>
    <w:rsid w:val="00873D82"/>
    <w:rsid w:val="00901E82"/>
    <w:rsid w:val="009415B5"/>
    <w:rsid w:val="0095450D"/>
    <w:rsid w:val="00970BB2"/>
    <w:rsid w:val="009A3191"/>
    <w:rsid w:val="009D164D"/>
    <w:rsid w:val="00A11727"/>
    <w:rsid w:val="00AC38DA"/>
    <w:rsid w:val="00AE61F4"/>
    <w:rsid w:val="00BA0E66"/>
    <w:rsid w:val="00BD62AC"/>
    <w:rsid w:val="00BE1D81"/>
    <w:rsid w:val="00C801B8"/>
    <w:rsid w:val="00CE5E1F"/>
    <w:rsid w:val="00D15A0D"/>
    <w:rsid w:val="00D46B99"/>
    <w:rsid w:val="00D86C66"/>
    <w:rsid w:val="00DD473D"/>
    <w:rsid w:val="00E46487"/>
    <w:rsid w:val="00E51109"/>
    <w:rsid w:val="00F45954"/>
    <w:rsid w:val="00F57449"/>
    <w:rsid w:val="00FD57B8"/>
    <w:rsid w:val="6B81F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E994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511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511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.c.day@gmail.com@metrocast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trusameredithn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Altrusa Club Hosts the Tenth Annual Festival of Trees</vt:lpstr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Altrusa Club Hosts the Tenth Annual Festival of Trees</dc:title>
  <dc:creator>Denise Doyle</dc:creator>
  <cp:lastModifiedBy>Paula Trombi</cp:lastModifiedBy>
  <cp:revision>5</cp:revision>
  <cp:lastPrinted>2022-01-27T16:55:00Z</cp:lastPrinted>
  <dcterms:created xsi:type="dcterms:W3CDTF">2022-01-27T16:53:00Z</dcterms:created>
  <dcterms:modified xsi:type="dcterms:W3CDTF">2022-01-27T17:01:00Z</dcterms:modified>
</cp:coreProperties>
</file>