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DF6B" w14:textId="47B452AF" w:rsidR="002D6BEF" w:rsidRPr="007F40F2" w:rsidRDefault="00EE10E5" w:rsidP="008F4A29">
      <w:pPr>
        <w:spacing w:after="0" w:line="240" w:lineRule="auto"/>
        <w:jc w:val="center"/>
        <w:rPr>
          <w:rFonts w:ascii="Franklin Gothic Heavy" w:hAnsi="Franklin Gothic Heavy"/>
          <w:color w:val="17365D" w:themeColor="text2" w:themeShade="BF"/>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6BEF">
        <w:rPr>
          <w:rFonts w:ascii="Franklin Gothic Heavy" w:hAnsi="Franklin Gothic Heavy"/>
          <w:noProof/>
          <w:color w:val="7030A0"/>
          <w:sz w:val="56"/>
        </w:rPr>
        <mc:AlternateContent>
          <mc:Choice Requires="wps">
            <w:drawing>
              <wp:anchor distT="0" distB="0" distL="114300" distR="114300" simplePos="0" relativeHeight="251659264" behindDoc="0" locked="0" layoutInCell="1" allowOverlap="1" wp14:anchorId="5AD24EB4" wp14:editId="5122421B">
                <wp:simplePos x="0" y="0"/>
                <wp:positionH relativeFrom="column">
                  <wp:posOffset>-289560</wp:posOffset>
                </wp:positionH>
                <wp:positionV relativeFrom="paragraph">
                  <wp:posOffset>570442</wp:posOffset>
                </wp:positionV>
                <wp:extent cx="1642533" cy="1761066"/>
                <wp:effectExtent l="0" t="0" r="0" b="0"/>
                <wp:wrapNone/>
                <wp:docPr id="2" name="Text Box 2"/>
                <wp:cNvGraphicFramePr/>
                <a:graphic xmlns:a="http://schemas.openxmlformats.org/drawingml/2006/main">
                  <a:graphicData uri="http://schemas.microsoft.com/office/word/2010/wordprocessingShape">
                    <wps:wsp>
                      <wps:cNvSpPr txBox="1"/>
                      <wps:spPr>
                        <a:xfrm>
                          <a:off x="0" y="0"/>
                          <a:ext cx="1642533" cy="1761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EE32C" w14:textId="77777777" w:rsidR="00EE10E5" w:rsidRDefault="00EE10E5">
                            <w:r>
                              <w:rPr>
                                <w:rFonts w:ascii="Arial" w:hAnsi="Arial" w:cs="Arial"/>
                                <w:noProof/>
                                <w:color w:val="0000FF"/>
                                <w:sz w:val="27"/>
                                <w:szCs w:val="27"/>
                              </w:rPr>
                              <w:drawing>
                                <wp:inline distT="0" distB="0" distL="0" distR="0" wp14:anchorId="01460360" wp14:editId="082FFCD6">
                                  <wp:extent cx="1248410" cy="1122167"/>
                                  <wp:effectExtent l="0" t="0" r="8890" b="1905"/>
                                  <wp:docPr id="3" name="Picture 3" descr="Image result for bass fish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s fish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3420" cy="1126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D24EB4" id="_x0000_t202" coordsize="21600,21600" o:spt="202" path="m,l,21600r21600,l21600,xe">
                <v:stroke joinstyle="miter"/>
                <v:path gradientshapeok="t" o:connecttype="rect"/>
              </v:shapetype>
              <v:shape id="Text Box 2" o:spid="_x0000_s1026" type="#_x0000_t202" style="position:absolute;left:0;text-align:left;margin-left:-22.8pt;margin-top:44.9pt;width:129.35pt;height:13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" filled="f" stroked="f" strokeweight=".5pt">
                <v:textbox>
                  <w:txbxContent>
                    <w:p w14:paraId="2A4EE32C" w14:textId="77777777" w:rsidR="00EE10E5" w:rsidRDefault="00EE10E5">
                      <w:r>
                        <w:rPr>
                          <w:rFonts w:ascii="Arial" w:hAnsi="Arial" w:cs="Arial"/>
                          <w:noProof/>
                          <w:color w:val="0000FF"/>
                          <w:sz w:val="27"/>
                          <w:szCs w:val="27"/>
                        </w:rPr>
                        <w:drawing>
                          <wp:inline distT="0" distB="0" distL="0" distR="0" wp14:anchorId="01460360" wp14:editId="082FFCD6">
                            <wp:extent cx="1248410" cy="1122167"/>
                            <wp:effectExtent l="0" t="0" r="8890" b="1905"/>
                            <wp:docPr id="3" name="Picture 3" descr="Image result for bass fish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s fish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3420" cy="1126670"/>
                                    </a:xfrm>
                                    <a:prstGeom prst="rect">
                                      <a:avLst/>
                                    </a:prstGeom>
                                    <a:noFill/>
                                    <a:ln>
                                      <a:noFill/>
                                    </a:ln>
                                  </pic:spPr>
                                </pic:pic>
                              </a:graphicData>
                            </a:graphic>
                          </wp:inline>
                        </w:drawing>
                      </w:r>
                    </w:p>
                  </w:txbxContent>
                </v:textbox>
              </v:shape>
            </w:pict>
          </mc:Fallback>
        </mc:AlternateContent>
      </w:r>
      <w:r w:rsidR="00453E32" w:rsidRPr="002D6BEF">
        <w:rPr>
          <w:rFonts w:ascii="Franklin Gothic Heavy" w:hAnsi="Franklin Gothic Heavy"/>
          <w:color w:val="7030A0"/>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F40F2" w:rsidRPr="007F40F2">
        <w:rPr>
          <w:rFonts w:ascii="Franklin Gothic Heavy" w:hAnsi="Franklin Gothic Heavy"/>
          <w:color w:val="17365D" w:themeColor="text2" w:themeShade="BF"/>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4th</w:t>
      </w:r>
      <w:r w:rsidR="00796478" w:rsidRPr="007F40F2">
        <w:rPr>
          <w:rFonts w:ascii="Franklin Gothic Heavy" w:hAnsi="Franklin Gothic Heavy"/>
          <w:color w:val="17365D" w:themeColor="text2" w:themeShade="BF"/>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F4A29" w:rsidRPr="007F40F2">
        <w:rPr>
          <w:rFonts w:ascii="Franklin Gothic Heavy" w:hAnsi="Franklin Gothic Heavy"/>
          <w:color w:val="17365D" w:themeColor="text2" w:themeShade="BF"/>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Annual </w:t>
      </w:r>
      <w:r w:rsidR="002D6BEF" w:rsidRPr="007F40F2">
        <w:rPr>
          <w:rFonts w:ascii="Franklin Gothic Heavy" w:hAnsi="Franklin Gothic Heavy"/>
          <w:color w:val="17365D" w:themeColor="text2" w:themeShade="BF"/>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Good Neighbor Days</w:t>
      </w:r>
    </w:p>
    <w:p w14:paraId="079E8C61" w14:textId="7EECBCD9" w:rsidR="008F4A29" w:rsidRPr="007F40F2" w:rsidRDefault="002D6BEF" w:rsidP="008F4A29">
      <w:pPr>
        <w:spacing w:after="0" w:line="240" w:lineRule="auto"/>
        <w:jc w:val="center"/>
        <w:rPr>
          <w:rFonts w:ascii="Franklin Gothic Heavy" w:hAnsi="Franklin Gothic Heavy"/>
          <w:color w:val="17365D" w:themeColor="text2" w:themeShade="BF"/>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F40F2">
        <w:rPr>
          <w:rFonts w:ascii="Franklin Gothic Heavy" w:hAnsi="Franklin Gothic Heavy"/>
          <w:color w:val="17365D" w:themeColor="text2" w:themeShade="BF"/>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Bass Bag Contest!</w:t>
      </w:r>
    </w:p>
    <w:p w14:paraId="687C17AA" w14:textId="01C63C15" w:rsidR="002D1789" w:rsidRPr="00A51FCE" w:rsidRDefault="00A51FCE" w:rsidP="008F4A29">
      <w:pPr>
        <w:spacing w:after="0" w:line="240" w:lineRule="auto"/>
        <w:jc w:val="center"/>
        <w:rPr>
          <w:b/>
          <w:color w:val="0D0D0D" w:themeColor="text1" w:themeTint="F2"/>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D0D0D" w:themeColor="text1" w:themeTint="F2"/>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F4A29" w:rsidRPr="00A51FCE">
        <w:rPr>
          <w:b/>
          <w:color w:val="0D0D0D" w:themeColor="text1" w:themeTint="F2"/>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Attention GND Fishermen</w:t>
      </w:r>
      <w:r w:rsidR="00644E9B" w:rsidRPr="00A51FCE">
        <w:rPr>
          <w:b/>
          <w:color w:val="0D0D0D" w:themeColor="text1" w:themeTint="F2"/>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/Fisherwomen</w:t>
      </w:r>
      <w:r w:rsidR="008F4A29" w:rsidRPr="00A51FCE">
        <w:rPr>
          <w:b/>
          <w:color w:val="0D0D0D" w:themeColor="text1" w:themeTint="F2"/>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7BA4B7F6" w14:textId="77777777" w:rsidR="00EE10E5" w:rsidRPr="00EE10E5" w:rsidRDefault="00EE10E5" w:rsidP="008F4A29">
      <w:pPr>
        <w:spacing w:after="0" w:line="240" w:lineRule="auto"/>
        <w:jc w:val="center"/>
        <w:rPr>
          <w:b/>
          <w:color w:val="0D0D0D" w:themeColor="text1" w:themeTint="F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9324516" w14:textId="4454DD6A" w:rsidR="00EE10E5" w:rsidRPr="00EE10E5" w:rsidRDefault="00EE10E5" w:rsidP="008F4A29">
      <w:pPr>
        <w:spacing w:after="0" w:line="240" w:lineRule="auto"/>
        <w:jc w:val="center"/>
        <w:rPr>
          <w:rFonts w:ascii="Franklin Gothic Heavy" w:hAnsi="Franklin Gothic Heavy"/>
          <w:color w:val="0D0D0D" w:themeColor="text1" w:themeTint="F2"/>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0E5">
        <w:rPr>
          <w:rFonts w:ascii="Franklin Gothic Heavy" w:hAnsi="Franklin Gothic Heavy"/>
          <w:color w:val="0D0D0D" w:themeColor="text1" w:themeTint="F2"/>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Saturday, June 2</w:t>
      </w:r>
      <w:r w:rsidR="007F40F2">
        <w:rPr>
          <w:rFonts w:ascii="Franklin Gothic Heavy" w:hAnsi="Franklin Gothic Heavy"/>
          <w:color w:val="0D0D0D" w:themeColor="text1" w:themeTint="F2"/>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2nd</w:t>
      </w:r>
      <w:r w:rsidRPr="00EE10E5">
        <w:rPr>
          <w:rFonts w:ascii="Franklin Gothic Heavy" w:hAnsi="Franklin Gothic Heavy"/>
          <w:color w:val="0D0D0D" w:themeColor="text1" w:themeTint="F2"/>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18914C6A" w14:textId="77777777" w:rsidR="00EE10E5" w:rsidRPr="00EE10E5" w:rsidRDefault="00EE10E5" w:rsidP="008F4A29">
      <w:pPr>
        <w:spacing w:after="0" w:line="240" w:lineRule="auto"/>
        <w:jc w:val="center"/>
        <w:rPr>
          <w:rFonts w:ascii="Franklin Gothic Heavy" w:hAnsi="Franklin Gothic Heavy"/>
          <w:color w:val="0D0D0D" w:themeColor="text1" w:themeTint="F2"/>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0E5">
        <w:rPr>
          <w:rFonts w:ascii="Franklin Gothic Heavy" w:hAnsi="Franklin Gothic Heavy"/>
          <w:color w:val="0D0D0D" w:themeColor="text1" w:themeTint="F2"/>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Registration at 7:00 AM</w:t>
      </w:r>
    </w:p>
    <w:p w14:paraId="192D35E2" w14:textId="77777777" w:rsidR="00EE10E5" w:rsidRPr="00EE10E5" w:rsidRDefault="00EE10E5" w:rsidP="008F4A29">
      <w:pPr>
        <w:spacing w:after="0" w:line="240" w:lineRule="auto"/>
        <w:jc w:val="center"/>
        <w:rPr>
          <w:rFonts w:ascii="Franklin Gothic Heavy" w:hAnsi="Franklin Gothic Heavy"/>
          <w:color w:val="0D0D0D" w:themeColor="text1" w:themeTint="F2"/>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0E5">
        <w:rPr>
          <w:rFonts w:ascii="Franklin Gothic Heavy" w:hAnsi="Franklin Gothic Heavy"/>
          <w:color w:val="0D0D0D" w:themeColor="text1" w:themeTint="F2"/>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Contest Runs from 8:00 AM – Noon</w:t>
      </w:r>
    </w:p>
    <w:p w14:paraId="7678DB7E" w14:textId="77777777" w:rsidR="00EE10E5" w:rsidRPr="00EE10E5" w:rsidRDefault="00EE10E5" w:rsidP="008F4A29">
      <w:pPr>
        <w:spacing w:after="0" w:line="240" w:lineRule="auto"/>
        <w:jc w:val="center"/>
        <w:rPr>
          <w:b/>
          <w:color w:val="0D0D0D" w:themeColor="text1" w:themeTint="F2"/>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0E5">
        <w:rPr>
          <w:rFonts w:ascii="Franklin Gothic Heavy" w:hAnsi="Franklin Gothic Heavy"/>
          <w:color w:val="0D0D0D" w:themeColor="text1" w:themeTint="F2"/>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Howard Lake Lions Park</w:t>
      </w:r>
    </w:p>
    <w:p w14:paraId="15895A0D" w14:textId="77777777" w:rsidR="008F4A29" w:rsidRPr="00EE10E5" w:rsidRDefault="008F4A29" w:rsidP="008F4A29">
      <w:pPr>
        <w:spacing w:after="0" w:line="240" w:lineRule="auto"/>
        <w:jc w:val="center"/>
        <w:rPr>
          <w:b/>
          <w:color w:val="0D0D0D" w:themeColor="text1" w:themeTint="F2"/>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p>
    <w:p w14:paraId="51506024" w14:textId="77777777" w:rsidR="008F4A29" w:rsidRPr="007F40F2" w:rsidRDefault="008F4A29" w:rsidP="008F4A29">
      <w:pPr>
        <w:spacing w:after="0" w:line="240" w:lineRule="auto"/>
        <w:jc w:val="center"/>
        <w:rPr>
          <w:rFonts w:ascii="Franklin Gothic Heavy" w:hAnsi="Franklin Gothic Heavy"/>
          <w:color w:val="17365D" w:themeColor="text2" w:themeShade="BF"/>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F40F2">
        <w:rPr>
          <w:rFonts w:ascii="Franklin Gothic Heavy" w:hAnsi="Franklin Gothic Heavy"/>
          <w:color w:val="17365D" w:themeColor="text2" w:themeShade="BF"/>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“Largest Bass Bag” </w:t>
      </w:r>
      <w:r w:rsidRPr="007F40F2">
        <w:rPr>
          <w:rFonts w:ascii="Franklin Gothic Heavy" w:hAnsi="Franklin Gothic Heavy"/>
          <w:color w:val="17365D" w:themeColor="text2" w:themeShade="BF"/>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Category </w:t>
      </w:r>
    </w:p>
    <w:p w14:paraId="1385207E" w14:textId="77777777" w:rsidR="008F4A29" w:rsidRDefault="008F4A29" w:rsidP="008F4A29">
      <w:pPr>
        <w:spacing w:after="0" w:line="240" w:lineRule="auto"/>
        <w:jc w:val="center"/>
        <w:rPr>
          <w:sz w:val="56"/>
        </w:rPr>
      </w:pPr>
    </w:p>
    <w:p w14:paraId="753C4C53" w14:textId="77777777" w:rsidR="008F4A29" w:rsidRPr="00756D5E" w:rsidRDefault="008F4A29" w:rsidP="008F4A29">
      <w:pPr>
        <w:spacing w:after="0" w:line="240" w:lineRule="auto"/>
        <w:rPr>
          <w:b/>
          <w:sz w:val="36"/>
        </w:rPr>
      </w:pPr>
      <w:r w:rsidRPr="00756D5E">
        <w:rPr>
          <w:b/>
          <w:sz w:val="36"/>
        </w:rPr>
        <w:t>Basic Rules</w:t>
      </w:r>
    </w:p>
    <w:p w14:paraId="25490217" w14:textId="77777777" w:rsidR="008F4A29" w:rsidRPr="00EE10E5" w:rsidRDefault="008F4A29" w:rsidP="008F4A29">
      <w:pPr>
        <w:spacing w:after="0" w:line="240" w:lineRule="auto"/>
        <w:rPr>
          <w:sz w:val="26"/>
          <w:szCs w:val="26"/>
        </w:rPr>
      </w:pPr>
      <w:r w:rsidRPr="00EE10E5">
        <w:rPr>
          <w:sz w:val="26"/>
          <w:szCs w:val="26"/>
        </w:rPr>
        <w:t>4 Bass Bag limit per boat.</w:t>
      </w:r>
    </w:p>
    <w:p w14:paraId="7CE20298" w14:textId="77777777" w:rsidR="008F4A29" w:rsidRPr="00EE10E5" w:rsidRDefault="008F4A29" w:rsidP="008F4A29">
      <w:pPr>
        <w:spacing w:after="0" w:line="240" w:lineRule="auto"/>
        <w:rPr>
          <w:sz w:val="26"/>
          <w:szCs w:val="26"/>
        </w:rPr>
      </w:pPr>
    </w:p>
    <w:p w14:paraId="058A840C" w14:textId="77777777" w:rsidR="008F4A29" w:rsidRPr="00EE10E5" w:rsidRDefault="008F4A29" w:rsidP="008F4A29">
      <w:pPr>
        <w:spacing w:after="0" w:line="240" w:lineRule="auto"/>
        <w:rPr>
          <w:sz w:val="26"/>
          <w:szCs w:val="26"/>
        </w:rPr>
      </w:pPr>
      <w:r w:rsidRPr="00EE10E5">
        <w:rPr>
          <w:sz w:val="26"/>
          <w:szCs w:val="26"/>
        </w:rPr>
        <w:t xml:space="preserve">$10/per person entry fee for those wishing to participate.  (We are running this on the “Honor System”; for those who have chosen not to enter and are in the same boat, </w:t>
      </w:r>
      <w:r w:rsidRPr="00EE10E5">
        <w:rPr>
          <w:b/>
          <w:color w:val="C00000"/>
          <w:sz w:val="26"/>
          <w:szCs w:val="26"/>
          <w:u w:val="single"/>
        </w:rPr>
        <w:t>please follow the rules</w:t>
      </w:r>
      <w:r w:rsidR="00EE10E5">
        <w:rPr>
          <w:b/>
          <w:color w:val="C00000"/>
          <w:sz w:val="26"/>
          <w:szCs w:val="26"/>
          <w:u w:val="single"/>
        </w:rPr>
        <w:t>.</w:t>
      </w:r>
      <w:r w:rsidRPr="00EE10E5">
        <w:rPr>
          <w:sz w:val="26"/>
          <w:szCs w:val="26"/>
        </w:rPr>
        <w:t>)</w:t>
      </w:r>
    </w:p>
    <w:p w14:paraId="2DF87988" w14:textId="77777777" w:rsidR="008F4A29" w:rsidRPr="00EE10E5" w:rsidRDefault="008F4A29" w:rsidP="008F4A29">
      <w:pPr>
        <w:spacing w:after="0" w:line="240" w:lineRule="auto"/>
        <w:rPr>
          <w:sz w:val="26"/>
          <w:szCs w:val="26"/>
        </w:rPr>
      </w:pPr>
    </w:p>
    <w:p w14:paraId="305B2096" w14:textId="77777777" w:rsidR="008F4A29" w:rsidRPr="00EE10E5" w:rsidRDefault="008F4A29" w:rsidP="008F4A29">
      <w:pPr>
        <w:spacing w:after="0" w:line="240" w:lineRule="auto"/>
        <w:rPr>
          <w:sz w:val="26"/>
          <w:szCs w:val="26"/>
        </w:rPr>
      </w:pPr>
      <w:r w:rsidRPr="00EE10E5">
        <w:rPr>
          <w:sz w:val="26"/>
          <w:szCs w:val="26"/>
        </w:rPr>
        <w:t xml:space="preserve">We </w:t>
      </w:r>
      <w:r w:rsidR="00EE10E5">
        <w:rPr>
          <w:sz w:val="26"/>
          <w:szCs w:val="26"/>
        </w:rPr>
        <w:t>a</w:t>
      </w:r>
      <w:r w:rsidRPr="00EE10E5">
        <w:rPr>
          <w:sz w:val="26"/>
          <w:szCs w:val="26"/>
        </w:rPr>
        <w:t xml:space="preserve">re running this on the “Honor System”, for persons entered in the Bass Bag we ask everyone to be honest and fair.  If you are not entered in the Bass Bag portion, we ask you to </w:t>
      </w:r>
      <w:r w:rsidRPr="00EE10E5">
        <w:rPr>
          <w:b/>
          <w:sz w:val="26"/>
          <w:szCs w:val="26"/>
        </w:rPr>
        <w:t>NOT</w:t>
      </w:r>
      <w:r w:rsidRPr="00EE10E5">
        <w:rPr>
          <w:sz w:val="26"/>
          <w:szCs w:val="26"/>
        </w:rPr>
        <w:t xml:space="preserve"> contribute your fish to the boat</w:t>
      </w:r>
      <w:r w:rsidR="00EE10E5">
        <w:rPr>
          <w:sz w:val="26"/>
          <w:szCs w:val="26"/>
        </w:rPr>
        <w:t>’</w:t>
      </w:r>
      <w:r w:rsidRPr="00EE10E5">
        <w:rPr>
          <w:sz w:val="26"/>
          <w:szCs w:val="26"/>
        </w:rPr>
        <w:t>s bag, (should you not have entered the category and others in the boat have).</w:t>
      </w:r>
    </w:p>
    <w:p w14:paraId="32FDED97" w14:textId="77777777" w:rsidR="008F4A29" w:rsidRPr="00EE10E5" w:rsidRDefault="008F4A29" w:rsidP="008F4A29">
      <w:pPr>
        <w:spacing w:after="0" w:line="240" w:lineRule="auto"/>
        <w:rPr>
          <w:sz w:val="26"/>
          <w:szCs w:val="26"/>
        </w:rPr>
      </w:pPr>
    </w:p>
    <w:p w14:paraId="52907E30" w14:textId="7128FF2F" w:rsidR="008F4A29" w:rsidRDefault="008F4A29" w:rsidP="008F4A29">
      <w:pPr>
        <w:spacing w:after="0" w:line="240" w:lineRule="auto"/>
        <w:rPr>
          <w:sz w:val="26"/>
          <w:szCs w:val="26"/>
        </w:rPr>
      </w:pPr>
      <w:r w:rsidRPr="00EE10E5">
        <w:rPr>
          <w:sz w:val="26"/>
          <w:szCs w:val="26"/>
        </w:rPr>
        <w:t>100% payback of prize money.</w:t>
      </w:r>
    </w:p>
    <w:p w14:paraId="4CD29CD1" w14:textId="46D6E9BF" w:rsidR="002D6BEF" w:rsidRDefault="002D6BEF" w:rsidP="008F4A29">
      <w:pPr>
        <w:spacing w:after="0" w:line="240" w:lineRule="auto"/>
        <w:rPr>
          <w:sz w:val="26"/>
          <w:szCs w:val="26"/>
        </w:rPr>
      </w:pPr>
    </w:p>
    <w:p w14:paraId="3DD22CD6" w14:textId="70FD31FD" w:rsidR="002D6BEF" w:rsidRPr="00EE10E5" w:rsidRDefault="002D6BEF" w:rsidP="008F4A29">
      <w:pPr>
        <w:spacing w:after="0" w:line="240" w:lineRule="auto"/>
        <w:rPr>
          <w:sz w:val="26"/>
          <w:szCs w:val="26"/>
        </w:rPr>
      </w:pPr>
      <w:r>
        <w:rPr>
          <w:sz w:val="26"/>
          <w:szCs w:val="26"/>
        </w:rPr>
        <w:t>Pays for 3 places.</w:t>
      </w:r>
    </w:p>
    <w:p w14:paraId="0C45EA75" w14:textId="77777777" w:rsidR="008F4A29" w:rsidRPr="00EE10E5" w:rsidRDefault="008F4A29" w:rsidP="008F4A29">
      <w:pPr>
        <w:spacing w:after="0" w:line="240" w:lineRule="auto"/>
        <w:rPr>
          <w:sz w:val="26"/>
          <w:szCs w:val="26"/>
        </w:rPr>
      </w:pPr>
    </w:p>
    <w:p w14:paraId="71403702" w14:textId="75EC3ED9" w:rsidR="008F4A29" w:rsidRPr="00EE10E5" w:rsidRDefault="008F4A29" w:rsidP="008F4A29">
      <w:pPr>
        <w:spacing w:after="0" w:line="240" w:lineRule="auto"/>
        <w:rPr>
          <w:sz w:val="26"/>
          <w:szCs w:val="26"/>
        </w:rPr>
      </w:pPr>
      <w:r w:rsidRPr="00EE10E5">
        <w:rPr>
          <w:sz w:val="26"/>
          <w:szCs w:val="26"/>
        </w:rPr>
        <w:t xml:space="preserve">This is our </w:t>
      </w:r>
      <w:r w:rsidR="002D6BEF">
        <w:rPr>
          <w:sz w:val="26"/>
          <w:szCs w:val="26"/>
        </w:rPr>
        <w:t>3</w:t>
      </w:r>
      <w:r w:rsidR="002D6BEF" w:rsidRPr="002D6BEF">
        <w:rPr>
          <w:sz w:val="26"/>
          <w:szCs w:val="26"/>
          <w:vertAlign w:val="superscript"/>
        </w:rPr>
        <w:t>rd</w:t>
      </w:r>
      <w:r w:rsidR="002D6BEF">
        <w:rPr>
          <w:sz w:val="26"/>
          <w:szCs w:val="26"/>
        </w:rPr>
        <w:t xml:space="preserve"> year</w:t>
      </w:r>
      <w:r w:rsidRPr="00EE10E5">
        <w:rPr>
          <w:sz w:val="26"/>
          <w:szCs w:val="26"/>
        </w:rPr>
        <w:t xml:space="preserve"> trying out this category, feedback welcome.</w:t>
      </w:r>
    </w:p>
    <w:p w14:paraId="478B43E2" w14:textId="77777777" w:rsidR="008F4A29" w:rsidRPr="00EE10E5" w:rsidRDefault="008F4A29" w:rsidP="008F4A29">
      <w:pPr>
        <w:spacing w:after="0" w:line="240" w:lineRule="auto"/>
        <w:rPr>
          <w:sz w:val="26"/>
          <w:szCs w:val="26"/>
        </w:rPr>
      </w:pPr>
    </w:p>
    <w:p w14:paraId="44B80E31" w14:textId="77777777" w:rsidR="008F4A29" w:rsidRPr="00EE10E5" w:rsidRDefault="008F4A29" w:rsidP="008F4A29">
      <w:pPr>
        <w:spacing w:after="0" w:line="240" w:lineRule="auto"/>
        <w:rPr>
          <w:sz w:val="26"/>
          <w:szCs w:val="26"/>
        </w:rPr>
      </w:pPr>
      <w:r w:rsidRPr="00EE10E5">
        <w:rPr>
          <w:sz w:val="26"/>
          <w:szCs w:val="26"/>
        </w:rPr>
        <w:t>Big Bass can be entered in both categories, single largest, and then it can be added back into the Bass Bag, (standard fishing contest rules still apply in the GND contest).</w:t>
      </w:r>
    </w:p>
    <w:p w14:paraId="64054684" w14:textId="77777777" w:rsidR="008F4A29" w:rsidRPr="00EE10E5" w:rsidRDefault="008F4A29" w:rsidP="008F4A29">
      <w:pPr>
        <w:spacing w:after="0" w:line="240" w:lineRule="auto"/>
        <w:rPr>
          <w:sz w:val="26"/>
          <w:szCs w:val="26"/>
        </w:rPr>
      </w:pPr>
    </w:p>
    <w:p w14:paraId="396F1231" w14:textId="77777777" w:rsidR="008F4A29" w:rsidRPr="00EE10E5" w:rsidRDefault="008F4A29" w:rsidP="008F4A29">
      <w:pPr>
        <w:spacing w:after="0" w:line="240" w:lineRule="auto"/>
        <w:rPr>
          <w:sz w:val="26"/>
          <w:szCs w:val="26"/>
        </w:rPr>
      </w:pPr>
      <w:r w:rsidRPr="00EE10E5">
        <w:rPr>
          <w:sz w:val="26"/>
          <w:szCs w:val="26"/>
        </w:rPr>
        <w:t>Be mindful of the health of Bass in live wells, if mortality is an issue, we can weigh the individual fish and then add it back to the boat</w:t>
      </w:r>
      <w:r w:rsidR="00EE10E5">
        <w:rPr>
          <w:sz w:val="26"/>
          <w:szCs w:val="26"/>
        </w:rPr>
        <w:t>’</w:t>
      </w:r>
      <w:r w:rsidRPr="00EE10E5">
        <w:rPr>
          <w:sz w:val="26"/>
          <w:szCs w:val="26"/>
        </w:rPr>
        <w:t>s overall weight.  We ask everyone to help protect our resources and protect it for future generations.</w:t>
      </w:r>
    </w:p>
    <w:p w14:paraId="7519AC47" w14:textId="77777777" w:rsidR="008F4A29" w:rsidRPr="00EE10E5" w:rsidRDefault="008F4A29" w:rsidP="008F4A29">
      <w:pPr>
        <w:spacing w:after="0" w:line="240" w:lineRule="auto"/>
        <w:rPr>
          <w:sz w:val="26"/>
          <w:szCs w:val="26"/>
        </w:rPr>
      </w:pPr>
    </w:p>
    <w:p w14:paraId="2B8A2921" w14:textId="7BA70BE5" w:rsidR="008F4A29" w:rsidRPr="00EE10E5" w:rsidRDefault="008F4A29" w:rsidP="008F4A29">
      <w:pPr>
        <w:spacing w:after="0" w:line="240" w:lineRule="auto"/>
        <w:rPr>
          <w:sz w:val="26"/>
          <w:szCs w:val="26"/>
        </w:rPr>
      </w:pPr>
      <w:r w:rsidRPr="00EE10E5">
        <w:rPr>
          <w:sz w:val="26"/>
          <w:szCs w:val="26"/>
        </w:rPr>
        <w:t>Please do not argue with the individuals weighing fish; they have the final “say”.  The scale and container will be used to weigh all the fish, equally.</w:t>
      </w:r>
      <w:r w:rsidR="002D6BEF" w:rsidRPr="00EE10E5">
        <w:rPr>
          <w:sz w:val="26"/>
          <w:szCs w:val="26"/>
        </w:rPr>
        <w:t xml:space="preserve"> </w:t>
      </w:r>
    </w:p>
    <w:p w14:paraId="6E58AC2E" w14:textId="77777777" w:rsidR="008F4A29" w:rsidRPr="00EE10E5" w:rsidRDefault="008F4A29" w:rsidP="008F4A29">
      <w:pPr>
        <w:spacing w:after="0" w:line="240" w:lineRule="auto"/>
        <w:rPr>
          <w:sz w:val="26"/>
          <w:szCs w:val="26"/>
        </w:rPr>
      </w:pPr>
    </w:p>
    <w:sectPr w:rsidR="008F4A29" w:rsidRPr="00EE10E5" w:rsidSect="00EE10E5">
      <w:pgSz w:w="12240" w:h="15840"/>
      <w:pgMar w:top="288" w:right="432"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29"/>
    <w:rsid w:val="002D1789"/>
    <w:rsid w:val="002D6BEF"/>
    <w:rsid w:val="00453E32"/>
    <w:rsid w:val="00644E9B"/>
    <w:rsid w:val="00756D5E"/>
    <w:rsid w:val="00796478"/>
    <w:rsid w:val="007F40F2"/>
    <w:rsid w:val="008F4A29"/>
    <w:rsid w:val="00A51FCE"/>
    <w:rsid w:val="00D620D3"/>
    <w:rsid w:val="00ED2E25"/>
    <w:rsid w:val="00EE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1254"/>
  <w15:docId w15:val="{A85E43C5-3A14-4232-916B-3E2DE259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imgurl=http://centennialbass.homestead.com/bass_head.jpg&amp;imgrefurl=http://meepcraft.com/threads/d-d-d-d-d-drop-the-bass.21462/&amp;h=291&amp;w=324&amp;tbnid=VTElLyaiH8FIfM:&amp;zoom=1&amp;docid=KhZ3pU7lEhsATM&amp;ei=hj8MVdrxD8L2yQTJ6YLoBg&amp;tbm=isch&amp;ved=0CFQQMygtM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INC.</dc:creator>
  <cp:lastModifiedBy>cindy zitzloff</cp:lastModifiedBy>
  <cp:revision>2</cp:revision>
  <cp:lastPrinted>2018-03-14T03:18:00Z</cp:lastPrinted>
  <dcterms:created xsi:type="dcterms:W3CDTF">2019-03-06T19:21:00Z</dcterms:created>
  <dcterms:modified xsi:type="dcterms:W3CDTF">2019-03-06T19:21:00Z</dcterms:modified>
</cp:coreProperties>
</file>