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F9B83" w14:textId="77777777" w:rsidR="004B36C7" w:rsidRPr="00AC3E9A" w:rsidRDefault="004B36C7" w:rsidP="004B36C7">
      <w:pPr>
        <w:rPr>
          <w:sz w:val="24"/>
          <w:szCs w:val="24"/>
        </w:rPr>
      </w:pPr>
    </w:p>
    <w:p w14:paraId="100DB095" w14:textId="72EC829D" w:rsidR="00C847ED" w:rsidRPr="00AC3E9A" w:rsidRDefault="00C847ED" w:rsidP="004B36C7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TOWN OF BETHLEHEM HISTORICAL ASSOCIATION BYLAWS</w:t>
      </w:r>
      <w:r w:rsidR="004B36C7" w:rsidRPr="00AC3E9A">
        <w:rPr>
          <w:b/>
          <w:bCs/>
          <w:kern w:val="2"/>
          <w:sz w:val="24"/>
          <w:szCs w:val="24"/>
          <w14:ligatures w14:val="none"/>
        </w:rPr>
        <w:t xml:space="preserve"> </w:t>
      </w:r>
    </w:p>
    <w:p w14:paraId="783BFC3F" w14:textId="77777777" w:rsidR="00C847ED" w:rsidRPr="00AC3E9A" w:rsidRDefault="00C847ED" w:rsidP="00C847ED">
      <w:pPr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 </w:t>
      </w:r>
    </w:p>
    <w:p w14:paraId="3048FEF7" w14:textId="7777777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ARTICLE I</w:t>
      </w:r>
    </w:p>
    <w:p w14:paraId="7B6A09CA" w14:textId="7777777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NAME</w:t>
      </w:r>
    </w:p>
    <w:p w14:paraId="2E069633" w14:textId="77777777" w:rsidR="00C847ED" w:rsidRPr="00AC3E9A" w:rsidRDefault="00C847ED" w:rsidP="00C847ED">
      <w:pPr>
        <w:widowControl w:val="0"/>
        <w:spacing w:line="276" w:lineRule="auto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The name of the organization shall be The Town of Bethlehem Historical Association, herein known as BHA.  BHA was incorporated June 25, 1965, as a not-for-profit corporation duly organized and existing pursuant to the laws of New York State and chartered as a membership organization by the New York State Board of Regents.</w:t>
      </w:r>
    </w:p>
    <w:p w14:paraId="4DBCFA45" w14:textId="77777777" w:rsidR="00C847ED" w:rsidRPr="00AC3E9A" w:rsidRDefault="00C847ED" w:rsidP="00C847ED">
      <w:pPr>
        <w:spacing w:line="276" w:lineRule="auto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 </w:t>
      </w:r>
    </w:p>
    <w:p w14:paraId="65D9F770" w14:textId="7777777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ARTICLE II</w:t>
      </w:r>
    </w:p>
    <w:p w14:paraId="75F683BD" w14:textId="7777777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PURPOSE</w:t>
      </w:r>
    </w:p>
    <w:p w14:paraId="0D28D3C3" w14:textId="77777777" w:rsidR="00C847ED" w:rsidRPr="00AC3E9A" w:rsidRDefault="00C847ED" w:rsidP="00C847ED">
      <w:pPr>
        <w:widowControl w:val="0"/>
        <w:spacing w:line="276" w:lineRule="auto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 xml:space="preserve">The purpose of this organization shall be to stimulate an appreciation of the historical heritage of the Town of Bethlehem; to discover, collect and preserve any material that may help to illustrate the history of the town; to bring about the preservation of historic buildings, monuments, and sites; and to educate by disseminating historical information. </w:t>
      </w:r>
    </w:p>
    <w:p w14:paraId="72509B1B" w14:textId="7777777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</w:p>
    <w:p w14:paraId="195B4EA7" w14:textId="7777777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ARTICLE III</w:t>
      </w:r>
    </w:p>
    <w:p w14:paraId="5EE50940" w14:textId="7777777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MEMBERSHIP</w:t>
      </w:r>
    </w:p>
    <w:p w14:paraId="13A0B904" w14:textId="77777777" w:rsidR="00C847ED" w:rsidRPr="00AC3E9A" w:rsidRDefault="00C847ED" w:rsidP="00C847ED">
      <w:pPr>
        <w:widowControl w:val="0"/>
        <w:spacing w:line="276" w:lineRule="auto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Section 1 – Membership</w:t>
      </w:r>
    </w:p>
    <w:p w14:paraId="17E67CFD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A. </w:t>
      </w:r>
      <w:r w:rsidRPr="00AC3E9A">
        <w:rPr>
          <w:kern w:val="2"/>
          <w:sz w:val="24"/>
          <w:szCs w:val="24"/>
          <w14:ligatures w14:val="none"/>
        </w:rPr>
        <w:t xml:space="preserve"> Categories</w:t>
      </w:r>
    </w:p>
    <w:p w14:paraId="0055A1AC" w14:textId="77777777" w:rsidR="00C847ED" w:rsidRPr="00AC3E9A" w:rsidRDefault="00C847ED" w:rsidP="00C847ED">
      <w:pPr>
        <w:widowControl w:val="0"/>
        <w:spacing w:line="276" w:lineRule="auto"/>
        <w:ind w:left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Any person who is interested in and supportive of the purpose of BHA is welcome to join as a member.  There are three categories of membership:  Individual, Family and Student.</w:t>
      </w:r>
    </w:p>
    <w:p w14:paraId="7027F9F4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B. </w:t>
      </w:r>
      <w:r w:rsidRPr="00AC3E9A">
        <w:rPr>
          <w:kern w:val="2"/>
          <w:sz w:val="24"/>
          <w:szCs w:val="24"/>
          <w14:ligatures w14:val="none"/>
        </w:rPr>
        <w:t>Effective Date of Membership</w:t>
      </w:r>
    </w:p>
    <w:p w14:paraId="48AD07DE" w14:textId="6BF0D3E5" w:rsidR="00C847ED" w:rsidRPr="00AC3E9A" w:rsidRDefault="00C847ED" w:rsidP="00C847ED">
      <w:pPr>
        <w:widowControl w:val="0"/>
        <w:spacing w:line="276" w:lineRule="auto"/>
        <w:ind w:left="720"/>
        <w:rPr>
          <w:color w:val="FF0000"/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All memberships become effective upon the payment of dues, the amount of which is recommended by the Finance Committee and approved by</w:t>
      </w:r>
      <w:r w:rsidR="00622CE4" w:rsidRPr="00AC3E9A">
        <w:rPr>
          <w:kern w:val="2"/>
          <w:sz w:val="24"/>
          <w:szCs w:val="24"/>
          <w14:ligatures w14:val="none"/>
        </w:rPr>
        <w:t xml:space="preserve"> the Trustees.  </w:t>
      </w:r>
      <w:r w:rsidRPr="00AC3E9A">
        <w:rPr>
          <w:kern w:val="2"/>
          <w:sz w:val="24"/>
          <w:szCs w:val="24"/>
          <w14:ligatures w14:val="none"/>
        </w:rPr>
        <w:t xml:space="preserve"> </w:t>
      </w:r>
    </w:p>
    <w:p w14:paraId="3113AC09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C. </w:t>
      </w:r>
      <w:r w:rsidRPr="00AC3E9A">
        <w:rPr>
          <w:kern w:val="2"/>
          <w:sz w:val="24"/>
          <w:szCs w:val="24"/>
          <w14:ligatures w14:val="none"/>
        </w:rPr>
        <w:t xml:space="preserve"> Dues</w:t>
      </w:r>
    </w:p>
    <w:p w14:paraId="5ABBADAF" w14:textId="77777777" w:rsidR="00C847ED" w:rsidRPr="00AC3E9A" w:rsidRDefault="00C847ED" w:rsidP="00C847ED">
      <w:pPr>
        <w:widowControl w:val="0"/>
        <w:spacing w:line="276" w:lineRule="auto"/>
        <w:ind w:left="1080" w:hanging="36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 xml:space="preserve">Annual renewal dues are payable on or before June 1 each year. </w:t>
      </w:r>
    </w:p>
    <w:p w14:paraId="6D02F94C" w14:textId="77777777" w:rsidR="00C847ED" w:rsidRPr="00AC3E9A" w:rsidRDefault="00C847ED" w:rsidP="00C847ED">
      <w:pPr>
        <w:widowControl w:val="0"/>
        <w:spacing w:line="276" w:lineRule="auto"/>
        <w:ind w:left="1080" w:hanging="36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Anyone joining for the first time on January 1 or thereafter is considered a paid member for the ensuing year.</w:t>
      </w:r>
    </w:p>
    <w:p w14:paraId="2622D9F0" w14:textId="77777777" w:rsidR="00C847ED" w:rsidRPr="00AC3E9A" w:rsidRDefault="00C847ED" w:rsidP="00C847ED">
      <w:pPr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 </w:t>
      </w:r>
    </w:p>
    <w:p w14:paraId="220F9372" w14:textId="7777777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ARTICLE IV</w:t>
      </w:r>
    </w:p>
    <w:p w14:paraId="4A984C4A" w14:textId="7777777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MEETINGS and QUORUMS</w:t>
      </w:r>
    </w:p>
    <w:p w14:paraId="4FB37E7C" w14:textId="77777777" w:rsidR="00C847ED" w:rsidRPr="00AC3E9A" w:rsidRDefault="00C847ED" w:rsidP="00C847ED">
      <w:pPr>
        <w:widowControl w:val="0"/>
        <w:spacing w:line="276" w:lineRule="auto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Section 1 – Membership</w:t>
      </w:r>
    </w:p>
    <w:p w14:paraId="34083F74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A.</w:t>
      </w:r>
      <w:r w:rsidRPr="00AC3E9A">
        <w:rPr>
          <w:kern w:val="2"/>
          <w:sz w:val="24"/>
          <w:szCs w:val="24"/>
          <w14:ligatures w14:val="none"/>
        </w:rPr>
        <w:tab/>
        <w:t xml:space="preserve">There shall be an annual membership meeting of BHA in the month of May. </w:t>
      </w:r>
    </w:p>
    <w:p w14:paraId="3B7707E7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B.</w:t>
      </w:r>
      <w:r w:rsidRPr="00AC3E9A">
        <w:rPr>
          <w:kern w:val="2"/>
          <w:sz w:val="24"/>
          <w:szCs w:val="24"/>
          <w14:ligatures w14:val="none"/>
        </w:rPr>
        <w:tab/>
        <w:t>Special meetings may be called either by the President, the Board of Trustees, or the Executive Committee.</w:t>
      </w:r>
    </w:p>
    <w:p w14:paraId="6076FCB0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C.</w:t>
      </w:r>
      <w:r w:rsidRPr="00AC3E9A">
        <w:rPr>
          <w:kern w:val="2"/>
          <w:sz w:val="24"/>
          <w:szCs w:val="24"/>
          <w14:ligatures w14:val="none"/>
        </w:rPr>
        <w:tab/>
        <w:t xml:space="preserve">At least five </w:t>
      </w:r>
      <w:r w:rsidRPr="00AC3E9A">
        <w:rPr>
          <w:color w:val="0D0D0D" w:themeColor="text1" w:themeTint="F2"/>
          <w:kern w:val="2"/>
          <w:sz w:val="24"/>
          <w:szCs w:val="24"/>
          <w14:ligatures w14:val="none"/>
        </w:rPr>
        <w:t>days’ notice</w:t>
      </w:r>
      <w:r w:rsidRPr="00AC3E9A">
        <w:rPr>
          <w:kern w:val="2"/>
          <w:sz w:val="24"/>
          <w:szCs w:val="24"/>
          <w14:ligatures w14:val="none"/>
        </w:rPr>
        <w:t xml:space="preserve"> will be given for special meetings.</w:t>
      </w:r>
    </w:p>
    <w:p w14:paraId="4FC8C8A0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D.</w:t>
      </w:r>
      <w:r w:rsidRPr="00AC3E9A">
        <w:rPr>
          <w:kern w:val="2"/>
          <w:sz w:val="24"/>
          <w:szCs w:val="24"/>
          <w14:ligatures w14:val="none"/>
        </w:rPr>
        <w:tab/>
        <w:t xml:space="preserve">A quorum at any membership meeting is constituted of no fewer than ten percent of the total membership. </w:t>
      </w:r>
    </w:p>
    <w:p w14:paraId="64C5700C" w14:textId="77777777" w:rsidR="00C847ED" w:rsidRPr="00AC3E9A" w:rsidRDefault="00C847ED" w:rsidP="00C847ED">
      <w:pPr>
        <w:widowControl w:val="0"/>
        <w:spacing w:line="276" w:lineRule="auto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Section 2 – The Executive Committee</w:t>
      </w:r>
    </w:p>
    <w:p w14:paraId="056878F8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A. </w:t>
      </w:r>
      <w:r w:rsidRPr="00AC3E9A">
        <w:rPr>
          <w:kern w:val="2"/>
          <w:sz w:val="24"/>
          <w:szCs w:val="24"/>
          <w14:ligatures w14:val="none"/>
        </w:rPr>
        <w:t xml:space="preserve"> The Executive Committee will meet in September and monthly thereafter, or at the call of the President.</w:t>
      </w:r>
    </w:p>
    <w:p w14:paraId="13F57832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B. </w:t>
      </w:r>
      <w:r w:rsidRPr="00AC3E9A">
        <w:rPr>
          <w:kern w:val="2"/>
          <w:sz w:val="24"/>
          <w:szCs w:val="24"/>
          <w14:ligatures w14:val="none"/>
        </w:rPr>
        <w:t>At least five days’ notice will be given for special meetings.</w:t>
      </w:r>
    </w:p>
    <w:p w14:paraId="4B10CF2F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C. </w:t>
      </w:r>
      <w:r w:rsidRPr="00AC3E9A">
        <w:rPr>
          <w:kern w:val="2"/>
          <w:sz w:val="24"/>
          <w:szCs w:val="24"/>
          <w14:ligatures w14:val="none"/>
        </w:rPr>
        <w:t>A quorum at any Executive Meeting is eight members.</w:t>
      </w:r>
    </w:p>
    <w:p w14:paraId="5EE920AE" w14:textId="77777777" w:rsidR="00C847ED" w:rsidRPr="00AC3E9A" w:rsidRDefault="00C847ED" w:rsidP="00C847ED">
      <w:pPr>
        <w:widowControl w:val="0"/>
        <w:spacing w:line="276" w:lineRule="auto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Section 3 – The Board of Trustees</w:t>
      </w:r>
    </w:p>
    <w:p w14:paraId="7B282AE4" w14:textId="7E693E93" w:rsidR="00C847ED" w:rsidRPr="00AC3E9A" w:rsidRDefault="00C847ED" w:rsidP="00C847ED">
      <w:pPr>
        <w:widowControl w:val="0"/>
        <w:spacing w:line="276" w:lineRule="auto"/>
        <w:ind w:left="360" w:hanging="360"/>
        <w:rPr>
          <w:color w:val="0D0D0D" w:themeColor="text1" w:themeTint="F2"/>
          <w:sz w:val="24"/>
          <w:szCs w:val="24"/>
          <w14:ligatures w14:val="none"/>
        </w:rPr>
      </w:pPr>
      <w:r w:rsidRPr="00AC3E9A">
        <w:rPr>
          <w:color w:val="0D0D0D" w:themeColor="text1" w:themeTint="F2"/>
          <w:kern w:val="2"/>
          <w:sz w:val="24"/>
          <w:szCs w:val="24"/>
          <w14:ligatures w14:val="none"/>
        </w:rPr>
        <w:t>A. The Trustees shall attend Executive Committee meetings and meet separately as needed in order to perform their designated duties.</w:t>
      </w:r>
    </w:p>
    <w:p w14:paraId="4F0268E9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color w:val="0D0D0D" w:themeColor="text1" w:themeTint="F2"/>
          <w:sz w:val="24"/>
          <w:szCs w:val="24"/>
        </w:rPr>
        <w:t>B. </w:t>
      </w:r>
      <w:r w:rsidRPr="00AC3E9A">
        <w:rPr>
          <w:kern w:val="2"/>
          <w:sz w:val="24"/>
          <w:szCs w:val="24"/>
          <w14:ligatures w14:val="none"/>
        </w:rPr>
        <w:t>A quorum at any Trustee meeting is four trustees.</w:t>
      </w:r>
    </w:p>
    <w:p w14:paraId="2A7F84B1" w14:textId="77777777" w:rsidR="00C847ED" w:rsidRPr="00AC3E9A" w:rsidRDefault="00C847ED" w:rsidP="00C847ED">
      <w:pPr>
        <w:widowControl w:val="0"/>
        <w:spacing w:line="276" w:lineRule="auto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lastRenderedPageBreak/>
        <w:t>Section 4 – Meeting Records</w:t>
      </w:r>
    </w:p>
    <w:p w14:paraId="7912502A" w14:textId="77777777" w:rsidR="00C847ED" w:rsidRPr="00AC3E9A" w:rsidRDefault="00C847ED" w:rsidP="00E96C6E">
      <w:pPr>
        <w:pStyle w:val="ListParagraph"/>
        <w:widowControl w:val="0"/>
        <w:numPr>
          <w:ilvl w:val="0"/>
          <w:numId w:val="3"/>
        </w:numPr>
        <w:spacing w:line="276" w:lineRule="auto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The Recording Secretaries shall properly retain the minutes of Executive, Membership and Trustee meetings in a designated, secure location as determined by the Trustees.</w:t>
      </w:r>
    </w:p>
    <w:p w14:paraId="4E9A619B" w14:textId="77777777" w:rsidR="00C847ED" w:rsidRPr="00AC3E9A" w:rsidRDefault="00C847ED" w:rsidP="00C847ED">
      <w:pPr>
        <w:widowControl w:val="0"/>
        <w:spacing w:line="276" w:lineRule="auto"/>
        <w:rPr>
          <w:b/>
          <w:bCs/>
          <w:kern w:val="2"/>
          <w:sz w:val="24"/>
          <w:szCs w:val="24"/>
          <w14:ligatures w14:val="none"/>
        </w:rPr>
      </w:pPr>
    </w:p>
    <w:p w14:paraId="139F4503" w14:textId="77777777" w:rsidR="004B36C7" w:rsidRPr="00AC3E9A" w:rsidRDefault="004B36C7" w:rsidP="00C847ED">
      <w:pPr>
        <w:widowControl w:val="0"/>
        <w:spacing w:line="276" w:lineRule="auto"/>
        <w:ind w:left="720"/>
        <w:jc w:val="center"/>
        <w:rPr>
          <w:b/>
          <w:bCs/>
          <w:kern w:val="2"/>
          <w:sz w:val="24"/>
          <w:szCs w:val="24"/>
          <w14:ligatures w14:val="none"/>
        </w:rPr>
      </w:pPr>
    </w:p>
    <w:p w14:paraId="6027456D" w14:textId="77777777" w:rsidR="00C847ED" w:rsidRPr="00AC3E9A" w:rsidRDefault="00C847ED" w:rsidP="004B36C7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ARTICLE V</w:t>
      </w:r>
    </w:p>
    <w:p w14:paraId="5D9F4F6C" w14:textId="7777777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 xml:space="preserve">OFFICERS, TRUSTEES, EXECUTIVE COMMITTEE, COMMITTEES, </w:t>
      </w:r>
    </w:p>
    <w:p w14:paraId="43B6C07F" w14:textId="7777777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REGISTRAR</w:t>
      </w:r>
    </w:p>
    <w:p w14:paraId="55038EF1" w14:textId="77777777" w:rsidR="00C847ED" w:rsidRPr="00AC3E9A" w:rsidRDefault="00C847ED" w:rsidP="00C847ED">
      <w:pPr>
        <w:widowControl w:val="0"/>
        <w:spacing w:line="276" w:lineRule="auto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Section 1 – The Officers</w:t>
      </w:r>
    </w:p>
    <w:p w14:paraId="048FA658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A. </w:t>
      </w:r>
      <w:r w:rsidRPr="00AC3E9A">
        <w:rPr>
          <w:kern w:val="2"/>
          <w:sz w:val="24"/>
          <w:szCs w:val="24"/>
          <w14:ligatures w14:val="none"/>
        </w:rPr>
        <w:t xml:space="preserve"> The President shall:</w:t>
      </w:r>
    </w:p>
    <w:p w14:paraId="15ED3BF0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Preside at General Membership Meetings and Executive Committee Meetings,</w:t>
      </w:r>
    </w:p>
    <w:p w14:paraId="492121FB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Designate chairpersons of standing and other special committees,</w:t>
      </w:r>
    </w:p>
    <w:p w14:paraId="17217214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color w:val="0D0D0D" w:themeColor="text1" w:themeTint="F2"/>
          <w:kern w:val="2"/>
          <w:sz w:val="24"/>
          <w:szCs w:val="24"/>
          <w14:ligatures w14:val="none"/>
        </w:rPr>
      </w:pPr>
      <w:r w:rsidRPr="00AC3E9A">
        <w:rPr>
          <w:color w:val="0D0D0D" w:themeColor="text1" w:themeTint="F2"/>
          <w:kern w:val="2"/>
          <w:sz w:val="24"/>
          <w:szCs w:val="24"/>
          <w14:ligatures w14:val="none"/>
        </w:rPr>
        <w:t>Submit Annual Report as mandated by New York State Chartering office,</w:t>
      </w:r>
    </w:p>
    <w:p w14:paraId="79221F36" w14:textId="5F664405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 xml:space="preserve">Serve as </w:t>
      </w:r>
      <w:r w:rsidR="00622CE4" w:rsidRPr="00AC3E9A">
        <w:rPr>
          <w:kern w:val="2"/>
          <w:sz w:val="24"/>
          <w:szCs w:val="24"/>
          <w14:ligatures w14:val="none"/>
        </w:rPr>
        <w:t>ex-officio</w:t>
      </w:r>
      <w:r w:rsidRPr="00AC3E9A">
        <w:rPr>
          <w:kern w:val="2"/>
          <w:sz w:val="24"/>
          <w:szCs w:val="24"/>
          <w14:ligatures w14:val="none"/>
        </w:rPr>
        <w:t xml:space="preserve">, non-voting member of the Board of Trustees, </w:t>
      </w:r>
    </w:p>
    <w:p w14:paraId="2D14526E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 xml:space="preserve">Present an annual report at the annual meeting and give copies of the annual report to the Town Supervisor and Town Historian, </w:t>
      </w:r>
    </w:p>
    <w:p w14:paraId="7FAB0A84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Serve on the Finance Committee, and</w:t>
      </w:r>
    </w:p>
    <w:p w14:paraId="5FBF71DF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 xml:space="preserve">Carry out any other duties necessary to the office of the President. </w:t>
      </w:r>
    </w:p>
    <w:p w14:paraId="4E806508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B. </w:t>
      </w:r>
      <w:r w:rsidRPr="00AC3E9A">
        <w:rPr>
          <w:kern w:val="2"/>
          <w:sz w:val="24"/>
          <w:szCs w:val="24"/>
          <w14:ligatures w14:val="none"/>
        </w:rPr>
        <w:t xml:space="preserve"> The Vice President shall:</w:t>
      </w:r>
    </w:p>
    <w:p w14:paraId="2EB0C8C3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Act for, and assume the duties of the President in the event of absence of the President, and</w:t>
      </w:r>
    </w:p>
    <w:p w14:paraId="4F12A70C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 xml:space="preserve">Perform other duties necessary to that office. </w:t>
      </w:r>
    </w:p>
    <w:p w14:paraId="199F58C5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C. </w:t>
      </w:r>
      <w:r w:rsidRPr="00AC3E9A">
        <w:rPr>
          <w:kern w:val="2"/>
          <w:sz w:val="24"/>
          <w:szCs w:val="24"/>
          <w14:ligatures w14:val="none"/>
        </w:rPr>
        <w:t xml:space="preserve"> The Recording Secretary shall:</w:t>
      </w:r>
    </w:p>
    <w:p w14:paraId="111D3624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Record the minutes of each Membership and Executive Committee meeting, and</w:t>
      </w:r>
    </w:p>
    <w:p w14:paraId="28B2BBE0" w14:textId="77777777" w:rsidR="00C847ED" w:rsidRPr="00AC3E9A" w:rsidRDefault="00C847ED" w:rsidP="00785D36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 xml:space="preserve">Present them for approval at the next meeting, </w:t>
      </w:r>
    </w:p>
    <w:p w14:paraId="6BDE4E13" w14:textId="77777777" w:rsidR="00785D36" w:rsidRPr="00AC3E9A" w:rsidRDefault="00785D36" w:rsidP="00785D36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color w:val="0D0D0D" w:themeColor="text1" w:themeTint="F2"/>
          <w:kern w:val="2"/>
          <w:sz w:val="24"/>
          <w:szCs w:val="24"/>
          <w14:ligatures w14:val="none"/>
        </w:rPr>
        <w:t xml:space="preserve">Annually update and maintain a current file of the Conflict of Interest forms. </w:t>
      </w:r>
      <w:r w:rsidRPr="00AC3E9A">
        <w:rPr>
          <w:kern w:val="2"/>
          <w:sz w:val="24"/>
          <w:szCs w:val="24"/>
          <w14:ligatures w14:val="none"/>
        </w:rPr>
        <w:t>and</w:t>
      </w:r>
    </w:p>
    <w:p w14:paraId="4A66169A" w14:textId="77777777" w:rsidR="00785D36" w:rsidRPr="00AC3E9A" w:rsidRDefault="00785D36" w:rsidP="00785D36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 xml:space="preserve">Perform any other duties necessary to that office. </w:t>
      </w:r>
    </w:p>
    <w:p w14:paraId="010A35D5" w14:textId="77777777" w:rsidR="00C847ED" w:rsidRPr="00AC3E9A" w:rsidRDefault="00C847ED" w:rsidP="00AC3E9A">
      <w:pPr>
        <w:widowControl w:val="0"/>
        <w:spacing w:line="276" w:lineRule="auto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D. </w:t>
      </w:r>
      <w:r w:rsidRPr="00AC3E9A">
        <w:rPr>
          <w:kern w:val="2"/>
          <w:sz w:val="24"/>
          <w:szCs w:val="24"/>
          <w14:ligatures w14:val="none"/>
        </w:rPr>
        <w:t xml:space="preserve"> The Corresponding Secretary shall:</w:t>
      </w:r>
    </w:p>
    <w:p w14:paraId="7FBFCCD2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Carry out all organizational correspondence as delegated by the President and</w:t>
      </w:r>
    </w:p>
    <w:p w14:paraId="7C218714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Perform any other duties necessary to that office</w:t>
      </w:r>
      <w:r w:rsidR="00E96C6E" w:rsidRPr="00AC3E9A">
        <w:rPr>
          <w:kern w:val="2"/>
          <w:sz w:val="24"/>
          <w:szCs w:val="24"/>
          <w14:ligatures w14:val="none"/>
        </w:rPr>
        <w:t>.</w:t>
      </w:r>
    </w:p>
    <w:p w14:paraId="2D47FA23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7A619FA" wp14:editId="0A3F4C43">
                <wp:simplePos x="0" y="0"/>
                <wp:positionH relativeFrom="column">
                  <wp:posOffset>8686800</wp:posOffset>
                </wp:positionH>
                <wp:positionV relativeFrom="paragraph">
                  <wp:posOffset>257810</wp:posOffset>
                </wp:positionV>
                <wp:extent cx="4521835" cy="72986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835" cy="729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5D61E9" w14:textId="77777777" w:rsidR="00C847ED" w:rsidRDefault="00C847ED" w:rsidP="00C847E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61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4pt;margin-top:20.3pt;width:356.05pt;height:574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mXp9QEAANUDAAAOAAAAZHJzL2Uyb0RvYy54bWysU9tu2zAMfR+wfxD0vjhJlzQ14hRdiw4D&#13;&#10;ugvQ7gMYWY6F2aJGKbGzrx8lu1m6vg17EUSKOjqHh1pf920jDpq8QVvI2WQqhbYKS2N3hfz+dP9u&#13;&#10;JYUPYEto0OpCHrWX15u3b9ady/Uca2xKTYJBrM87V8g6BJdnmVe1bsFP0GnLhxVSC4FD2mUlQcfo&#13;&#10;bZPNp9Nl1iGVjlBp7zl7NxzKTcKvKq3C16ryOoimkMwtpJXSuo1rtllDviNwtVEjDfgHFi0Yy4+e&#13;&#10;oO4ggNiTeQXVGkXosQoThW2GVWWUThpYzWz6l5rHGpxOWrg53p3a5P8frPpy+EbClOydFBZatuhJ&#13;&#10;90F8wF7MY3c653MuenRcFnpOx8qo1LsHVD+8sHhbg93pGyLsag0ls5vFm9nZ1QHHR5Bt9xlLfgb2&#13;&#10;ARNQX1EbAbkZgtHZpePJmUhFcfL9Yj5bXSykUHx2Ob9aLa+Sdxnkz9cd+fBRYyvippDE1id4ODz4&#13;&#10;EOlA/lwSX7N4b5om2d/YFwkuHDI6zc94O4qJ/Aclod/2Y3O2WB5ZFuEwW/wXeFMj/ZKi47kqpP+5&#13;&#10;B9JSNJ8st+Ziubhc8iCeB3QebM8DsIqhChmkGLa3YRjevSOzq/mlwQyLN9zOyiShkerAajSBZyfp&#13;&#10;H+c8Dud5nKr+/MbNbwAAAP//AwBQSwMEFAAGAAgAAAAhAA5bBKvlAAAAEgEAAA8AAABkcnMvZG93&#13;&#10;bnJldi54bWxMj81OwzAQhO9IvIO1SNyonRCFNI1TIf4OSBUi9AGcxMQp8Tqy3Ta8PcsJLiuNZnd2&#13;&#10;vmq72ImdtA+jQwnJSgDT2Ll+xEHC/uP5pgAWosJeTQ61hG8dYFtfXlSq7N0Z3/WpiQOjEAylkmBi&#13;&#10;nEvOQ2e0VWHlZo3kfTpvVSTpB957daZwO/FUiJxbNSJ9MGrWD0Z3X83RSnhKvH1pst0ha83dq0+7&#13;&#10;twPPuJTXV8vjhsb9BljUS/y7gF8G6g81FWvdEfvAJtK3eUFEUUImcmC0kYpCJMBa8pK1EMDriv9H&#13;&#10;qX8AAAD//wMAUEsBAi0AFAAGAAgAAAAhALaDOJL+AAAA4QEAABMAAAAAAAAAAAAAAAAAAAAAAFtD&#13;&#10;b250ZW50X1R5cGVzXS54bWxQSwECLQAUAAYACAAAACEAOP0h/9YAAACUAQAACwAAAAAAAAAAAAAA&#13;&#10;AAAvAQAAX3JlbHMvLnJlbHNQSwECLQAUAAYACAAAACEAAnJl6fUBAADVAwAADgAAAAAAAAAAAAAA&#13;&#10;AAAuAgAAZHJzL2Uyb0RvYy54bWxQSwECLQAUAAYACAAAACEADlsEq+UAAAASAQAADwAAAAAAAAAA&#13;&#10;AAAAAABPBAAAZHJzL2Rvd25yZXYueG1sUEsFBgAAAAAEAAQA8wAAAGEFAAAAAA==&#13;&#10;" filled="f" stroked="f" strokecolor="black [0]" strokeweight="2pt">
                <v:textbox inset="2.88pt,2.88pt,2.88pt,2.88pt">
                  <w:txbxContent>
                    <w:p w14:paraId="395D61E9" w14:textId="77777777" w:rsidR="00C847ED" w:rsidRDefault="00C847ED" w:rsidP="00C847ED"/>
                  </w:txbxContent>
                </v:textbox>
              </v:shape>
            </w:pict>
          </mc:Fallback>
        </mc:AlternateContent>
      </w:r>
      <w:r w:rsidRPr="00AC3E9A">
        <w:rPr>
          <w:sz w:val="24"/>
          <w:szCs w:val="24"/>
        </w:rPr>
        <w:t>E. </w:t>
      </w:r>
      <w:r w:rsidRPr="00AC3E9A">
        <w:rPr>
          <w:kern w:val="2"/>
          <w:sz w:val="24"/>
          <w:szCs w:val="24"/>
          <w14:ligatures w14:val="none"/>
        </w:rPr>
        <w:t xml:space="preserve"> The Treasurer shall:</w:t>
      </w:r>
    </w:p>
    <w:p w14:paraId="3D53CB89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Be responsible for the deposit of BHA’s funds in an insured FDIC depository,</w:t>
      </w:r>
    </w:p>
    <w:p w14:paraId="52B410CC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Maintain adequate records,</w:t>
      </w:r>
    </w:p>
    <w:p w14:paraId="60F54DA1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Receive all dues and any other income,</w:t>
      </w:r>
    </w:p>
    <w:p w14:paraId="3DB00C6E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Pay out monies in accordance with the approved budget,</w:t>
      </w:r>
    </w:p>
    <w:p w14:paraId="25D9A3DD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Report on the finances of BHA at Executive Committee meetings,</w:t>
      </w:r>
    </w:p>
    <w:p w14:paraId="29702F33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Present an annual report at the Annual Membership Meeting in May,</w:t>
      </w:r>
    </w:p>
    <w:p w14:paraId="4FCF902B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Be a member of the Finance Committee,</w:t>
      </w:r>
    </w:p>
    <w:p w14:paraId="68DA96E3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Establish, in consultation with the Finance Committee, an endowment account at the direction of the donor,</w:t>
      </w:r>
    </w:p>
    <w:p w14:paraId="24DB776E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Comply with filings required by the IRS and New York State, and</w:t>
      </w:r>
    </w:p>
    <w:p w14:paraId="12817F32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sz w:val="24"/>
          <w:szCs w:val="24"/>
        </w:rPr>
      </w:pPr>
      <w:r w:rsidRPr="00AC3E9A">
        <w:rPr>
          <w:kern w:val="2"/>
          <w:sz w:val="24"/>
          <w:szCs w:val="24"/>
          <w14:ligatures w14:val="none"/>
        </w:rPr>
        <w:t xml:space="preserve"> Perform any other duties necessary to the office.</w:t>
      </w:r>
    </w:p>
    <w:p w14:paraId="0CF9588A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</w:p>
    <w:p w14:paraId="54C66286" w14:textId="77777777" w:rsidR="00C847ED" w:rsidRPr="00AC3E9A" w:rsidRDefault="00C847ED" w:rsidP="00C847ED">
      <w:pPr>
        <w:widowControl w:val="0"/>
        <w:spacing w:line="276" w:lineRule="auto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Section 2 – The Board of Trustees</w:t>
      </w:r>
    </w:p>
    <w:p w14:paraId="59BE97F4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A. </w:t>
      </w:r>
      <w:r w:rsidRPr="00AC3E9A">
        <w:rPr>
          <w:kern w:val="2"/>
          <w:sz w:val="24"/>
          <w:szCs w:val="24"/>
          <w14:ligatures w14:val="none"/>
        </w:rPr>
        <w:t>Shall consist of seven members.</w:t>
      </w:r>
    </w:p>
    <w:p w14:paraId="7FD84D58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B. </w:t>
      </w:r>
      <w:r w:rsidRPr="00AC3E9A">
        <w:rPr>
          <w:kern w:val="2"/>
          <w:sz w:val="24"/>
          <w:szCs w:val="24"/>
          <w14:ligatures w14:val="none"/>
        </w:rPr>
        <w:t xml:space="preserve">The Trustees are the directors of the Association and have the responsibility for general oversight of BHA </w:t>
      </w:r>
      <w:r w:rsidRPr="00AC3E9A">
        <w:rPr>
          <w:kern w:val="2"/>
          <w:sz w:val="24"/>
          <w:szCs w:val="24"/>
          <w14:ligatures w14:val="none"/>
        </w:rPr>
        <w:lastRenderedPageBreak/>
        <w:t>and for promotion of the cultural purposes for which the Association was founded.</w:t>
      </w:r>
    </w:p>
    <w:p w14:paraId="281C23C7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C. </w:t>
      </w:r>
      <w:r w:rsidRPr="00AC3E9A">
        <w:rPr>
          <w:kern w:val="2"/>
          <w:sz w:val="24"/>
          <w:szCs w:val="24"/>
          <w14:ligatures w14:val="none"/>
        </w:rPr>
        <w:t>At their first meeting, they shall select their chair and secretary.</w:t>
      </w:r>
    </w:p>
    <w:p w14:paraId="5A95580B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D. </w:t>
      </w:r>
      <w:r w:rsidRPr="00AC3E9A">
        <w:rPr>
          <w:kern w:val="2"/>
          <w:sz w:val="24"/>
          <w:szCs w:val="24"/>
          <w14:ligatures w14:val="none"/>
        </w:rPr>
        <w:t xml:space="preserve"> The Trustees shall:</w:t>
      </w:r>
    </w:p>
    <w:p w14:paraId="2E5F742A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Control the property of BHA and determine its policies with the advice of its various committees.</w:t>
      </w:r>
    </w:p>
    <w:p w14:paraId="1EF844C1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Determine how the Association’s possessions will be handled.</w:t>
      </w:r>
    </w:p>
    <w:p w14:paraId="7F7068D7" w14:textId="56265278" w:rsidR="00C847ED" w:rsidRPr="00AC3E9A" w:rsidRDefault="00C847ED" w:rsidP="00622CE4">
      <w:pPr>
        <w:widowControl w:val="0"/>
        <w:spacing w:line="276" w:lineRule="auto"/>
        <w:ind w:left="72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Act on behalf of BHA</w:t>
      </w:r>
      <w:r w:rsidRPr="00AC3E9A">
        <w:rPr>
          <w:color w:val="0D0D0D" w:themeColor="text1" w:themeTint="F2"/>
          <w:kern w:val="2"/>
          <w:sz w:val="24"/>
          <w:szCs w:val="24"/>
          <w14:ligatures w14:val="none"/>
        </w:rPr>
        <w:t>,</w:t>
      </w:r>
      <w:r w:rsidRPr="00AC3E9A">
        <w:rPr>
          <w:color w:val="FF0000"/>
          <w:kern w:val="2"/>
          <w:sz w:val="24"/>
          <w:szCs w:val="24"/>
          <w14:ligatures w14:val="none"/>
        </w:rPr>
        <w:t xml:space="preserve"> </w:t>
      </w:r>
      <w:r w:rsidRPr="00AC3E9A">
        <w:rPr>
          <w:kern w:val="2"/>
          <w:sz w:val="24"/>
          <w:szCs w:val="24"/>
          <w14:ligatures w14:val="none"/>
        </w:rPr>
        <w:t>in any contractual arrangements with the Town of Bethlehem or with other associations or individuals.</w:t>
      </w:r>
    </w:p>
    <w:p w14:paraId="16730555" w14:textId="6577D01E" w:rsidR="00C847ED" w:rsidRPr="00AC3E9A" w:rsidRDefault="00622CE4" w:rsidP="00622CE4">
      <w:pPr>
        <w:widowControl w:val="0"/>
        <w:spacing w:line="276" w:lineRule="auto"/>
        <w:rPr>
          <w:strike/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 xml:space="preserve">             </w:t>
      </w:r>
      <w:r w:rsidR="00C847ED" w:rsidRPr="00AC3E9A">
        <w:rPr>
          <w:kern w:val="2"/>
          <w:sz w:val="24"/>
          <w:szCs w:val="24"/>
          <w14:ligatures w14:val="none"/>
        </w:rPr>
        <w:t>Have the authority to appoint and fix compensation of persons hired to work for BHA</w:t>
      </w:r>
      <w:r w:rsidR="00C847ED" w:rsidRPr="00AC3E9A">
        <w:rPr>
          <w:strike/>
          <w:kern w:val="2"/>
          <w:sz w:val="24"/>
          <w:szCs w:val="24"/>
          <w14:ligatures w14:val="none"/>
        </w:rPr>
        <w:t>.</w:t>
      </w:r>
    </w:p>
    <w:p w14:paraId="55A03FDB" w14:textId="77777777" w:rsidR="00C847ED" w:rsidRPr="00AC3E9A" w:rsidRDefault="00C847ED" w:rsidP="00C847ED">
      <w:pPr>
        <w:widowControl w:val="0"/>
        <w:spacing w:line="276" w:lineRule="auto"/>
        <w:rPr>
          <w:kern w:val="2"/>
          <w:sz w:val="24"/>
          <w:szCs w:val="24"/>
          <w14:ligatures w14:val="none"/>
        </w:rPr>
      </w:pPr>
      <w:r w:rsidRPr="00AC3E9A">
        <w:rPr>
          <w:color w:val="00B050"/>
          <w:kern w:val="2"/>
          <w:sz w:val="24"/>
          <w:szCs w:val="24"/>
          <w14:ligatures w14:val="none"/>
        </w:rPr>
        <w:t xml:space="preserve">            </w:t>
      </w:r>
      <w:r w:rsidRPr="00AC3E9A">
        <w:rPr>
          <w:kern w:val="2"/>
          <w:sz w:val="24"/>
          <w:szCs w:val="24"/>
          <w14:ligatures w14:val="none"/>
        </w:rPr>
        <w:t xml:space="preserve">The Chairman of the Board of Trustees is a member of the Finance Committee. </w:t>
      </w:r>
    </w:p>
    <w:p w14:paraId="7FBE9450" w14:textId="77777777" w:rsidR="00C847ED" w:rsidRPr="00AC3E9A" w:rsidRDefault="00C847ED" w:rsidP="00C847ED">
      <w:pPr>
        <w:widowControl w:val="0"/>
        <w:spacing w:line="276" w:lineRule="auto"/>
        <w:ind w:left="1440" w:hanging="720"/>
        <w:rPr>
          <w:color w:val="00B050"/>
          <w:kern w:val="2"/>
          <w:sz w:val="24"/>
          <w:szCs w:val="24"/>
          <w14:ligatures w14:val="none"/>
        </w:rPr>
      </w:pPr>
      <w:r w:rsidRPr="00AC3E9A">
        <w:rPr>
          <w:color w:val="00B050"/>
          <w:kern w:val="2"/>
          <w:sz w:val="24"/>
          <w:szCs w:val="24"/>
          <w14:ligatures w14:val="none"/>
        </w:rPr>
        <w:t xml:space="preserve">. </w:t>
      </w:r>
    </w:p>
    <w:p w14:paraId="4D4CC682" w14:textId="77777777" w:rsidR="00C847ED" w:rsidRPr="00AC3E9A" w:rsidRDefault="00C847ED" w:rsidP="00C847ED">
      <w:pPr>
        <w:widowControl w:val="0"/>
        <w:spacing w:line="276" w:lineRule="auto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Section 3 – The Executive Committee</w:t>
      </w:r>
    </w:p>
    <w:p w14:paraId="15685666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A. </w:t>
      </w:r>
      <w:r w:rsidRPr="00AC3E9A">
        <w:rPr>
          <w:kern w:val="2"/>
          <w:sz w:val="24"/>
          <w:szCs w:val="24"/>
          <w14:ligatures w14:val="none"/>
        </w:rPr>
        <w:t xml:space="preserve"> The Executive Committee shall consist of the five officers, the trustees and the chairpersons of the standing committees.</w:t>
      </w:r>
    </w:p>
    <w:p w14:paraId="5EC7537B" w14:textId="40780882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B. </w:t>
      </w:r>
      <w:r w:rsidRPr="00AC3E9A">
        <w:rPr>
          <w:kern w:val="2"/>
          <w:sz w:val="24"/>
          <w:szCs w:val="24"/>
          <w14:ligatures w14:val="none"/>
        </w:rPr>
        <w:t>The Executive Committee is responsible for the day to day operations including overall planning and coordination of the</w:t>
      </w:r>
      <w:r w:rsidRPr="00AC3E9A">
        <w:rPr>
          <w:color w:val="FF0000"/>
          <w:kern w:val="2"/>
          <w:sz w:val="24"/>
          <w:szCs w:val="24"/>
          <w14:ligatures w14:val="none"/>
        </w:rPr>
        <w:t xml:space="preserve"> </w:t>
      </w:r>
      <w:r w:rsidRPr="00AC3E9A">
        <w:rPr>
          <w:color w:val="0D0D0D" w:themeColor="text1" w:themeTint="F2"/>
          <w:kern w:val="2"/>
          <w:sz w:val="24"/>
          <w:szCs w:val="24"/>
          <w14:ligatures w14:val="none"/>
        </w:rPr>
        <w:t xml:space="preserve">museum, </w:t>
      </w:r>
      <w:r w:rsidRPr="00AC3E9A">
        <w:rPr>
          <w:kern w:val="2"/>
          <w:sz w:val="24"/>
          <w:szCs w:val="24"/>
          <w14:ligatures w14:val="none"/>
        </w:rPr>
        <w:t>programs, special projects and events.</w:t>
      </w:r>
    </w:p>
    <w:p w14:paraId="1FDA7A04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C. </w:t>
      </w:r>
      <w:r w:rsidRPr="00AC3E9A">
        <w:rPr>
          <w:kern w:val="2"/>
          <w:sz w:val="24"/>
          <w:szCs w:val="24"/>
          <w14:ligatures w14:val="none"/>
        </w:rPr>
        <w:t>Members may bring suggestions or concerns to the attention of any Executive Committee member to be included on the meeting agenda.</w:t>
      </w:r>
    </w:p>
    <w:p w14:paraId="1B87A740" w14:textId="77777777" w:rsidR="00C847ED" w:rsidRPr="00AC3E9A" w:rsidRDefault="00C847ED" w:rsidP="00C847ED">
      <w:pPr>
        <w:widowControl w:val="0"/>
        <w:spacing w:line="276" w:lineRule="auto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Section 4 – Committees</w:t>
      </w:r>
    </w:p>
    <w:p w14:paraId="1DBFF59B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color w:val="FF0000"/>
          <w:sz w:val="24"/>
          <w:szCs w:val="24"/>
          <w14:ligatures w14:val="none"/>
        </w:rPr>
      </w:pPr>
      <w:r w:rsidRPr="00AC3E9A">
        <w:rPr>
          <w:color w:val="0D0D0D" w:themeColor="text1" w:themeTint="F2"/>
          <w:kern w:val="2"/>
          <w:sz w:val="24"/>
          <w:szCs w:val="24"/>
          <w14:ligatures w14:val="none"/>
        </w:rPr>
        <w:t xml:space="preserve">A. </w:t>
      </w:r>
      <w:r w:rsidRPr="00AC3E9A">
        <w:rPr>
          <w:color w:val="0D0D0D" w:themeColor="text1" w:themeTint="F2"/>
          <w:kern w:val="2"/>
          <w:sz w:val="24"/>
          <w:szCs w:val="24"/>
          <w14:ligatures w14:val="none"/>
        </w:rPr>
        <w:t>The current Standing Committees and their duties shall be listed in the Procedure Handbook</w:t>
      </w:r>
      <w:r w:rsidRPr="00AC3E9A">
        <w:rPr>
          <w:color w:val="FF0000"/>
          <w:kern w:val="2"/>
          <w:sz w:val="24"/>
          <w:szCs w:val="24"/>
          <w14:ligatures w14:val="none"/>
        </w:rPr>
        <w:t xml:space="preserve">. </w:t>
      </w:r>
    </w:p>
    <w:p w14:paraId="683E0CC1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B. </w:t>
      </w:r>
      <w:r w:rsidRPr="00AC3E9A">
        <w:rPr>
          <w:kern w:val="2"/>
          <w:sz w:val="24"/>
          <w:szCs w:val="24"/>
          <w14:ligatures w14:val="none"/>
        </w:rPr>
        <w:t>The President shall appoint the chairpersons of the Standing Committees.</w:t>
      </w:r>
    </w:p>
    <w:p w14:paraId="4ABBE1F5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kern w:val="2"/>
          <w:sz w:val="24"/>
          <w:szCs w:val="24"/>
          <w14:ligatures w14:val="none"/>
        </w:rPr>
      </w:pPr>
      <w:r w:rsidRPr="00AC3E9A">
        <w:rPr>
          <w:sz w:val="24"/>
          <w:szCs w:val="24"/>
        </w:rPr>
        <w:t>C. </w:t>
      </w:r>
      <w:r w:rsidRPr="00AC3E9A">
        <w:rPr>
          <w:kern w:val="2"/>
          <w:sz w:val="24"/>
          <w:szCs w:val="24"/>
          <w14:ligatures w14:val="none"/>
        </w:rPr>
        <w:t>The President shall form special committees, or appoint individuals, as deemed necessary to fulfill the purpose and/or efficient operation of BHA.</w:t>
      </w:r>
    </w:p>
    <w:p w14:paraId="24D83EA2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</w:p>
    <w:p w14:paraId="16E7A366" w14:textId="77777777" w:rsidR="00C847ED" w:rsidRPr="00AC3E9A" w:rsidRDefault="00C847ED" w:rsidP="00C847ED">
      <w:pPr>
        <w:widowControl w:val="0"/>
        <w:spacing w:line="276" w:lineRule="auto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Section 5 – Registrar</w:t>
      </w:r>
    </w:p>
    <w:p w14:paraId="4F742BAA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color w:val="FF0000"/>
          <w:sz w:val="24"/>
          <w:szCs w:val="24"/>
          <w14:ligatures w14:val="none"/>
        </w:rPr>
      </w:pPr>
      <w:r w:rsidRPr="00AC3E9A">
        <w:rPr>
          <w:sz w:val="24"/>
          <w:szCs w:val="24"/>
        </w:rPr>
        <w:t>A. </w:t>
      </w:r>
      <w:r w:rsidRPr="00AC3E9A">
        <w:rPr>
          <w:kern w:val="2"/>
          <w:sz w:val="24"/>
          <w:szCs w:val="24"/>
          <w14:ligatures w14:val="none"/>
        </w:rPr>
        <w:t xml:space="preserve"> The President shall appoint the Registrar </w:t>
      </w:r>
      <w:r w:rsidRPr="00AC3E9A">
        <w:rPr>
          <w:color w:val="0D0D0D" w:themeColor="text1" w:themeTint="F2"/>
          <w:kern w:val="2"/>
          <w:sz w:val="24"/>
          <w:szCs w:val="24"/>
          <w14:ligatures w14:val="none"/>
        </w:rPr>
        <w:t xml:space="preserve">with advice and consent of </w:t>
      </w:r>
      <w:proofErr w:type="gramStart"/>
      <w:r w:rsidRPr="00AC3E9A">
        <w:rPr>
          <w:color w:val="0D0D0D" w:themeColor="text1" w:themeTint="F2"/>
          <w:kern w:val="2"/>
          <w:sz w:val="24"/>
          <w:szCs w:val="24"/>
          <w14:ligatures w14:val="none"/>
        </w:rPr>
        <w:t>the  Board</w:t>
      </w:r>
      <w:proofErr w:type="gramEnd"/>
      <w:r w:rsidRPr="00AC3E9A">
        <w:rPr>
          <w:color w:val="0D0D0D" w:themeColor="text1" w:themeTint="F2"/>
          <w:kern w:val="2"/>
          <w:sz w:val="24"/>
          <w:szCs w:val="24"/>
          <w14:ligatures w14:val="none"/>
        </w:rPr>
        <w:t xml:space="preserve"> of Trustees.</w:t>
      </w:r>
    </w:p>
    <w:p w14:paraId="36BBE7A8" w14:textId="57EB357F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B. </w:t>
      </w:r>
      <w:r w:rsidRPr="00AC3E9A">
        <w:rPr>
          <w:kern w:val="2"/>
          <w:sz w:val="24"/>
          <w:szCs w:val="24"/>
          <w14:ligatures w14:val="none"/>
        </w:rPr>
        <w:t xml:space="preserve">The Registrar shall be a part of the Collections and Museum </w:t>
      </w:r>
      <w:r w:rsidRPr="00AC3E9A">
        <w:rPr>
          <w:color w:val="0D0D0D" w:themeColor="text1" w:themeTint="F2"/>
          <w:kern w:val="2"/>
          <w:sz w:val="24"/>
          <w:szCs w:val="24"/>
          <w14:ligatures w14:val="none"/>
        </w:rPr>
        <w:t>Exhibit</w:t>
      </w:r>
      <w:r w:rsidRPr="00AC3E9A">
        <w:rPr>
          <w:color w:val="0D0D0D" w:themeColor="text1" w:themeTint="F2"/>
          <w:kern w:val="2"/>
          <w:sz w:val="24"/>
          <w:szCs w:val="24"/>
          <w14:ligatures w14:val="none"/>
        </w:rPr>
        <w:t xml:space="preserve"> </w:t>
      </w:r>
      <w:r w:rsidRPr="00AC3E9A">
        <w:rPr>
          <w:kern w:val="2"/>
          <w:sz w:val="24"/>
          <w:szCs w:val="24"/>
          <w14:ligatures w14:val="none"/>
        </w:rPr>
        <w:t>Committee.</w:t>
      </w:r>
    </w:p>
    <w:p w14:paraId="61B2FC22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C. </w:t>
      </w:r>
      <w:r w:rsidRPr="00AC3E9A">
        <w:rPr>
          <w:kern w:val="2"/>
          <w:sz w:val="24"/>
          <w:szCs w:val="24"/>
          <w14:ligatures w14:val="none"/>
        </w:rPr>
        <w:t>The Registrar shall:</w:t>
      </w:r>
    </w:p>
    <w:p w14:paraId="1E4618BD" w14:textId="6865B1E7" w:rsidR="00C847ED" w:rsidRPr="00AC3E9A" w:rsidRDefault="00C847ED" w:rsidP="00C96804">
      <w:pPr>
        <w:widowControl w:val="0"/>
        <w:spacing w:line="276" w:lineRule="auto"/>
        <w:rPr>
          <w:strike/>
          <w:color w:val="0D0D0D" w:themeColor="text1" w:themeTint="F2"/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 xml:space="preserve">     </w:t>
      </w:r>
      <w:r w:rsidRPr="00AC3E9A">
        <w:rPr>
          <w:color w:val="0D0D0D" w:themeColor="text1" w:themeTint="F2"/>
          <w:kern w:val="2"/>
          <w:sz w:val="24"/>
          <w:szCs w:val="24"/>
          <w14:ligatures w14:val="none"/>
        </w:rPr>
        <w:t>Maintain the collections in accordance with procedures as stated in the Collection Management Policy.</w:t>
      </w:r>
    </w:p>
    <w:p w14:paraId="022FC063" w14:textId="77777777" w:rsidR="00C847ED" w:rsidRPr="00AC3E9A" w:rsidRDefault="00C847ED" w:rsidP="00C847ED">
      <w:pPr>
        <w:widowControl w:val="0"/>
        <w:spacing w:line="276" w:lineRule="auto"/>
        <w:rPr>
          <w:color w:val="FF0000"/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 xml:space="preserve">      </w:t>
      </w:r>
    </w:p>
    <w:p w14:paraId="7CF45281" w14:textId="77777777" w:rsidR="00C847ED" w:rsidRPr="00AC3E9A" w:rsidRDefault="00C847ED" w:rsidP="0029541A">
      <w:pPr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 ARTICLE VI</w:t>
      </w:r>
    </w:p>
    <w:p w14:paraId="440E1614" w14:textId="7777777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PROCEDURE HANDBOOK</w:t>
      </w:r>
    </w:p>
    <w:p w14:paraId="6B71C75E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A. </w:t>
      </w:r>
      <w:r w:rsidRPr="00AC3E9A">
        <w:rPr>
          <w:kern w:val="2"/>
          <w:sz w:val="24"/>
          <w:szCs w:val="24"/>
          <w14:ligatures w14:val="none"/>
        </w:rPr>
        <w:t xml:space="preserve"> Details pertaining to committee descriptions as well as Association routines and practices are assembled in The Procedure Handbook.</w:t>
      </w:r>
    </w:p>
    <w:p w14:paraId="06FA53A5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B. </w:t>
      </w:r>
      <w:r w:rsidRPr="00AC3E9A">
        <w:rPr>
          <w:kern w:val="2"/>
          <w:sz w:val="24"/>
          <w:szCs w:val="24"/>
          <w14:ligatures w14:val="none"/>
        </w:rPr>
        <w:t xml:space="preserve"> In order to keep the handbook current, the President, with the advice and consent of the Executive Committee, will be responsible for maintaining and updating the information.</w:t>
      </w:r>
    </w:p>
    <w:p w14:paraId="4C678309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C. </w:t>
      </w:r>
      <w:r w:rsidRPr="00AC3E9A">
        <w:rPr>
          <w:kern w:val="2"/>
          <w:sz w:val="24"/>
          <w:szCs w:val="24"/>
          <w14:ligatures w14:val="none"/>
        </w:rPr>
        <w:t>A copy of the book will be kept at the Cedar Hill Schoolhouse.</w:t>
      </w:r>
    </w:p>
    <w:p w14:paraId="3A1ABC8C" w14:textId="7777777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 </w:t>
      </w:r>
    </w:p>
    <w:p w14:paraId="2EC01D41" w14:textId="7777777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ARTICLE VII</w:t>
      </w:r>
    </w:p>
    <w:p w14:paraId="1B2F0AA7" w14:textId="7777777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color w:val="FF0000"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 xml:space="preserve">ELECTIONS </w:t>
      </w:r>
    </w:p>
    <w:p w14:paraId="76B85971" w14:textId="77777777" w:rsidR="00C847ED" w:rsidRPr="00AC3E9A" w:rsidRDefault="00C847ED" w:rsidP="00C847ED">
      <w:pPr>
        <w:widowControl w:val="0"/>
        <w:spacing w:line="276" w:lineRule="auto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Section 1 – Nominations</w:t>
      </w:r>
    </w:p>
    <w:p w14:paraId="194C4DC6" w14:textId="77777777" w:rsidR="00C96804" w:rsidRPr="00AC3E9A" w:rsidRDefault="00C96804" w:rsidP="00C847ED">
      <w:pPr>
        <w:widowControl w:val="0"/>
        <w:spacing w:line="276" w:lineRule="auto"/>
        <w:rPr>
          <w:b/>
          <w:bCs/>
          <w:kern w:val="2"/>
          <w:sz w:val="24"/>
          <w:szCs w:val="24"/>
          <w14:ligatures w14:val="none"/>
        </w:rPr>
      </w:pPr>
    </w:p>
    <w:p w14:paraId="678D68C3" w14:textId="77777777" w:rsidR="00C96804" w:rsidRPr="00AC3E9A" w:rsidRDefault="004B36C7" w:rsidP="004B36C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D0D0D" w:themeColor="text1" w:themeTint="F2"/>
          <w:sz w:val="24"/>
          <w:szCs w:val="24"/>
        </w:rPr>
      </w:pPr>
      <w:r w:rsidRPr="00AC3E9A">
        <w:rPr>
          <w:color w:val="0D0D0D" w:themeColor="text1" w:themeTint="F2"/>
          <w:sz w:val="24"/>
          <w:szCs w:val="24"/>
        </w:rPr>
        <w:t xml:space="preserve">Nominations </w:t>
      </w:r>
      <w:r w:rsidR="00C96804" w:rsidRPr="00AC3E9A">
        <w:rPr>
          <w:color w:val="0D0D0D" w:themeColor="text1" w:themeTint="F2"/>
          <w:sz w:val="24"/>
          <w:szCs w:val="24"/>
        </w:rPr>
        <w:t xml:space="preserve">from members in good standing will be accepted by the </w:t>
      </w:r>
      <w:proofErr w:type="gramStart"/>
      <w:r w:rsidR="00C96804" w:rsidRPr="00AC3E9A">
        <w:rPr>
          <w:color w:val="0D0D0D" w:themeColor="text1" w:themeTint="F2"/>
          <w:sz w:val="24"/>
          <w:szCs w:val="24"/>
        </w:rPr>
        <w:t>Nominati</w:t>
      </w:r>
      <w:r w:rsidR="0029541A" w:rsidRPr="00AC3E9A">
        <w:rPr>
          <w:color w:val="0D0D0D" w:themeColor="text1" w:themeTint="F2"/>
          <w:sz w:val="24"/>
          <w:szCs w:val="24"/>
        </w:rPr>
        <w:t>ng</w:t>
      </w:r>
      <w:r w:rsidR="00C96804" w:rsidRPr="00AC3E9A">
        <w:rPr>
          <w:color w:val="0D0D0D" w:themeColor="text1" w:themeTint="F2"/>
          <w:sz w:val="24"/>
          <w:szCs w:val="24"/>
        </w:rPr>
        <w:t>  Committee</w:t>
      </w:r>
      <w:proofErr w:type="gramEnd"/>
      <w:r w:rsidR="00C96804" w:rsidRPr="00AC3E9A">
        <w:rPr>
          <w:color w:val="0D0D0D" w:themeColor="text1" w:themeTint="F2"/>
          <w:sz w:val="24"/>
          <w:szCs w:val="24"/>
        </w:rPr>
        <w:t xml:space="preserve"> up to 45 days before the elections.  Nominations must be submitted in writing.</w:t>
      </w:r>
    </w:p>
    <w:p w14:paraId="36F8F667" w14:textId="77777777" w:rsidR="00C96804" w:rsidRPr="00AC3E9A" w:rsidRDefault="00C96804" w:rsidP="00C96804">
      <w:pPr>
        <w:pStyle w:val="ListParagraph"/>
        <w:spacing w:before="100" w:beforeAutospacing="1" w:after="100" w:afterAutospacing="1"/>
        <w:ind w:left="1440"/>
        <w:rPr>
          <w:color w:val="0D0D0D" w:themeColor="text1" w:themeTint="F2"/>
          <w:sz w:val="24"/>
          <w:szCs w:val="24"/>
        </w:rPr>
      </w:pPr>
    </w:p>
    <w:p w14:paraId="0811A709" w14:textId="2066D4DE" w:rsidR="00C96804" w:rsidRPr="00AC3E9A" w:rsidRDefault="00C96804" w:rsidP="00C9680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D0D0D" w:themeColor="text1" w:themeTint="F2"/>
          <w:sz w:val="24"/>
          <w:szCs w:val="24"/>
        </w:rPr>
      </w:pPr>
      <w:r w:rsidRPr="00AC3E9A">
        <w:rPr>
          <w:color w:val="0D0D0D" w:themeColor="text1" w:themeTint="F2"/>
          <w:sz w:val="24"/>
          <w:szCs w:val="24"/>
        </w:rPr>
        <w:lastRenderedPageBreak/>
        <w:t xml:space="preserve">The Chairperson of the Nominating Committee shall present all nominations for each elective officer and trustee at least thirty days prior to the Annual Meeting. </w:t>
      </w:r>
    </w:p>
    <w:p w14:paraId="2841C10A" w14:textId="77777777" w:rsidR="00C847ED" w:rsidRPr="00AC3E9A" w:rsidRDefault="00C96804" w:rsidP="00C96804">
      <w:pPr>
        <w:spacing w:before="100" w:beforeAutospacing="1" w:after="100" w:afterAutospacing="1"/>
        <w:rPr>
          <w:sz w:val="24"/>
          <w:szCs w:val="24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 xml:space="preserve">  </w:t>
      </w:r>
      <w:r w:rsidR="00C847ED" w:rsidRPr="00AC3E9A">
        <w:rPr>
          <w:b/>
          <w:bCs/>
          <w:kern w:val="2"/>
          <w:sz w:val="24"/>
          <w:szCs w:val="24"/>
          <w14:ligatures w14:val="none"/>
        </w:rPr>
        <w:t>Section 2 – Terms of Office</w:t>
      </w:r>
    </w:p>
    <w:p w14:paraId="39138CC1" w14:textId="3E0BAD91" w:rsidR="00622CE4" w:rsidRPr="00AC3E9A" w:rsidRDefault="00C847ED" w:rsidP="00622CE4">
      <w:pPr>
        <w:pStyle w:val="ListParagraph"/>
        <w:widowControl w:val="0"/>
        <w:numPr>
          <w:ilvl w:val="0"/>
          <w:numId w:val="4"/>
        </w:numPr>
        <w:spacing w:line="276" w:lineRule="auto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 xml:space="preserve">Officers shall be elected for a two-year term and shall be limited to two </w:t>
      </w:r>
      <w:proofErr w:type="gramStart"/>
      <w:r w:rsidRPr="00AC3E9A">
        <w:rPr>
          <w:kern w:val="2"/>
          <w:sz w:val="24"/>
          <w:szCs w:val="24"/>
          <w14:ligatures w14:val="none"/>
        </w:rPr>
        <w:t>consecutive  terms</w:t>
      </w:r>
      <w:proofErr w:type="gramEnd"/>
      <w:r w:rsidRPr="00AC3E9A">
        <w:rPr>
          <w:kern w:val="2"/>
          <w:sz w:val="24"/>
          <w:szCs w:val="24"/>
          <w14:ligatures w14:val="none"/>
        </w:rPr>
        <w:t xml:space="preserve"> in that office and may be</w:t>
      </w:r>
    </w:p>
    <w:p w14:paraId="7D975C05" w14:textId="30037C3B" w:rsidR="00C847ED" w:rsidRPr="00AC3E9A" w:rsidRDefault="00C847ED" w:rsidP="00622CE4">
      <w:pPr>
        <w:pStyle w:val="ListParagraph"/>
        <w:widowControl w:val="0"/>
        <w:spacing w:line="276" w:lineRule="auto"/>
        <w:ind w:left="81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nominated again after a two-year absence from that office.</w:t>
      </w:r>
    </w:p>
    <w:p w14:paraId="32B21F48" w14:textId="040B1A95" w:rsidR="00C847ED" w:rsidRPr="00AC3E9A" w:rsidRDefault="00C847ED" w:rsidP="00622CE4">
      <w:pPr>
        <w:pStyle w:val="ListParagraph"/>
        <w:widowControl w:val="0"/>
        <w:numPr>
          <w:ilvl w:val="0"/>
          <w:numId w:val="4"/>
        </w:numPr>
        <w:spacing w:line="276" w:lineRule="auto"/>
        <w:rPr>
          <w:i/>
          <w:iCs/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The Trustees may determine that it is in the best interest of BHA that the current term of a current officer be extended</w:t>
      </w:r>
      <w:r w:rsidRPr="00AC3E9A">
        <w:rPr>
          <w:i/>
          <w:iCs/>
          <w:kern w:val="2"/>
          <w:sz w:val="24"/>
          <w:szCs w:val="24"/>
          <w14:ligatures w14:val="none"/>
        </w:rPr>
        <w:t>.</w:t>
      </w:r>
    </w:p>
    <w:p w14:paraId="4DF7EB69" w14:textId="481C70FD" w:rsidR="00622CE4" w:rsidRPr="00AC3E9A" w:rsidRDefault="00C847ED" w:rsidP="00622CE4">
      <w:pPr>
        <w:pStyle w:val="ListParagraph"/>
        <w:widowControl w:val="0"/>
        <w:numPr>
          <w:ilvl w:val="0"/>
          <w:numId w:val="4"/>
        </w:numPr>
        <w:spacing w:line="276" w:lineRule="auto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 xml:space="preserve">Trustees shall be elected to three-year terms that will be staggered with two new Trustees to be elected each year. </w:t>
      </w:r>
    </w:p>
    <w:p w14:paraId="7666E38C" w14:textId="591E6933" w:rsidR="00C847ED" w:rsidRPr="001B7732" w:rsidRDefault="00C847ED" w:rsidP="001B7732">
      <w:pPr>
        <w:pStyle w:val="ListParagraph"/>
        <w:widowControl w:val="0"/>
        <w:numPr>
          <w:ilvl w:val="0"/>
          <w:numId w:val="4"/>
        </w:numPr>
        <w:spacing w:line="276" w:lineRule="auto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 xml:space="preserve">Trustees are limited to two consecutive terms of </w:t>
      </w:r>
      <w:proofErr w:type="gramStart"/>
      <w:r w:rsidRPr="00AC3E9A">
        <w:rPr>
          <w:kern w:val="2"/>
          <w:sz w:val="24"/>
          <w:szCs w:val="24"/>
          <w14:ligatures w14:val="none"/>
        </w:rPr>
        <w:t>office, but</w:t>
      </w:r>
      <w:proofErr w:type="gramEnd"/>
      <w:r w:rsidRPr="00AC3E9A">
        <w:rPr>
          <w:kern w:val="2"/>
          <w:sz w:val="24"/>
          <w:szCs w:val="24"/>
          <w14:ligatures w14:val="none"/>
        </w:rPr>
        <w:t xml:space="preserve"> may be nominated again for that position after a two-year </w:t>
      </w:r>
      <w:r w:rsidRPr="001B7732">
        <w:rPr>
          <w:kern w:val="2"/>
          <w:sz w:val="24"/>
          <w:szCs w:val="24"/>
          <w14:ligatures w14:val="none"/>
        </w:rPr>
        <w:t>absence from the Board.</w:t>
      </w:r>
    </w:p>
    <w:p w14:paraId="08896D77" w14:textId="1B39272E" w:rsidR="001B7732" w:rsidRPr="001B7732" w:rsidRDefault="00C847ED" w:rsidP="001B7732">
      <w:pPr>
        <w:pStyle w:val="ListParagraph"/>
        <w:widowControl w:val="0"/>
        <w:numPr>
          <w:ilvl w:val="0"/>
          <w:numId w:val="4"/>
        </w:numPr>
        <w:spacing w:line="276" w:lineRule="auto"/>
        <w:rPr>
          <w:color w:val="0D0D0D" w:themeColor="text1" w:themeTint="F2"/>
          <w:kern w:val="2"/>
          <w:sz w:val="24"/>
          <w:szCs w:val="24"/>
          <w14:ligatures w14:val="none"/>
        </w:rPr>
      </w:pPr>
      <w:r w:rsidRPr="001B7732">
        <w:rPr>
          <w:color w:val="0D0D0D" w:themeColor="text1" w:themeTint="F2"/>
          <w:kern w:val="2"/>
          <w:sz w:val="24"/>
          <w:szCs w:val="24"/>
          <w14:ligatures w14:val="none"/>
        </w:rPr>
        <w:t xml:space="preserve">Any vacancy of officer or trustee will be filled for the unexpired term with an appointment by the </w:t>
      </w:r>
    </w:p>
    <w:p w14:paraId="47C4271E" w14:textId="0B9F8291" w:rsidR="00C847ED" w:rsidRPr="001B7732" w:rsidRDefault="00C847ED" w:rsidP="001B7732">
      <w:pPr>
        <w:pStyle w:val="ListParagraph"/>
        <w:widowControl w:val="0"/>
        <w:spacing w:line="276" w:lineRule="auto"/>
        <w:ind w:left="810"/>
        <w:rPr>
          <w:i/>
          <w:iCs/>
          <w:color w:val="0D0D0D" w:themeColor="text1" w:themeTint="F2"/>
          <w:kern w:val="2"/>
          <w:sz w:val="24"/>
          <w:szCs w:val="24"/>
          <w14:ligatures w14:val="none"/>
        </w:rPr>
      </w:pPr>
      <w:r w:rsidRPr="001B7732">
        <w:rPr>
          <w:color w:val="0D0D0D" w:themeColor="text1" w:themeTint="F2"/>
          <w:kern w:val="2"/>
          <w:sz w:val="24"/>
          <w:szCs w:val="24"/>
          <w14:ligatures w14:val="none"/>
        </w:rPr>
        <w:t>Board of</w:t>
      </w:r>
      <w:r w:rsidRPr="001B7732">
        <w:rPr>
          <w:i/>
          <w:iCs/>
          <w:color w:val="0D0D0D" w:themeColor="text1" w:themeTint="F2"/>
          <w:kern w:val="2"/>
          <w:sz w:val="24"/>
          <w:szCs w:val="24"/>
          <w14:ligatures w14:val="none"/>
        </w:rPr>
        <w:t xml:space="preserve"> </w:t>
      </w:r>
      <w:r w:rsidRPr="001B7732">
        <w:rPr>
          <w:color w:val="0D0D0D" w:themeColor="text1" w:themeTint="F2"/>
          <w:kern w:val="2"/>
          <w:sz w:val="24"/>
          <w:szCs w:val="24"/>
          <w14:ligatures w14:val="none"/>
        </w:rPr>
        <w:t>Trustees</w:t>
      </w:r>
      <w:r w:rsidRPr="001B7732">
        <w:rPr>
          <w:i/>
          <w:iCs/>
          <w:color w:val="0D0D0D" w:themeColor="text1" w:themeTint="F2"/>
          <w:kern w:val="2"/>
          <w:sz w:val="24"/>
          <w:szCs w:val="24"/>
          <w14:ligatures w14:val="none"/>
        </w:rPr>
        <w:t xml:space="preserve">.  </w:t>
      </w:r>
    </w:p>
    <w:p w14:paraId="4B1D8D41" w14:textId="103FCD35" w:rsidR="00C847ED" w:rsidRPr="00AC3E9A" w:rsidRDefault="00622CE4" w:rsidP="0029541A">
      <w:pPr>
        <w:widowControl w:val="0"/>
        <w:spacing w:line="276" w:lineRule="auto"/>
        <w:rPr>
          <w:color w:val="0D0D0D" w:themeColor="text1" w:themeTint="F2"/>
          <w:sz w:val="24"/>
          <w:szCs w:val="24"/>
        </w:rPr>
      </w:pPr>
      <w:r w:rsidRPr="00AC3E9A">
        <w:rPr>
          <w:color w:val="0D0D0D" w:themeColor="text1" w:themeTint="F2"/>
          <w:kern w:val="2"/>
          <w:sz w:val="24"/>
          <w:szCs w:val="24"/>
          <w14:ligatures w14:val="none"/>
        </w:rPr>
        <w:t xml:space="preserve">       </w:t>
      </w:r>
      <w:r w:rsidR="001B7732">
        <w:rPr>
          <w:color w:val="0D0D0D" w:themeColor="text1" w:themeTint="F2"/>
          <w:kern w:val="2"/>
          <w:sz w:val="24"/>
          <w:szCs w:val="24"/>
          <w14:ligatures w14:val="none"/>
        </w:rPr>
        <w:t xml:space="preserve"> </w:t>
      </w:r>
      <w:r w:rsidR="00C847ED" w:rsidRPr="00AC3E9A">
        <w:rPr>
          <w:color w:val="0D0D0D" w:themeColor="text1" w:themeTint="F2"/>
          <w:sz w:val="24"/>
          <w:szCs w:val="24"/>
        </w:rPr>
        <w:t>F</w:t>
      </w:r>
      <w:r w:rsidRPr="00AC3E9A">
        <w:rPr>
          <w:color w:val="0D0D0D" w:themeColor="text1" w:themeTint="F2"/>
          <w:sz w:val="24"/>
          <w:szCs w:val="24"/>
        </w:rPr>
        <w:t>.  F</w:t>
      </w:r>
      <w:r w:rsidR="00C847ED" w:rsidRPr="00AC3E9A">
        <w:rPr>
          <w:color w:val="0D0D0D" w:themeColor="text1" w:themeTint="F2"/>
          <w:sz w:val="24"/>
          <w:szCs w:val="24"/>
        </w:rPr>
        <w:t>illing an unexpired term shall not constitute a full term.</w:t>
      </w:r>
    </w:p>
    <w:p w14:paraId="47C0CAE8" w14:textId="77777777" w:rsidR="00C847ED" w:rsidRPr="00AC3E9A" w:rsidRDefault="00C847ED" w:rsidP="00C847ED">
      <w:pPr>
        <w:widowControl w:val="0"/>
        <w:spacing w:line="276" w:lineRule="auto"/>
        <w:ind w:left="360" w:hanging="360"/>
        <w:rPr>
          <w:color w:val="FF0000"/>
          <w:sz w:val="24"/>
          <w:szCs w:val="24"/>
          <w14:ligatures w14:val="none"/>
        </w:rPr>
      </w:pPr>
    </w:p>
    <w:p w14:paraId="4A350D62" w14:textId="77777777" w:rsidR="00C847ED" w:rsidRPr="00AC3E9A" w:rsidRDefault="0029541A" w:rsidP="00C847ED">
      <w:pPr>
        <w:widowControl w:val="0"/>
        <w:spacing w:line="276" w:lineRule="auto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 xml:space="preserve">          </w:t>
      </w:r>
      <w:r w:rsidR="00C847ED" w:rsidRPr="00AC3E9A">
        <w:rPr>
          <w:b/>
          <w:bCs/>
          <w:kern w:val="2"/>
          <w:sz w:val="24"/>
          <w:szCs w:val="24"/>
          <w14:ligatures w14:val="none"/>
        </w:rPr>
        <w:t>Section 3 – Installation</w:t>
      </w:r>
    </w:p>
    <w:p w14:paraId="704F400A" w14:textId="77777777" w:rsidR="00C847ED" w:rsidRPr="00AC3E9A" w:rsidRDefault="00C847ED" w:rsidP="00C847ED">
      <w:pPr>
        <w:pStyle w:val="ListParagraph"/>
        <w:widowControl w:val="0"/>
        <w:spacing w:line="276" w:lineRule="auto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Officers and Trustees shall be installed at the close of the Annual Meeting at which they are elected and shall serve until their successors have been duly elected and installed.</w:t>
      </w:r>
    </w:p>
    <w:p w14:paraId="2B58BEDD" w14:textId="77777777" w:rsidR="00C847ED" w:rsidRPr="00AC3E9A" w:rsidRDefault="00C847ED" w:rsidP="00C847ED">
      <w:pPr>
        <w:pStyle w:val="ListParagraph"/>
        <w:widowControl w:val="0"/>
        <w:spacing w:line="276" w:lineRule="auto"/>
        <w:rPr>
          <w:sz w:val="24"/>
          <w:szCs w:val="24"/>
          <w14:ligatures w14:val="none"/>
        </w:rPr>
      </w:pPr>
    </w:p>
    <w:p w14:paraId="5BD6EBEC" w14:textId="77777777" w:rsidR="00C847ED" w:rsidRPr="00AC3E9A" w:rsidRDefault="00C847ED" w:rsidP="0029541A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ARTICLE VIII</w:t>
      </w:r>
    </w:p>
    <w:p w14:paraId="5F25B704" w14:textId="51F1D73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PARLIAMENTARY GUIDE</w:t>
      </w:r>
    </w:p>
    <w:p w14:paraId="45DA2927" w14:textId="77777777" w:rsidR="00622CE4" w:rsidRPr="00AC3E9A" w:rsidRDefault="00622CE4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</w:p>
    <w:p w14:paraId="44EAFF13" w14:textId="77777777" w:rsidR="00C847ED" w:rsidRPr="00AC3E9A" w:rsidRDefault="00C847ED" w:rsidP="00C847ED">
      <w:pPr>
        <w:widowControl w:val="0"/>
        <w:spacing w:line="276" w:lineRule="auto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>The rules contained in Robert’s Rules of Order, Newly Revised, shall guide proceedings of BHA, except in such cases as are governed by these bylaws.</w:t>
      </w:r>
    </w:p>
    <w:p w14:paraId="064867F4" w14:textId="77777777" w:rsidR="00C847ED" w:rsidRPr="00AC3E9A" w:rsidRDefault="00C847ED" w:rsidP="00C847ED">
      <w:pPr>
        <w:widowControl w:val="0"/>
        <w:spacing w:line="276" w:lineRule="auto"/>
        <w:rPr>
          <w:kern w:val="2"/>
          <w:sz w:val="24"/>
          <w:szCs w:val="24"/>
          <w14:ligatures w14:val="none"/>
        </w:rPr>
      </w:pPr>
    </w:p>
    <w:p w14:paraId="22C8AC45" w14:textId="7777777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ARTICLE IX</w:t>
      </w:r>
    </w:p>
    <w:p w14:paraId="0785A87D" w14:textId="5D69A4A4" w:rsidR="00C847ED" w:rsidRPr="00AC3E9A" w:rsidRDefault="00C847ED" w:rsidP="0029541A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>AMENDMENTS</w:t>
      </w:r>
    </w:p>
    <w:p w14:paraId="38DE21DD" w14:textId="77777777" w:rsidR="00622CE4" w:rsidRPr="00AC3E9A" w:rsidRDefault="00622CE4" w:rsidP="0029541A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</w:p>
    <w:p w14:paraId="2D9D7996" w14:textId="7ED14873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A.</w:t>
      </w:r>
      <w:r w:rsidR="00622CE4" w:rsidRPr="00AC3E9A">
        <w:rPr>
          <w:sz w:val="24"/>
          <w:szCs w:val="24"/>
        </w:rPr>
        <w:t xml:space="preserve">  </w:t>
      </w:r>
      <w:r w:rsidRPr="00AC3E9A">
        <w:rPr>
          <w:sz w:val="24"/>
          <w:szCs w:val="24"/>
        </w:rPr>
        <w:t> </w:t>
      </w:r>
      <w:r w:rsidRPr="00AC3E9A">
        <w:rPr>
          <w:kern w:val="2"/>
          <w:sz w:val="24"/>
          <w:szCs w:val="24"/>
          <w14:ligatures w14:val="none"/>
        </w:rPr>
        <w:t>Any BHA member may present an amendment to these bylaws to the Board of Trustees.</w:t>
      </w:r>
    </w:p>
    <w:p w14:paraId="0D4E2F7C" w14:textId="3D9A6F3E" w:rsidR="00C847ED" w:rsidRPr="00AC3E9A" w:rsidRDefault="00C847ED" w:rsidP="00C847E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 w:rsidRPr="00AC3E9A">
        <w:rPr>
          <w:sz w:val="24"/>
          <w:szCs w:val="24"/>
        </w:rPr>
        <w:t>B. </w:t>
      </w:r>
      <w:r w:rsidR="00622CE4" w:rsidRPr="00AC3E9A">
        <w:rPr>
          <w:sz w:val="24"/>
          <w:szCs w:val="24"/>
        </w:rPr>
        <w:t xml:space="preserve">  </w:t>
      </w:r>
      <w:r w:rsidRPr="00AC3E9A">
        <w:rPr>
          <w:kern w:val="2"/>
          <w:sz w:val="24"/>
          <w:szCs w:val="24"/>
          <w14:ligatures w14:val="none"/>
        </w:rPr>
        <w:t>Following the Board’s review,</w:t>
      </w:r>
      <w:r w:rsidRPr="00AC3E9A">
        <w:rPr>
          <w:color w:val="FF0000"/>
          <w:kern w:val="2"/>
          <w:sz w:val="24"/>
          <w:szCs w:val="24"/>
          <w14:ligatures w14:val="none"/>
        </w:rPr>
        <w:t xml:space="preserve"> </w:t>
      </w:r>
      <w:r w:rsidRPr="00AC3E9A">
        <w:rPr>
          <w:kern w:val="2"/>
          <w:sz w:val="24"/>
          <w:szCs w:val="24"/>
          <w14:ligatures w14:val="none"/>
        </w:rPr>
        <w:t>the proposed amendment will be presented in writing to the general membership.</w:t>
      </w:r>
    </w:p>
    <w:p w14:paraId="0B80602C" w14:textId="6E2522CB" w:rsidR="00C847ED" w:rsidRPr="00AC3E9A" w:rsidRDefault="00C847ED" w:rsidP="00C847ED">
      <w:pPr>
        <w:widowControl w:val="0"/>
        <w:spacing w:line="276" w:lineRule="auto"/>
        <w:rPr>
          <w:sz w:val="24"/>
          <w:szCs w:val="24"/>
          <w14:ligatures w14:val="none"/>
        </w:rPr>
      </w:pPr>
      <w:r w:rsidRPr="00AC3E9A">
        <w:rPr>
          <w:sz w:val="24"/>
          <w:szCs w:val="24"/>
          <w14:ligatures w14:val="none"/>
        </w:rPr>
        <w:t xml:space="preserve">C. </w:t>
      </w:r>
      <w:r w:rsidR="00622CE4" w:rsidRPr="00AC3E9A">
        <w:rPr>
          <w:sz w:val="24"/>
          <w:szCs w:val="24"/>
          <w14:ligatures w14:val="none"/>
        </w:rPr>
        <w:t xml:space="preserve">  </w:t>
      </w:r>
      <w:r w:rsidRPr="00AC3E9A">
        <w:rPr>
          <w:kern w:val="2"/>
          <w:sz w:val="24"/>
          <w:szCs w:val="24"/>
          <w14:ligatures w14:val="none"/>
        </w:rPr>
        <w:t>The vote on the proposed amendment will then take place at the next general membership meeting.</w:t>
      </w:r>
    </w:p>
    <w:p w14:paraId="3DEE8C54" w14:textId="77777777" w:rsidR="001B7732" w:rsidRDefault="00C847ED" w:rsidP="00AC3E9A">
      <w:pPr>
        <w:widowControl w:val="0"/>
        <w:rPr>
          <w:kern w:val="2"/>
          <w:sz w:val="24"/>
          <w:szCs w:val="24"/>
          <w14:ligatures w14:val="none"/>
        </w:rPr>
      </w:pPr>
      <w:r w:rsidRPr="00AC3E9A">
        <w:rPr>
          <w:kern w:val="2"/>
          <w:sz w:val="24"/>
          <w:szCs w:val="24"/>
          <w14:ligatures w14:val="none"/>
        </w:rPr>
        <w:t xml:space="preserve">D. </w:t>
      </w:r>
      <w:r w:rsidR="00622CE4" w:rsidRPr="00AC3E9A">
        <w:rPr>
          <w:kern w:val="2"/>
          <w:sz w:val="24"/>
          <w:szCs w:val="24"/>
          <w14:ligatures w14:val="none"/>
        </w:rPr>
        <w:t xml:space="preserve">  </w:t>
      </w:r>
      <w:r w:rsidRPr="00AC3E9A">
        <w:rPr>
          <w:kern w:val="2"/>
          <w:sz w:val="24"/>
          <w:szCs w:val="24"/>
          <w14:ligatures w14:val="none"/>
        </w:rPr>
        <w:t xml:space="preserve">The proposed amendment must be approved by a two-thirds vote of those BHA members in </w:t>
      </w:r>
    </w:p>
    <w:p w14:paraId="56F62D55" w14:textId="0063DAE7" w:rsidR="00C847ED" w:rsidRDefault="001B7732" w:rsidP="00AC3E9A">
      <w:pPr>
        <w:widowControl w:val="0"/>
        <w:rPr>
          <w:kern w:val="2"/>
          <w:sz w:val="24"/>
          <w:szCs w:val="24"/>
          <w14:ligatures w14:val="none"/>
        </w:rPr>
      </w:pPr>
      <w:r>
        <w:rPr>
          <w:kern w:val="2"/>
          <w:sz w:val="24"/>
          <w:szCs w:val="24"/>
          <w14:ligatures w14:val="none"/>
        </w:rPr>
        <w:t xml:space="preserve">       </w:t>
      </w:r>
      <w:r w:rsidR="00C847ED" w:rsidRPr="00AC3E9A">
        <w:rPr>
          <w:kern w:val="2"/>
          <w:sz w:val="24"/>
          <w:szCs w:val="24"/>
          <w14:ligatures w14:val="none"/>
        </w:rPr>
        <w:t>attendance, provided that a</w:t>
      </w:r>
      <w:r w:rsidR="00AC3E9A">
        <w:rPr>
          <w:kern w:val="2"/>
          <w:sz w:val="24"/>
          <w:szCs w:val="24"/>
          <w14:ligatures w14:val="none"/>
        </w:rPr>
        <w:t xml:space="preserve"> </w:t>
      </w:r>
      <w:r w:rsidR="00622CE4" w:rsidRPr="00AC3E9A">
        <w:rPr>
          <w:kern w:val="2"/>
          <w:sz w:val="24"/>
          <w:szCs w:val="24"/>
          <w14:ligatures w14:val="none"/>
        </w:rPr>
        <w:t>q</w:t>
      </w:r>
      <w:r w:rsidR="00C847ED" w:rsidRPr="00AC3E9A">
        <w:rPr>
          <w:kern w:val="2"/>
          <w:sz w:val="24"/>
          <w:szCs w:val="24"/>
          <w14:ligatures w14:val="none"/>
        </w:rPr>
        <w:t>uorum is present.</w:t>
      </w:r>
    </w:p>
    <w:p w14:paraId="7B0B6D0F" w14:textId="77777777" w:rsidR="001B7732" w:rsidRPr="00AC3E9A" w:rsidRDefault="001B7732" w:rsidP="00AC3E9A">
      <w:pPr>
        <w:widowControl w:val="0"/>
        <w:rPr>
          <w:kern w:val="2"/>
          <w:sz w:val="24"/>
          <w:szCs w:val="24"/>
          <w14:ligatures w14:val="none"/>
        </w:rPr>
      </w:pPr>
    </w:p>
    <w:p w14:paraId="3D35FC4E" w14:textId="77777777" w:rsidR="00C847ED" w:rsidRPr="00AC3E9A" w:rsidRDefault="00C847ED" w:rsidP="00C847ED">
      <w:pPr>
        <w:widowControl w:val="0"/>
        <w:spacing w:line="276" w:lineRule="auto"/>
        <w:jc w:val="center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 xml:space="preserve">                                                 Approved by the members on October 15, 2015</w:t>
      </w:r>
    </w:p>
    <w:p w14:paraId="5B1D21CA" w14:textId="79016C30" w:rsidR="007F34CE" w:rsidRPr="00AC3E9A" w:rsidRDefault="00C847ED" w:rsidP="004B36C7">
      <w:pPr>
        <w:widowControl w:val="0"/>
        <w:spacing w:line="276" w:lineRule="auto"/>
        <w:ind w:left="4320"/>
        <w:rPr>
          <w:b/>
          <w:bCs/>
          <w:kern w:val="2"/>
          <w:sz w:val="24"/>
          <w:szCs w:val="24"/>
          <w14:ligatures w14:val="none"/>
        </w:rPr>
      </w:pPr>
      <w:r w:rsidRPr="00AC3E9A">
        <w:rPr>
          <w:b/>
          <w:bCs/>
          <w:kern w:val="2"/>
          <w:sz w:val="24"/>
          <w:szCs w:val="24"/>
          <w14:ligatures w14:val="none"/>
        </w:rPr>
        <w:t xml:space="preserve">           Amended May 2016</w:t>
      </w:r>
      <w:r w:rsidR="00AC3E9A">
        <w:rPr>
          <w:b/>
          <w:bCs/>
          <w:kern w:val="2"/>
          <w:sz w:val="24"/>
          <w:szCs w:val="24"/>
          <w14:ligatures w14:val="none"/>
        </w:rPr>
        <w:t>, March 2019, May 2020</w:t>
      </w:r>
    </w:p>
    <w:sectPr w:rsidR="007F34CE" w:rsidRPr="00AC3E9A" w:rsidSect="00295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37E"/>
    <w:multiLevelType w:val="hybridMultilevel"/>
    <w:tmpl w:val="B0FC4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7090"/>
    <w:multiLevelType w:val="hybridMultilevel"/>
    <w:tmpl w:val="4800B350"/>
    <w:lvl w:ilvl="0" w:tplc="95C64F72">
      <w:start w:val="1"/>
      <w:numFmt w:val="upperLetter"/>
      <w:lvlText w:val="%1."/>
      <w:lvlJc w:val="left"/>
      <w:pPr>
        <w:ind w:left="1440" w:hanging="360"/>
      </w:pPr>
      <w:rPr>
        <w:rFonts w:ascii="ArialMT" w:eastAsia="Times New Roman" w:hAnsi="ArialMT" w:cs="Times New Roman"/>
        <w:color w:val="0D0D0D" w:themeColor="text1" w:themeTint="F2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104023"/>
    <w:multiLevelType w:val="hybridMultilevel"/>
    <w:tmpl w:val="83E0B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D0135"/>
    <w:multiLevelType w:val="hybridMultilevel"/>
    <w:tmpl w:val="FDBEFAE6"/>
    <w:lvl w:ilvl="0" w:tplc="D8B8BBC0">
      <w:start w:val="1"/>
      <w:numFmt w:val="upperLetter"/>
      <w:lvlText w:val="%1."/>
      <w:lvlJc w:val="left"/>
      <w:pPr>
        <w:ind w:left="81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ED"/>
    <w:rsid w:val="001B7732"/>
    <w:rsid w:val="0029541A"/>
    <w:rsid w:val="004822F1"/>
    <w:rsid w:val="004B36C7"/>
    <w:rsid w:val="00570DBF"/>
    <w:rsid w:val="00622CE4"/>
    <w:rsid w:val="00785D36"/>
    <w:rsid w:val="007F34CE"/>
    <w:rsid w:val="00915673"/>
    <w:rsid w:val="00AC3E9A"/>
    <w:rsid w:val="00C847ED"/>
    <w:rsid w:val="00C96804"/>
    <w:rsid w:val="00E9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8952F"/>
  <w15:chartTrackingRefBased/>
  <w15:docId w15:val="{2767E29E-5C1D-8049-AE72-47497008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7E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Beck</dc:creator>
  <cp:keywords/>
  <dc:description/>
  <cp:lastModifiedBy>Karen Beck</cp:lastModifiedBy>
  <cp:revision>2</cp:revision>
  <cp:lastPrinted>2020-05-11T14:17:00Z</cp:lastPrinted>
  <dcterms:created xsi:type="dcterms:W3CDTF">2020-06-28T15:29:00Z</dcterms:created>
  <dcterms:modified xsi:type="dcterms:W3CDTF">2020-06-28T15:29:00Z</dcterms:modified>
</cp:coreProperties>
</file>