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7C" w:rsidRDefault="00385D7C" w:rsidP="00385D7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 ______________________________    Class ________            Week/ Chapter 23</w:t>
      </w:r>
    </w:p>
    <w:p w:rsidR="00385D7C" w:rsidRDefault="00385D7C" w:rsidP="00385D7C">
      <w:pPr>
        <w:spacing w:after="0" w:line="240" w:lineRule="auto"/>
        <w:jc w:val="both"/>
        <w:rPr>
          <w:rFonts w:ascii="Times New Roman" w:eastAsia="Times New Roman" w:hAnsi="Times New Roman" w:cs="Times New Roman"/>
          <w:b/>
          <w:bCs/>
          <w:sz w:val="24"/>
          <w:szCs w:val="24"/>
        </w:rPr>
      </w:pPr>
    </w:p>
    <w:p w:rsidR="00385D7C" w:rsidRPr="00A24E47" w:rsidRDefault="00A24E47" w:rsidP="00385D7C">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24"/>
          <w:szCs w:val="24"/>
        </w:rPr>
        <w:t xml:space="preserve">AP World History /     </w:t>
      </w:r>
      <w:r w:rsidRPr="00A24E47">
        <w:rPr>
          <w:rFonts w:ascii="Times New Roman" w:eastAsia="Times New Roman" w:hAnsi="Times New Roman" w:cs="Times New Roman"/>
          <w:b/>
          <w:bCs/>
          <w:sz w:val="16"/>
          <w:szCs w:val="16"/>
        </w:rPr>
        <w:t xml:space="preserve">Visual </w:t>
      </w:r>
      <w:r>
        <w:rPr>
          <w:rFonts w:ascii="Times New Roman" w:eastAsia="Times New Roman" w:hAnsi="Times New Roman" w:cs="Times New Roman"/>
          <w:b/>
          <w:bCs/>
          <w:sz w:val="16"/>
          <w:szCs w:val="16"/>
        </w:rPr>
        <w:t xml:space="preserve">– </w:t>
      </w:r>
      <w:r w:rsidRPr="00A24E47">
        <w:rPr>
          <w:rFonts w:ascii="Times New Roman" w:eastAsia="Times New Roman" w:hAnsi="Times New Roman" w:cs="Times New Roman"/>
          <w:b/>
          <w:bCs/>
          <w:sz w:val="16"/>
          <w:szCs w:val="16"/>
        </w:rPr>
        <w:t>Graphic</w:t>
      </w:r>
      <w:r>
        <w:rPr>
          <w:rFonts w:ascii="Times New Roman" w:eastAsia="Times New Roman" w:hAnsi="Times New Roman" w:cs="Times New Roman"/>
          <w:b/>
          <w:bCs/>
          <w:sz w:val="16"/>
          <w:szCs w:val="16"/>
        </w:rPr>
        <w:t xml:space="preserve"> Project</w:t>
      </w:r>
      <w:r w:rsidRPr="00A24E47">
        <w:rPr>
          <w:rFonts w:ascii="Times New Roman" w:eastAsia="Times New Roman" w:hAnsi="Times New Roman" w:cs="Times New Roman"/>
          <w:b/>
          <w:bCs/>
          <w:sz w:val="16"/>
          <w:szCs w:val="16"/>
        </w:rPr>
        <w:t xml:space="preserve"> in support of the </w:t>
      </w:r>
      <w:r>
        <w:rPr>
          <w:rFonts w:ascii="Times New Roman" w:eastAsia="Times New Roman" w:hAnsi="Times New Roman" w:cs="Times New Roman"/>
          <w:b/>
          <w:bCs/>
          <w:sz w:val="16"/>
          <w:szCs w:val="16"/>
        </w:rPr>
        <w:t xml:space="preserve">Honor’s </w:t>
      </w:r>
      <w:r w:rsidR="00385D7C" w:rsidRPr="00A24E47">
        <w:rPr>
          <w:rFonts w:ascii="Times New Roman" w:eastAsia="Times New Roman" w:hAnsi="Times New Roman" w:cs="Times New Roman"/>
          <w:b/>
          <w:bCs/>
          <w:sz w:val="16"/>
          <w:szCs w:val="16"/>
        </w:rPr>
        <w:t>Change &amp; Continuity Essay</w:t>
      </w:r>
    </w:p>
    <w:p w:rsidR="00385D7C" w:rsidRDefault="00385D7C" w:rsidP="00385D7C">
      <w:pPr>
        <w:spacing w:after="0" w:line="240" w:lineRule="auto"/>
        <w:jc w:val="both"/>
        <w:rPr>
          <w:rFonts w:ascii="Times New Roman" w:eastAsia="Times New Roman" w:hAnsi="Times New Roman" w:cs="Times New Roman"/>
          <w:b/>
          <w:bCs/>
          <w:sz w:val="24"/>
          <w:szCs w:val="24"/>
        </w:rPr>
      </w:pPr>
    </w:p>
    <w:p w:rsidR="00A24E47" w:rsidRDefault="00A24E47" w:rsidP="00385D7C">
      <w:pPr>
        <w:spacing w:after="0" w:line="240" w:lineRule="auto"/>
        <w:jc w:val="both"/>
        <w:rPr>
          <w:rFonts w:ascii="Times New Roman" w:eastAsia="Times New Roman" w:hAnsi="Times New Roman" w:cs="Times New Roman"/>
          <w:b/>
          <w:bCs/>
          <w:sz w:val="24"/>
          <w:szCs w:val="24"/>
        </w:rPr>
      </w:pPr>
    </w:p>
    <w:p w:rsidR="00385D7C" w:rsidRDefault="00385D7C" w:rsidP="00385D7C">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DIRECTIONS: </w:t>
      </w:r>
      <w:r w:rsidRPr="00385D7C">
        <w:rPr>
          <w:rFonts w:ascii="Times New Roman" w:eastAsia="Times New Roman" w:hAnsi="Times New Roman" w:cs="Times New Roman"/>
          <w:b/>
          <w:bCs/>
          <w:sz w:val="24"/>
          <w:szCs w:val="24"/>
        </w:rPr>
        <w:t xml:space="preserve">This </w:t>
      </w:r>
      <w:r w:rsidR="00A24E47">
        <w:rPr>
          <w:rFonts w:ascii="Times New Roman" w:eastAsia="Times New Roman" w:hAnsi="Times New Roman" w:cs="Times New Roman"/>
          <w:b/>
          <w:bCs/>
          <w:sz w:val="24"/>
          <w:szCs w:val="24"/>
        </w:rPr>
        <w:t xml:space="preserve">task </w:t>
      </w:r>
      <w:r w:rsidRPr="00385D7C">
        <w:rPr>
          <w:rFonts w:ascii="Times New Roman" w:eastAsia="Times New Roman" w:hAnsi="Times New Roman" w:cs="Times New Roman"/>
          <w:b/>
          <w:bCs/>
          <w:sz w:val="24"/>
          <w:szCs w:val="24"/>
        </w:rPr>
        <w:t xml:space="preserve">asks students to </w:t>
      </w:r>
      <w:r w:rsidR="00A24E47">
        <w:rPr>
          <w:rFonts w:ascii="Times New Roman" w:eastAsia="Times New Roman" w:hAnsi="Times New Roman" w:cs="Times New Roman"/>
          <w:b/>
          <w:bCs/>
          <w:sz w:val="24"/>
          <w:szCs w:val="24"/>
        </w:rPr>
        <w:t>demonstrate in a visual manner their assessment of</w:t>
      </w:r>
      <w:r w:rsidRPr="00385D7C">
        <w:rPr>
          <w:rFonts w:ascii="Times New Roman" w:eastAsia="Times New Roman" w:hAnsi="Times New Roman" w:cs="Times New Roman"/>
          <w:b/>
          <w:bCs/>
          <w:sz w:val="24"/>
          <w:szCs w:val="24"/>
        </w:rPr>
        <w:t xml:space="preserve"> how larger global issues and themes such as gender, trade, technology, and environment have changed and remained the same. </w:t>
      </w:r>
      <w:r w:rsidRPr="00385D7C">
        <w:rPr>
          <w:rFonts w:ascii="Times New Roman" w:eastAsia="Times New Roman" w:hAnsi="Times New Roman" w:cs="Times New Roman"/>
          <w:b/>
          <w:bCs/>
          <w:i/>
          <w:sz w:val="24"/>
          <w:szCs w:val="24"/>
        </w:rPr>
        <w:t>Students will not only have to identify areas of change, but also areas of continuity across chronological periods, and will have to compare two or more chronological periods within one geographic area</w:t>
      </w:r>
      <w:r w:rsidRPr="00385D7C">
        <w:rPr>
          <w:rFonts w:ascii="Times New Roman" w:eastAsia="Times New Roman" w:hAnsi="Times New Roman" w:cs="Times New Roman"/>
          <w:b/>
          <w:bCs/>
          <w:sz w:val="24"/>
          <w:szCs w:val="24"/>
        </w:rPr>
        <w:t xml:space="preserve">. </w:t>
      </w:r>
    </w:p>
    <w:p w:rsidR="00385D7C" w:rsidRDefault="00385D7C" w:rsidP="00385D7C">
      <w:pPr>
        <w:spacing w:after="0" w:line="240" w:lineRule="auto"/>
        <w:jc w:val="both"/>
        <w:rPr>
          <w:rFonts w:ascii="Times New Roman" w:eastAsia="Times New Roman" w:hAnsi="Times New Roman" w:cs="Times New Roman"/>
          <w:b/>
          <w:bCs/>
          <w:sz w:val="24"/>
          <w:szCs w:val="24"/>
        </w:rPr>
      </w:pPr>
    </w:p>
    <w:p w:rsidR="00385D7C" w:rsidRPr="00385D7C" w:rsidRDefault="00385D7C" w:rsidP="00385D7C">
      <w:pPr>
        <w:spacing w:after="0" w:line="240" w:lineRule="auto"/>
        <w:jc w:val="both"/>
        <w:rPr>
          <w:rFonts w:ascii="Times New Roman" w:eastAsia="Times New Roman" w:hAnsi="Times New Roman" w:cs="Times New Roman"/>
          <w:b/>
          <w:bCs/>
          <w:sz w:val="24"/>
          <w:szCs w:val="24"/>
        </w:rPr>
      </w:pPr>
      <w:r w:rsidRPr="00385D7C">
        <w:rPr>
          <w:rFonts w:ascii="Times New Roman" w:eastAsia="Times New Roman" w:hAnsi="Times New Roman" w:cs="Times New Roman"/>
          <w:b/>
          <w:bCs/>
          <w:sz w:val="24"/>
          <w:szCs w:val="24"/>
        </w:rPr>
        <w:t>Use the following prompt for this exercise: “</w:t>
      </w:r>
      <w:r w:rsidRPr="00385D7C">
        <w:rPr>
          <w:rFonts w:ascii="Times New Roman" w:eastAsia="Times New Roman" w:hAnsi="Times New Roman" w:cs="Times New Roman"/>
          <w:b/>
          <w:bCs/>
          <w:i/>
          <w:sz w:val="24"/>
          <w:szCs w:val="24"/>
        </w:rPr>
        <w:t xml:space="preserve">Between 1750 and 1914, trace the changes and continuities in economic structures and labor systems in any one of these regions: (a) </w:t>
      </w:r>
      <w:r>
        <w:rPr>
          <w:rFonts w:ascii="Times New Roman" w:eastAsia="Times New Roman" w:hAnsi="Times New Roman" w:cs="Times New Roman"/>
          <w:b/>
          <w:bCs/>
          <w:i/>
          <w:sz w:val="24"/>
          <w:szCs w:val="24"/>
        </w:rPr>
        <w:t xml:space="preserve">Western Europe </w:t>
      </w:r>
      <w:r w:rsidRPr="00385D7C">
        <w:rPr>
          <w:rFonts w:ascii="Times New Roman" w:eastAsia="Times New Roman" w:hAnsi="Times New Roman" w:cs="Times New Roman"/>
          <w:b/>
          <w:bCs/>
          <w:i/>
          <w:sz w:val="24"/>
          <w:szCs w:val="24"/>
        </w:rPr>
        <w:t xml:space="preserve"> (b) </w:t>
      </w:r>
      <w:r>
        <w:rPr>
          <w:rFonts w:ascii="Times New Roman" w:eastAsia="Times New Roman" w:hAnsi="Times New Roman" w:cs="Times New Roman"/>
          <w:b/>
          <w:bCs/>
          <w:i/>
          <w:sz w:val="24"/>
          <w:szCs w:val="24"/>
        </w:rPr>
        <w:t>East Asia an</w:t>
      </w:r>
      <w:r w:rsidRPr="00385D7C">
        <w:rPr>
          <w:rFonts w:ascii="Times New Roman" w:eastAsia="Times New Roman" w:hAnsi="Times New Roman" w:cs="Times New Roman"/>
          <w:b/>
          <w:bCs/>
          <w:i/>
          <w:sz w:val="24"/>
          <w:szCs w:val="24"/>
        </w:rPr>
        <w:t xml:space="preserve">d (c) </w:t>
      </w:r>
      <w:r>
        <w:rPr>
          <w:rFonts w:ascii="Times New Roman" w:eastAsia="Times New Roman" w:hAnsi="Times New Roman" w:cs="Times New Roman"/>
          <w:b/>
          <w:bCs/>
          <w:i/>
          <w:sz w:val="24"/>
          <w:szCs w:val="24"/>
        </w:rPr>
        <w:t xml:space="preserve">Eastern Europe and (d) </w:t>
      </w:r>
      <w:r w:rsidRPr="00385D7C">
        <w:rPr>
          <w:rFonts w:ascii="Times New Roman" w:eastAsia="Times New Roman" w:hAnsi="Times New Roman" w:cs="Times New Roman"/>
          <w:b/>
          <w:bCs/>
          <w:i/>
          <w:sz w:val="24"/>
          <w:szCs w:val="24"/>
        </w:rPr>
        <w:t>Sub-Saharan Africa</w:t>
      </w:r>
      <w:r w:rsidRPr="00385D7C">
        <w:rPr>
          <w:rFonts w:ascii="Times New Roman" w:eastAsia="Times New Roman" w:hAnsi="Times New Roman" w:cs="Times New Roman"/>
          <w:b/>
          <w:bCs/>
          <w:sz w:val="24"/>
          <w:szCs w:val="24"/>
        </w:rPr>
        <w:t xml:space="preserve">.” </w:t>
      </w:r>
    </w:p>
    <w:p w:rsidR="00385D7C" w:rsidRPr="00385D7C" w:rsidRDefault="00385D7C" w:rsidP="00385D7C">
      <w:pPr>
        <w:spacing w:after="0" w:line="240" w:lineRule="auto"/>
        <w:jc w:val="both"/>
        <w:rPr>
          <w:rFonts w:ascii="Times New Roman" w:eastAsia="Times New Roman" w:hAnsi="Times New Roman" w:cs="Times New Roman"/>
          <w:sz w:val="24"/>
          <w:szCs w:val="20"/>
        </w:rPr>
      </w:pPr>
    </w:p>
    <w:p w:rsidR="00385D7C" w:rsidRPr="00385D7C" w:rsidRDefault="00A24E47" w:rsidP="00385D7C">
      <w:pPr>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i/>
          <w:sz w:val="24"/>
          <w:szCs w:val="24"/>
        </w:rPr>
        <w:t xml:space="preserve">The visual </w:t>
      </w:r>
      <w:r w:rsidR="00385D7C" w:rsidRPr="00385D7C">
        <w:rPr>
          <w:rFonts w:ascii="Times New Roman" w:eastAsia="Times New Roman" w:hAnsi="Times New Roman" w:cs="Times New Roman"/>
          <w:b/>
          <w:bCs/>
          <w:i/>
          <w:sz w:val="24"/>
          <w:szCs w:val="24"/>
        </w:rPr>
        <w:t>should be based on chronological periods</w:t>
      </w:r>
      <w:r w:rsidR="00385D7C" w:rsidRPr="00385D7C">
        <w:rPr>
          <w:rFonts w:ascii="Times New Roman" w:eastAsia="Times New Roman" w:hAnsi="Times New Roman" w:cs="Times New Roman"/>
          <w:b/>
          <w:bCs/>
          <w:sz w:val="24"/>
          <w:szCs w:val="24"/>
        </w:rPr>
        <w:t xml:space="preserve">. </w:t>
      </w:r>
    </w:p>
    <w:p w:rsidR="00385D7C" w:rsidRPr="00385D7C" w:rsidRDefault="00385D7C" w:rsidP="00385D7C">
      <w:pPr>
        <w:spacing w:after="0" w:line="240" w:lineRule="auto"/>
        <w:jc w:val="both"/>
        <w:rPr>
          <w:rFonts w:ascii="Verdana" w:eastAsia="Times New Roman" w:hAnsi="Verdana" w:cs="Times New Roman"/>
          <w:sz w:val="20"/>
          <w:szCs w:val="20"/>
        </w:rPr>
      </w:pPr>
    </w:p>
    <w:p w:rsidR="00385D7C" w:rsidRPr="00385D7C" w:rsidRDefault="00385D7C" w:rsidP="00385D7C">
      <w:pPr>
        <w:spacing w:after="0" w:line="240" w:lineRule="auto"/>
        <w:ind w:left="720"/>
        <w:jc w:val="both"/>
        <w:rPr>
          <w:rFonts w:ascii="Times New Roman" w:eastAsia="Times New Roman" w:hAnsi="Times New Roman" w:cs="Times New Roman"/>
          <w:b/>
          <w:bCs/>
          <w:sz w:val="24"/>
        </w:rPr>
      </w:pPr>
      <w:r w:rsidRPr="00385D7C">
        <w:rPr>
          <w:rFonts w:ascii="Times New Roman" w:eastAsia="Times New Roman" w:hAnsi="Times New Roman" w:cs="Times New Roman"/>
          <w:b/>
          <w:bCs/>
          <w:sz w:val="24"/>
        </w:rPr>
        <w:t>The global issue</w:t>
      </w:r>
      <w:r w:rsidR="00A24E47">
        <w:rPr>
          <w:rFonts w:ascii="Times New Roman" w:eastAsia="Times New Roman" w:hAnsi="Times New Roman" w:cs="Times New Roman"/>
          <w:b/>
          <w:bCs/>
          <w:sz w:val="24"/>
        </w:rPr>
        <w:t>s are</w:t>
      </w:r>
      <w:r w:rsidRPr="00385D7C">
        <w:rPr>
          <w:rFonts w:ascii="Times New Roman" w:eastAsia="Times New Roman" w:hAnsi="Times New Roman" w:cs="Times New Roman"/>
          <w:b/>
          <w:bCs/>
          <w:sz w:val="24"/>
        </w:rPr>
        <w:t xml:space="preserve"> economic structure and labor systems.</w:t>
      </w:r>
    </w:p>
    <w:p w:rsidR="00385D7C" w:rsidRPr="00385D7C" w:rsidRDefault="00385D7C" w:rsidP="00385D7C">
      <w:pPr>
        <w:spacing w:after="0" w:line="240" w:lineRule="auto"/>
        <w:jc w:val="both"/>
        <w:rPr>
          <w:rFonts w:ascii="Times New Roman" w:eastAsia="Times New Roman" w:hAnsi="Times New Roman" w:cs="Times New Roman"/>
          <w:sz w:val="24"/>
          <w:szCs w:val="24"/>
        </w:rPr>
      </w:pPr>
    </w:p>
    <w:p w:rsidR="00A24E47" w:rsidRDefault="00385D7C" w:rsidP="00385D7C">
      <w:pPr>
        <w:spacing w:after="0" w:line="240" w:lineRule="auto"/>
        <w:ind w:left="720"/>
        <w:jc w:val="both"/>
        <w:rPr>
          <w:rFonts w:ascii="Times New Roman" w:eastAsia="Times New Roman" w:hAnsi="Times New Roman" w:cs="Times New Roman"/>
          <w:b/>
          <w:sz w:val="24"/>
          <w:szCs w:val="20"/>
        </w:rPr>
      </w:pPr>
      <w:r w:rsidRPr="00385D7C">
        <w:rPr>
          <w:rFonts w:ascii="Times New Roman" w:eastAsia="Times New Roman" w:hAnsi="Times New Roman" w:cs="Times New Roman"/>
          <w:b/>
          <w:sz w:val="24"/>
          <w:szCs w:val="20"/>
        </w:rPr>
        <w:t>Students should differentiate between the time periods an</w:t>
      </w:r>
      <w:r w:rsidR="00A24E47">
        <w:rPr>
          <w:rFonts w:ascii="Times New Roman" w:eastAsia="Times New Roman" w:hAnsi="Times New Roman" w:cs="Times New Roman"/>
          <w:b/>
          <w:sz w:val="24"/>
          <w:szCs w:val="20"/>
        </w:rPr>
        <w:t>d issues included in the visual.</w:t>
      </w:r>
      <w:r w:rsidRPr="00385D7C">
        <w:rPr>
          <w:rFonts w:ascii="Times New Roman" w:eastAsia="Times New Roman" w:hAnsi="Times New Roman" w:cs="Times New Roman"/>
          <w:b/>
          <w:sz w:val="24"/>
          <w:szCs w:val="20"/>
        </w:rPr>
        <w:t xml:space="preserve"> This is best accomplished by dealing with the diffe</w:t>
      </w:r>
      <w:r w:rsidR="00A24E47">
        <w:rPr>
          <w:rFonts w:ascii="Times New Roman" w:eastAsia="Times New Roman" w:hAnsi="Times New Roman" w:cs="Times New Roman"/>
          <w:b/>
          <w:sz w:val="24"/>
          <w:szCs w:val="20"/>
        </w:rPr>
        <w:t>rent parts in separate sections of the vi</w:t>
      </w:r>
      <w:r w:rsidRPr="00385D7C">
        <w:rPr>
          <w:rFonts w:ascii="Times New Roman" w:eastAsia="Times New Roman" w:hAnsi="Times New Roman" w:cs="Times New Roman"/>
          <w:b/>
          <w:sz w:val="24"/>
          <w:szCs w:val="20"/>
        </w:rPr>
        <w:t>s</w:t>
      </w:r>
      <w:r w:rsidR="00A24E47">
        <w:rPr>
          <w:rFonts w:ascii="Times New Roman" w:eastAsia="Times New Roman" w:hAnsi="Times New Roman" w:cs="Times New Roman"/>
          <w:b/>
          <w:sz w:val="24"/>
          <w:szCs w:val="20"/>
        </w:rPr>
        <w:t>ual</w:t>
      </w:r>
      <w:r w:rsidRPr="00385D7C">
        <w:rPr>
          <w:rFonts w:ascii="Times New Roman" w:eastAsia="Times New Roman" w:hAnsi="Times New Roman" w:cs="Times New Roman"/>
          <w:b/>
          <w:sz w:val="24"/>
          <w:szCs w:val="20"/>
        </w:rPr>
        <w:t xml:space="preserve">. </w:t>
      </w:r>
    </w:p>
    <w:p w:rsidR="00A24E47" w:rsidRDefault="00A24E47" w:rsidP="00385D7C">
      <w:pPr>
        <w:spacing w:after="0" w:line="240" w:lineRule="auto"/>
        <w:ind w:left="720"/>
        <w:jc w:val="both"/>
        <w:rPr>
          <w:rFonts w:ascii="Times New Roman" w:eastAsia="Times New Roman" w:hAnsi="Times New Roman" w:cs="Times New Roman"/>
          <w:b/>
          <w:sz w:val="24"/>
          <w:szCs w:val="20"/>
        </w:rPr>
      </w:pPr>
    </w:p>
    <w:p w:rsidR="00385D7C" w:rsidRPr="00385D7C" w:rsidRDefault="00385D7C" w:rsidP="00385D7C">
      <w:pPr>
        <w:spacing w:after="0" w:line="240" w:lineRule="auto"/>
        <w:ind w:left="720"/>
        <w:jc w:val="both"/>
        <w:rPr>
          <w:rFonts w:ascii="Times New Roman" w:eastAsia="Times New Roman" w:hAnsi="Times New Roman" w:cs="Times New Roman"/>
          <w:b/>
          <w:sz w:val="24"/>
          <w:szCs w:val="20"/>
        </w:rPr>
      </w:pPr>
      <w:r w:rsidRPr="00385D7C">
        <w:rPr>
          <w:rFonts w:ascii="Times New Roman" w:eastAsia="Times New Roman" w:hAnsi="Times New Roman" w:cs="Times New Roman"/>
          <w:b/>
          <w:sz w:val="24"/>
          <w:szCs w:val="20"/>
        </w:rPr>
        <w:t xml:space="preserve">The simplest way is to create three </w:t>
      </w:r>
      <w:r w:rsidR="00A24E47">
        <w:rPr>
          <w:rFonts w:ascii="Times New Roman" w:eastAsia="Times New Roman" w:hAnsi="Times New Roman" w:cs="Times New Roman"/>
          <w:b/>
          <w:sz w:val="24"/>
          <w:szCs w:val="20"/>
        </w:rPr>
        <w:t>sections</w:t>
      </w:r>
      <w:r w:rsidRPr="00385D7C">
        <w:rPr>
          <w:rFonts w:ascii="Times New Roman" w:eastAsia="Times New Roman" w:hAnsi="Times New Roman" w:cs="Times New Roman"/>
          <w:b/>
          <w:sz w:val="24"/>
          <w:szCs w:val="20"/>
        </w:rPr>
        <w:t xml:space="preserve"> based on time periods – one beginning at 1750, one around 1850 (a mid-point) and the third around 1914. Within each </w:t>
      </w:r>
      <w:r w:rsidR="00A24E47">
        <w:rPr>
          <w:rFonts w:ascii="Times New Roman" w:eastAsia="Times New Roman" w:hAnsi="Times New Roman" w:cs="Times New Roman"/>
          <w:b/>
          <w:sz w:val="24"/>
          <w:szCs w:val="20"/>
        </w:rPr>
        <w:t>section, present</w:t>
      </w:r>
      <w:r w:rsidRPr="00385D7C">
        <w:rPr>
          <w:rFonts w:ascii="Times New Roman" w:eastAsia="Times New Roman" w:hAnsi="Times New Roman" w:cs="Times New Roman"/>
          <w:b/>
          <w:sz w:val="24"/>
          <w:szCs w:val="20"/>
        </w:rPr>
        <w:t xml:space="preserve"> the global issues, changes and continuities. </w:t>
      </w:r>
    </w:p>
    <w:p w:rsidR="00385D7C" w:rsidRPr="00385D7C" w:rsidRDefault="00385D7C" w:rsidP="00385D7C">
      <w:pPr>
        <w:spacing w:after="0" w:line="240" w:lineRule="auto"/>
        <w:rPr>
          <w:rFonts w:ascii="Times New Roman" w:eastAsia="Times New Roman" w:hAnsi="Times New Roman" w:cs="Times New Roman"/>
          <w:b/>
          <w:sz w:val="24"/>
          <w:szCs w:val="20"/>
        </w:rPr>
      </w:pPr>
    </w:p>
    <w:p w:rsidR="00A24E47" w:rsidRDefault="00385D7C" w:rsidP="00385D7C">
      <w:pPr>
        <w:spacing w:after="0" w:line="240" w:lineRule="auto"/>
        <w:ind w:left="720"/>
        <w:jc w:val="both"/>
        <w:rPr>
          <w:rFonts w:ascii="Times New Roman" w:eastAsia="Times New Roman" w:hAnsi="Times New Roman" w:cs="Times New Roman"/>
          <w:b/>
          <w:sz w:val="24"/>
          <w:szCs w:val="20"/>
        </w:rPr>
      </w:pPr>
      <w:r w:rsidRPr="00385D7C">
        <w:rPr>
          <w:rFonts w:ascii="Times New Roman" w:eastAsia="Times New Roman" w:hAnsi="Times New Roman" w:cs="Times New Roman"/>
          <w:b/>
          <w:i/>
          <w:sz w:val="24"/>
          <w:szCs w:val="20"/>
        </w:rPr>
        <w:t xml:space="preserve">Students must substantiate </w:t>
      </w:r>
      <w:r w:rsidR="00A24E47">
        <w:rPr>
          <w:rFonts w:ascii="Times New Roman" w:eastAsia="Times New Roman" w:hAnsi="Times New Roman" w:cs="Times New Roman"/>
          <w:b/>
          <w:i/>
          <w:sz w:val="24"/>
          <w:szCs w:val="20"/>
        </w:rPr>
        <w:t>their information</w:t>
      </w:r>
      <w:r w:rsidRPr="00385D7C">
        <w:rPr>
          <w:rFonts w:ascii="Times New Roman" w:eastAsia="Times New Roman" w:hAnsi="Times New Roman" w:cs="Times New Roman"/>
          <w:b/>
          <w:i/>
          <w:sz w:val="24"/>
          <w:szCs w:val="20"/>
        </w:rPr>
        <w:t xml:space="preserve"> with appropriate historical evidence</w:t>
      </w:r>
      <w:r w:rsidRPr="00385D7C">
        <w:rPr>
          <w:rFonts w:ascii="Times New Roman" w:eastAsia="Times New Roman" w:hAnsi="Times New Roman" w:cs="Times New Roman"/>
          <w:b/>
          <w:sz w:val="24"/>
          <w:szCs w:val="20"/>
        </w:rPr>
        <w:t xml:space="preserve">. </w:t>
      </w:r>
    </w:p>
    <w:p w:rsidR="00A24E47" w:rsidRDefault="00A24E47" w:rsidP="00385D7C">
      <w:pPr>
        <w:spacing w:after="0" w:line="240" w:lineRule="auto"/>
        <w:ind w:left="720"/>
        <w:jc w:val="both"/>
        <w:rPr>
          <w:rFonts w:ascii="Times New Roman" w:eastAsia="Times New Roman" w:hAnsi="Times New Roman" w:cs="Times New Roman"/>
          <w:b/>
          <w:sz w:val="24"/>
          <w:szCs w:val="20"/>
        </w:rPr>
      </w:pPr>
    </w:p>
    <w:p w:rsidR="00385D7C" w:rsidRPr="00385D7C" w:rsidRDefault="00385D7C" w:rsidP="00385D7C">
      <w:pPr>
        <w:spacing w:after="0" w:line="240" w:lineRule="auto"/>
        <w:ind w:left="720"/>
        <w:jc w:val="both"/>
        <w:rPr>
          <w:rFonts w:ascii="Times New Roman" w:eastAsia="Times New Roman" w:hAnsi="Times New Roman" w:cs="Times New Roman"/>
          <w:b/>
          <w:sz w:val="24"/>
          <w:szCs w:val="20"/>
        </w:rPr>
      </w:pPr>
      <w:r w:rsidRPr="00385D7C">
        <w:rPr>
          <w:rFonts w:ascii="Times New Roman" w:eastAsia="Times New Roman" w:hAnsi="Times New Roman" w:cs="Times New Roman"/>
          <w:b/>
          <w:sz w:val="24"/>
          <w:szCs w:val="20"/>
        </w:rPr>
        <w:t xml:space="preserve">It is not sufficient to make a statement without use of proof and evidence. Students should use evidence, which is clear and detailed. Appropriate vocabulary, persons, events, and individual states are critical. </w:t>
      </w:r>
    </w:p>
    <w:p w:rsidR="00385D7C" w:rsidRPr="00385D7C" w:rsidRDefault="00385D7C" w:rsidP="00385D7C">
      <w:pPr>
        <w:spacing w:after="0" w:line="240" w:lineRule="auto"/>
        <w:jc w:val="both"/>
        <w:rPr>
          <w:rFonts w:ascii="Times New Roman" w:eastAsia="Times New Roman" w:hAnsi="Times New Roman" w:cs="Times New Roman"/>
          <w:b/>
          <w:sz w:val="24"/>
          <w:szCs w:val="20"/>
        </w:rPr>
      </w:pPr>
    </w:p>
    <w:p w:rsidR="00385D7C" w:rsidRPr="00385D7C" w:rsidRDefault="00385D7C" w:rsidP="00385D7C">
      <w:pPr>
        <w:spacing w:after="0" w:line="240" w:lineRule="auto"/>
        <w:ind w:left="720"/>
        <w:jc w:val="both"/>
        <w:rPr>
          <w:rFonts w:ascii="Times New Roman" w:eastAsia="Times New Roman" w:hAnsi="Times New Roman" w:cs="Times New Roman"/>
          <w:b/>
          <w:i/>
          <w:sz w:val="24"/>
          <w:szCs w:val="20"/>
        </w:rPr>
      </w:pPr>
      <w:r w:rsidRPr="00385D7C">
        <w:rPr>
          <w:rFonts w:ascii="Times New Roman" w:eastAsia="Times New Roman" w:hAnsi="Times New Roman" w:cs="Times New Roman"/>
          <w:b/>
          <w:i/>
          <w:sz w:val="24"/>
          <w:szCs w:val="20"/>
        </w:rPr>
        <w:t xml:space="preserve">Students must analyze the process of change and/or continuity. </w:t>
      </w:r>
      <w:r w:rsidRPr="00385D7C">
        <w:rPr>
          <w:rFonts w:ascii="Times New Roman" w:eastAsia="Times New Roman" w:hAnsi="Times New Roman" w:cs="Times New Roman"/>
          <w:b/>
          <w:sz w:val="24"/>
          <w:szCs w:val="20"/>
        </w:rPr>
        <w:t xml:space="preserve">This requires students to address the topic across </w:t>
      </w:r>
      <w:r w:rsidRPr="00385D7C">
        <w:rPr>
          <w:rFonts w:ascii="Times New Roman" w:eastAsia="Times New Roman" w:hAnsi="Times New Roman" w:cs="Times New Roman"/>
          <w:b/>
          <w:i/>
          <w:sz w:val="24"/>
          <w:szCs w:val="20"/>
        </w:rPr>
        <w:t>all</w:t>
      </w:r>
      <w:r w:rsidRPr="00385D7C">
        <w:rPr>
          <w:rFonts w:ascii="Times New Roman" w:eastAsia="Times New Roman" w:hAnsi="Times New Roman" w:cs="Times New Roman"/>
          <w:b/>
          <w:sz w:val="24"/>
          <w:szCs w:val="20"/>
        </w:rPr>
        <w:t xml:space="preserve"> relative chronological periods, and show changes and continuities. Most importantly, it requires students to explain at least one reason for any changes or continuities of the period. Having three </w:t>
      </w:r>
      <w:r w:rsidR="00A24E47">
        <w:rPr>
          <w:rFonts w:ascii="Times New Roman" w:eastAsia="Times New Roman" w:hAnsi="Times New Roman" w:cs="Times New Roman"/>
          <w:b/>
          <w:sz w:val="24"/>
          <w:szCs w:val="20"/>
        </w:rPr>
        <w:t xml:space="preserve">sections </w:t>
      </w:r>
      <w:r w:rsidRPr="00385D7C">
        <w:rPr>
          <w:rFonts w:ascii="Times New Roman" w:eastAsia="Times New Roman" w:hAnsi="Times New Roman" w:cs="Times New Roman"/>
          <w:b/>
          <w:sz w:val="24"/>
          <w:szCs w:val="20"/>
        </w:rPr>
        <w:t xml:space="preserve">based on chronology helps accomplish this. </w:t>
      </w:r>
    </w:p>
    <w:p w:rsidR="00385D7C" w:rsidRPr="00385D7C" w:rsidRDefault="00385D7C" w:rsidP="00385D7C">
      <w:pPr>
        <w:spacing w:after="0" w:line="240" w:lineRule="auto"/>
        <w:jc w:val="both"/>
        <w:rPr>
          <w:rFonts w:ascii="Times New Roman" w:eastAsia="Times New Roman" w:hAnsi="Times New Roman" w:cs="Times New Roman"/>
          <w:b/>
          <w:i/>
          <w:sz w:val="24"/>
          <w:szCs w:val="20"/>
        </w:rPr>
      </w:pPr>
    </w:p>
    <w:p w:rsidR="00385D7C" w:rsidRPr="00385D7C" w:rsidRDefault="00385D7C" w:rsidP="00385D7C">
      <w:pPr>
        <w:tabs>
          <w:tab w:val="num" w:pos="360"/>
        </w:tabs>
        <w:spacing w:after="0" w:line="240" w:lineRule="auto"/>
        <w:ind w:hanging="360"/>
        <w:jc w:val="both"/>
        <w:rPr>
          <w:rFonts w:ascii="Times New Roman" w:eastAsia="Times New Roman" w:hAnsi="Times New Roman" w:cs="Times New Roman"/>
          <w:b/>
          <w:sz w:val="24"/>
          <w:szCs w:val="24"/>
        </w:rPr>
      </w:pPr>
    </w:p>
    <w:p w:rsidR="00A24E47" w:rsidRDefault="00385D7C" w:rsidP="00385D7C">
      <w:pPr>
        <w:spacing w:after="0" w:line="240" w:lineRule="auto"/>
        <w:ind w:left="720"/>
        <w:jc w:val="both"/>
        <w:rPr>
          <w:rFonts w:ascii="Times New Roman" w:eastAsia="Times New Roman" w:hAnsi="Times New Roman" w:cs="Times New Roman"/>
          <w:b/>
          <w:bCs/>
          <w:sz w:val="24"/>
          <w:szCs w:val="24"/>
        </w:rPr>
      </w:pPr>
      <w:r w:rsidRPr="00385D7C">
        <w:rPr>
          <w:rFonts w:ascii="Times New Roman" w:eastAsia="Times New Roman" w:hAnsi="Times New Roman" w:cs="Times New Roman"/>
          <w:b/>
          <w:bCs/>
          <w:i/>
          <w:iCs/>
          <w:sz w:val="24"/>
          <w:szCs w:val="24"/>
        </w:rPr>
        <w:t>Students must use relevant historical and global context effectively to explain change over time and/or continuity.</w:t>
      </w:r>
      <w:r w:rsidRPr="00385D7C">
        <w:rPr>
          <w:rFonts w:ascii="Times New Roman" w:eastAsia="Times New Roman" w:hAnsi="Times New Roman" w:cs="Times New Roman"/>
          <w:b/>
          <w:bCs/>
          <w:sz w:val="24"/>
          <w:szCs w:val="24"/>
        </w:rPr>
        <w:t xml:space="preserve"> This includes discussing the wider world as it relates to the topic. </w:t>
      </w:r>
    </w:p>
    <w:p w:rsidR="00A24E47" w:rsidRDefault="00A24E47" w:rsidP="00385D7C">
      <w:pPr>
        <w:spacing w:after="0" w:line="240" w:lineRule="auto"/>
        <w:ind w:left="720"/>
        <w:jc w:val="both"/>
        <w:rPr>
          <w:rFonts w:ascii="Times New Roman" w:eastAsia="Times New Roman" w:hAnsi="Times New Roman" w:cs="Times New Roman"/>
          <w:b/>
          <w:bCs/>
          <w:i/>
          <w:sz w:val="24"/>
          <w:szCs w:val="24"/>
        </w:rPr>
      </w:pPr>
    </w:p>
    <w:p w:rsidR="00385D7C" w:rsidRDefault="00385D7C" w:rsidP="00385D7C">
      <w:pPr>
        <w:spacing w:after="0" w:line="240" w:lineRule="auto"/>
        <w:ind w:left="720"/>
        <w:jc w:val="both"/>
        <w:rPr>
          <w:rFonts w:ascii="Times New Roman" w:eastAsia="Times New Roman" w:hAnsi="Times New Roman" w:cs="Times New Roman"/>
          <w:b/>
          <w:bCs/>
          <w:sz w:val="24"/>
          <w:szCs w:val="24"/>
        </w:rPr>
      </w:pPr>
      <w:r w:rsidRPr="00385D7C">
        <w:rPr>
          <w:rFonts w:ascii="Times New Roman" w:eastAsia="Times New Roman" w:hAnsi="Times New Roman" w:cs="Times New Roman"/>
          <w:b/>
          <w:bCs/>
          <w:i/>
          <w:sz w:val="24"/>
          <w:szCs w:val="24"/>
        </w:rPr>
        <w:t xml:space="preserve">And students need to conclude. </w:t>
      </w:r>
    </w:p>
    <w:p w:rsidR="00385D7C" w:rsidRDefault="00385D7C" w:rsidP="00385D7C">
      <w:pPr>
        <w:spacing w:after="0" w:line="240" w:lineRule="auto"/>
        <w:jc w:val="center"/>
        <w:rPr>
          <w:b/>
        </w:rPr>
      </w:pPr>
      <w:r w:rsidRPr="00385D7C">
        <w:rPr>
          <w:b/>
        </w:rPr>
        <w:t>GRAPHIC ORGANIZER</w:t>
      </w:r>
    </w:p>
    <w:p w:rsidR="00A24E47" w:rsidRDefault="00A24E47" w:rsidP="00A24E47">
      <w:pPr>
        <w:spacing w:after="0" w:line="240" w:lineRule="auto"/>
        <w:rPr>
          <w:b/>
        </w:rPr>
      </w:pPr>
    </w:p>
    <w:p w:rsidR="00A24E47" w:rsidRPr="00385D7C" w:rsidRDefault="00A24E47" w:rsidP="00A24E47">
      <w:pPr>
        <w:spacing w:after="0" w:line="240" w:lineRule="auto"/>
        <w:rPr>
          <w:b/>
        </w:rPr>
      </w:pPr>
      <w:r>
        <w:rPr>
          <w:b/>
        </w:rPr>
        <w:t xml:space="preserve">Gather your research (words, facts, etc…) Do a rough draft on white paper.  Discuss what you will need to complete the assignment.  Gather materials, resources.  GET TO </w:t>
      </w:r>
      <w:proofErr w:type="gramStart"/>
      <w:r>
        <w:rPr>
          <w:b/>
        </w:rPr>
        <w:t>WORK !</w:t>
      </w:r>
      <w:proofErr w:type="gramEnd"/>
      <w:r>
        <w:rPr>
          <w:b/>
        </w:rPr>
        <w:t xml:space="preserve">  Time is short!  </w:t>
      </w:r>
      <w:bookmarkStart w:id="0" w:name="_GoBack"/>
      <w:bookmarkEnd w:id="0"/>
    </w:p>
    <w:sectPr w:rsidR="00A24E47" w:rsidRPr="00385D7C" w:rsidSect="00385D7C">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7C"/>
    <w:rsid w:val="00095883"/>
    <w:rsid w:val="00385D7C"/>
    <w:rsid w:val="0084058D"/>
    <w:rsid w:val="00A24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6832">
      <w:bodyDiv w:val="1"/>
      <w:marLeft w:val="0"/>
      <w:marRight w:val="0"/>
      <w:marTop w:val="0"/>
      <w:marBottom w:val="0"/>
      <w:divBdr>
        <w:top w:val="none" w:sz="0" w:space="0" w:color="auto"/>
        <w:left w:val="none" w:sz="0" w:space="0" w:color="auto"/>
        <w:bottom w:val="none" w:sz="0" w:space="0" w:color="auto"/>
        <w:right w:val="none" w:sz="0" w:space="0" w:color="auto"/>
      </w:divBdr>
      <w:divsChild>
        <w:div w:id="80489384">
          <w:marLeft w:val="0"/>
          <w:marRight w:val="0"/>
          <w:marTop w:val="0"/>
          <w:marBottom w:val="0"/>
          <w:divBdr>
            <w:top w:val="none" w:sz="0" w:space="0" w:color="auto"/>
            <w:left w:val="none" w:sz="0" w:space="0" w:color="auto"/>
            <w:bottom w:val="none" w:sz="0" w:space="0" w:color="auto"/>
            <w:right w:val="none" w:sz="0" w:space="0" w:color="auto"/>
          </w:divBdr>
          <w:divsChild>
            <w:div w:id="1575160749">
              <w:marLeft w:val="0"/>
              <w:marRight w:val="0"/>
              <w:marTop w:val="0"/>
              <w:marBottom w:val="0"/>
              <w:divBdr>
                <w:top w:val="none" w:sz="0" w:space="0" w:color="auto"/>
                <w:left w:val="none" w:sz="0" w:space="0" w:color="auto"/>
                <w:bottom w:val="none" w:sz="0" w:space="0" w:color="auto"/>
                <w:right w:val="none" w:sz="0" w:space="0" w:color="auto"/>
              </w:divBdr>
              <w:divsChild>
                <w:div w:id="619144475">
                  <w:marLeft w:val="0"/>
                  <w:marRight w:val="0"/>
                  <w:marTop w:val="0"/>
                  <w:marBottom w:val="0"/>
                  <w:divBdr>
                    <w:top w:val="none" w:sz="0" w:space="0" w:color="auto"/>
                    <w:left w:val="none" w:sz="0" w:space="0" w:color="auto"/>
                    <w:bottom w:val="none" w:sz="0" w:space="0" w:color="auto"/>
                    <w:right w:val="none" w:sz="0" w:space="0" w:color="auto"/>
                  </w:divBdr>
                  <w:divsChild>
                    <w:div w:id="1305507179">
                      <w:marLeft w:val="0"/>
                      <w:marRight w:val="0"/>
                      <w:marTop w:val="0"/>
                      <w:marBottom w:val="0"/>
                      <w:divBdr>
                        <w:top w:val="none" w:sz="0" w:space="0" w:color="auto"/>
                        <w:left w:val="none" w:sz="0" w:space="0" w:color="auto"/>
                        <w:bottom w:val="none" w:sz="0" w:space="0" w:color="auto"/>
                        <w:right w:val="none" w:sz="0" w:space="0" w:color="auto"/>
                      </w:divBdr>
                      <w:divsChild>
                        <w:div w:id="1854688410">
                          <w:marLeft w:val="0"/>
                          <w:marRight w:val="0"/>
                          <w:marTop w:val="0"/>
                          <w:marBottom w:val="0"/>
                          <w:divBdr>
                            <w:top w:val="none" w:sz="0" w:space="0" w:color="auto"/>
                            <w:left w:val="none" w:sz="0" w:space="0" w:color="auto"/>
                            <w:bottom w:val="none" w:sz="0" w:space="0" w:color="auto"/>
                            <w:right w:val="none" w:sz="0" w:space="0" w:color="auto"/>
                          </w:divBdr>
                          <w:divsChild>
                            <w:div w:id="1821923500">
                              <w:marLeft w:val="0"/>
                              <w:marRight w:val="0"/>
                              <w:marTop w:val="0"/>
                              <w:marBottom w:val="0"/>
                              <w:divBdr>
                                <w:top w:val="none" w:sz="0" w:space="0" w:color="auto"/>
                                <w:left w:val="none" w:sz="0" w:space="0" w:color="auto"/>
                                <w:bottom w:val="none" w:sz="0" w:space="0" w:color="auto"/>
                                <w:right w:val="none" w:sz="0" w:space="0" w:color="auto"/>
                              </w:divBdr>
                              <w:divsChild>
                                <w:div w:id="1926769486">
                                  <w:marLeft w:val="3300"/>
                                  <w:marRight w:val="105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DOD Education Activity</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Holley, Ronnie L. Dr. CIV OSD/DoDEA-Pacific</dc:creator>
  <cp:lastModifiedBy>Holley, Ronnie L. Dr. CIV OSD/DoDEA-Pacific</cp:lastModifiedBy>
  <cp:revision>2</cp:revision>
  <dcterms:created xsi:type="dcterms:W3CDTF">2014-02-12T23:12:00Z</dcterms:created>
  <dcterms:modified xsi:type="dcterms:W3CDTF">2014-02-12T23:12:00Z</dcterms:modified>
</cp:coreProperties>
</file>