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889" w:rsidRDefault="002A49B7" w:rsidP="00E52B12">
      <w:pPr>
        <w:jc w:val="center"/>
        <w:rPr>
          <w:rFonts w:ascii="Times New Roman" w:hAnsi="Times New Roman" w:cs="Times New Roman"/>
        </w:rPr>
      </w:pPr>
      <w:r w:rsidRPr="009B4BFC">
        <w:rPr>
          <w:noProof/>
          <w:sz w:val="20"/>
        </w:rPr>
        <w:drawing>
          <wp:inline distT="0" distB="0" distL="0" distR="0" wp14:anchorId="6562FDC7" wp14:editId="21AEA505">
            <wp:extent cx="1101700" cy="10896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00545" cy="1088518"/>
                    </a:xfrm>
                    <a:prstGeom prst="rect">
                      <a:avLst/>
                    </a:prstGeom>
                    <a:noFill/>
                    <a:ln>
                      <a:noFill/>
                    </a:ln>
                  </pic:spPr>
                </pic:pic>
              </a:graphicData>
            </a:graphic>
          </wp:inline>
        </w:drawing>
      </w:r>
    </w:p>
    <w:p w:rsidR="00E52B12" w:rsidRDefault="002A49B7" w:rsidP="00E52B12">
      <w:pPr>
        <w:spacing w:after="0"/>
        <w:jc w:val="center"/>
        <w:rPr>
          <w:rFonts w:ascii="Times New Roman" w:hAnsi="Times New Roman" w:cs="Times New Roman"/>
          <w:b/>
          <w:sz w:val="36"/>
        </w:rPr>
      </w:pPr>
      <w:r w:rsidRPr="002A49B7">
        <w:rPr>
          <w:rFonts w:ascii="Times New Roman" w:hAnsi="Times New Roman" w:cs="Times New Roman"/>
          <w:b/>
          <w:sz w:val="36"/>
        </w:rPr>
        <w:t>IMAGE MAKER</w:t>
      </w:r>
    </w:p>
    <w:p w:rsidR="002A49B7" w:rsidRPr="00E52B12" w:rsidRDefault="002A49B7" w:rsidP="00E52B12">
      <w:pPr>
        <w:spacing w:after="0"/>
        <w:jc w:val="center"/>
        <w:rPr>
          <w:rFonts w:ascii="Times New Roman" w:hAnsi="Times New Roman" w:cs="Times New Roman"/>
          <w:b/>
          <w:sz w:val="36"/>
        </w:rPr>
      </w:pPr>
      <w:r w:rsidRPr="002A49B7">
        <w:rPr>
          <w:rFonts w:ascii="Times New Roman" w:hAnsi="Times New Roman" w:cs="Times New Roman"/>
          <w:b/>
          <w:color w:val="FFFFFF" w:themeColor="background1"/>
          <w:sz w:val="36"/>
          <w:highlight w:val="black"/>
        </w:rPr>
        <w:t>IMAGE MAKER</w:t>
      </w:r>
    </w:p>
    <w:p w:rsidR="002A49B7" w:rsidRDefault="002A49B7" w:rsidP="00E52B12">
      <w:pPr>
        <w:spacing w:after="0"/>
        <w:jc w:val="center"/>
        <w:rPr>
          <w:rFonts w:ascii="Times New Roman" w:hAnsi="Times New Roman" w:cs="Times New Roman"/>
          <w:b/>
          <w:color w:val="7F7F7F" w:themeColor="text1" w:themeTint="80"/>
        </w:rPr>
      </w:pPr>
      <w:r w:rsidRPr="002A49B7">
        <w:rPr>
          <w:rFonts w:ascii="Times New Roman" w:hAnsi="Times New Roman" w:cs="Times New Roman"/>
          <w:b/>
          <w:color w:val="7F7F7F" w:themeColor="text1" w:themeTint="80"/>
        </w:rPr>
        <w:t>BEAUTY INSTITUTE</w:t>
      </w:r>
    </w:p>
    <w:p w:rsidR="00E52B12" w:rsidRDefault="00E52B12" w:rsidP="00E52B12">
      <w:pPr>
        <w:spacing w:after="0"/>
        <w:jc w:val="center"/>
        <w:rPr>
          <w:rFonts w:ascii="Times New Roman" w:hAnsi="Times New Roman" w:cs="Times New Roman"/>
          <w:b/>
        </w:rPr>
      </w:pPr>
      <w:r>
        <w:rPr>
          <w:rFonts w:ascii="Times New Roman" w:hAnsi="Times New Roman" w:cs="Times New Roman"/>
          <w:b/>
        </w:rPr>
        <w:t>139 Maple Row Blvd., Suite 208    Hendersonville, TN 37075</w:t>
      </w:r>
    </w:p>
    <w:p w:rsidR="00E52B12" w:rsidRPr="00E52B12" w:rsidRDefault="00E52B12" w:rsidP="00E52B12">
      <w:pPr>
        <w:spacing w:after="0"/>
        <w:jc w:val="center"/>
        <w:rPr>
          <w:rFonts w:ascii="Times New Roman" w:hAnsi="Times New Roman" w:cs="Times New Roman"/>
          <w:b/>
          <w:color w:val="FF0000"/>
          <w:sz w:val="24"/>
        </w:rPr>
      </w:pPr>
      <w:r w:rsidRPr="00E52B12">
        <w:rPr>
          <w:rFonts w:ascii="Times New Roman" w:hAnsi="Times New Roman" w:cs="Times New Roman"/>
          <w:b/>
          <w:color w:val="FF0000"/>
          <w:sz w:val="24"/>
        </w:rPr>
        <w:t xml:space="preserve">Mail or Bring </w:t>
      </w:r>
      <w:r>
        <w:rPr>
          <w:rFonts w:ascii="Times New Roman" w:hAnsi="Times New Roman" w:cs="Times New Roman"/>
          <w:b/>
          <w:color w:val="FF0000"/>
          <w:sz w:val="24"/>
        </w:rPr>
        <w:t xml:space="preserve">this </w:t>
      </w:r>
      <w:r w:rsidRPr="00E52B12">
        <w:rPr>
          <w:rFonts w:ascii="Times New Roman" w:hAnsi="Times New Roman" w:cs="Times New Roman"/>
          <w:b/>
          <w:color w:val="FF0000"/>
          <w:sz w:val="24"/>
        </w:rPr>
        <w:t>Form to the above address</w:t>
      </w:r>
      <w:bookmarkStart w:id="0" w:name="_GoBack"/>
      <w:bookmarkEnd w:id="0"/>
    </w:p>
    <w:p w:rsidR="002A49B7" w:rsidRPr="00E52B12" w:rsidRDefault="002A49B7" w:rsidP="002A49B7">
      <w:pPr>
        <w:pStyle w:val="Default"/>
        <w:rPr>
          <w:b/>
          <w:bCs/>
          <w:i/>
          <w:iCs/>
          <w:color w:val="FFFFFF"/>
          <w:sz w:val="22"/>
          <w:szCs w:val="36"/>
        </w:rPr>
      </w:pPr>
    </w:p>
    <w:p w:rsidR="002A49B7" w:rsidRPr="002A49B7" w:rsidRDefault="002A49B7" w:rsidP="002A49B7">
      <w:pPr>
        <w:pStyle w:val="Default"/>
        <w:jc w:val="center"/>
        <w:rPr>
          <w:rFonts w:ascii="Times New Roman" w:hAnsi="Times New Roman" w:cs="Times New Roman"/>
          <w:color w:val="auto"/>
          <w:sz w:val="28"/>
          <w:szCs w:val="28"/>
        </w:rPr>
      </w:pPr>
      <w:r>
        <w:rPr>
          <w:rFonts w:ascii="Times New Roman" w:hAnsi="Times New Roman" w:cs="Times New Roman"/>
          <w:b/>
          <w:bCs/>
          <w:iCs/>
          <w:color w:val="auto"/>
          <w:sz w:val="36"/>
          <w:szCs w:val="36"/>
        </w:rPr>
        <w:t>Student Grievance Procedure and Form</w:t>
      </w:r>
    </w:p>
    <w:p w:rsidR="002A49B7" w:rsidRPr="002A49B7" w:rsidRDefault="002A49B7" w:rsidP="002A49B7">
      <w:pPr>
        <w:pStyle w:val="Default"/>
        <w:jc w:val="both"/>
        <w:rPr>
          <w:rFonts w:ascii="Times New Roman" w:hAnsi="Times New Roman" w:cs="Times New Roman"/>
          <w:sz w:val="20"/>
          <w:szCs w:val="23"/>
        </w:rPr>
      </w:pPr>
      <w:r w:rsidRPr="002A49B7">
        <w:rPr>
          <w:rFonts w:ascii="Times New Roman" w:hAnsi="Times New Roman" w:cs="Times New Roman"/>
          <w:sz w:val="20"/>
          <w:szCs w:val="23"/>
        </w:rPr>
        <w:t xml:space="preserve">Any and all student grievances must be handled according to the following procedure in the order listed (Skipping steps will not speed up the process). All Steps should include copies of the previous steps correspondence and results in writing. </w:t>
      </w:r>
    </w:p>
    <w:p w:rsidR="002A49B7" w:rsidRPr="002A49B7" w:rsidRDefault="002A49B7" w:rsidP="002A49B7">
      <w:pPr>
        <w:pStyle w:val="Default"/>
        <w:ind w:left="720" w:hanging="720"/>
        <w:jc w:val="both"/>
        <w:rPr>
          <w:rFonts w:ascii="Times New Roman" w:hAnsi="Times New Roman" w:cs="Times New Roman"/>
          <w:sz w:val="20"/>
          <w:szCs w:val="23"/>
        </w:rPr>
      </w:pPr>
      <w:r w:rsidRPr="002A49B7">
        <w:rPr>
          <w:rFonts w:ascii="Times New Roman" w:hAnsi="Times New Roman" w:cs="Times New Roman"/>
          <w:b/>
          <w:bCs/>
          <w:sz w:val="20"/>
          <w:szCs w:val="23"/>
        </w:rPr>
        <w:t xml:space="preserve">Step1) </w:t>
      </w:r>
      <w:r w:rsidRPr="002A49B7">
        <w:rPr>
          <w:rFonts w:ascii="Times New Roman" w:hAnsi="Times New Roman" w:cs="Times New Roman"/>
          <w:sz w:val="20"/>
          <w:szCs w:val="23"/>
        </w:rPr>
        <w:t xml:space="preserve">Within 24 (twenty four) hours of any such incident or action the student must file a written grievance (letter) with the program instructor, who will then attempt to resolve the conflict through an informal conference with the parties. </w:t>
      </w:r>
    </w:p>
    <w:p w:rsidR="002A49B7" w:rsidRPr="002A49B7" w:rsidRDefault="002A49B7" w:rsidP="002A49B7">
      <w:pPr>
        <w:pStyle w:val="Default"/>
        <w:ind w:left="720" w:hanging="720"/>
        <w:jc w:val="both"/>
        <w:rPr>
          <w:rFonts w:ascii="Times New Roman" w:hAnsi="Times New Roman" w:cs="Times New Roman"/>
          <w:sz w:val="20"/>
          <w:szCs w:val="23"/>
        </w:rPr>
      </w:pPr>
      <w:r w:rsidRPr="002A49B7">
        <w:rPr>
          <w:rFonts w:ascii="Times New Roman" w:hAnsi="Times New Roman" w:cs="Times New Roman"/>
          <w:b/>
          <w:bCs/>
          <w:sz w:val="20"/>
          <w:szCs w:val="23"/>
        </w:rPr>
        <w:t xml:space="preserve">Step 2) </w:t>
      </w:r>
      <w:r w:rsidRPr="002A49B7">
        <w:rPr>
          <w:rFonts w:ascii="Times New Roman" w:hAnsi="Times New Roman" w:cs="Times New Roman"/>
          <w:sz w:val="20"/>
          <w:szCs w:val="23"/>
        </w:rPr>
        <w:t xml:space="preserve">if the grievance remains unresolved then the Educational director or an Admissions Officer should be notified and a second conference will be scheduled within 24 hours. </w:t>
      </w:r>
    </w:p>
    <w:p w:rsidR="002A49B7" w:rsidRDefault="002A49B7" w:rsidP="002A49B7">
      <w:pPr>
        <w:pStyle w:val="Default"/>
        <w:ind w:left="720" w:hanging="720"/>
        <w:jc w:val="both"/>
        <w:rPr>
          <w:rFonts w:ascii="Times New Roman" w:hAnsi="Times New Roman" w:cs="Times New Roman"/>
          <w:sz w:val="20"/>
          <w:szCs w:val="23"/>
        </w:rPr>
      </w:pPr>
      <w:r w:rsidRPr="002A49B7">
        <w:rPr>
          <w:rFonts w:ascii="Times New Roman" w:hAnsi="Times New Roman" w:cs="Times New Roman"/>
          <w:b/>
          <w:bCs/>
          <w:sz w:val="20"/>
          <w:szCs w:val="23"/>
        </w:rPr>
        <w:t xml:space="preserve">Step 3) </w:t>
      </w:r>
      <w:r w:rsidRPr="002A49B7">
        <w:rPr>
          <w:rFonts w:ascii="Times New Roman" w:hAnsi="Times New Roman" w:cs="Times New Roman"/>
          <w:sz w:val="20"/>
          <w:szCs w:val="23"/>
        </w:rPr>
        <w:t xml:space="preserve">in the unlikely event the grievance still remains unresolved after the above steps are completed the student may petition the President (in writing) for a formal review. The President (or her designated representative) will take whatever steps are deemed appropriate to resolve the matter. This may involve dismissing the grievance due to insufficient cause or evidence, or a formal hearing in more severe cases. The President or designated representative will render a decision which is final and binding on all parties. </w:t>
      </w:r>
    </w:p>
    <w:p w:rsidR="002A49B7" w:rsidRDefault="002A49B7" w:rsidP="002A49B7">
      <w:pPr>
        <w:pStyle w:val="Default"/>
        <w:ind w:left="720" w:hanging="720"/>
        <w:jc w:val="both"/>
        <w:rPr>
          <w:rFonts w:ascii="Times New Roman" w:hAnsi="Times New Roman" w:cs="Times New Roman"/>
          <w:sz w:val="20"/>
          <w:szCs w:val="23"/>
        </w:rPr>
      </w:pPr>
    </w:p>
    <w:p w:rsidR="00E52B12" w:rsidRDefault="002A49B7" w:rsidP="00E52B12">
      <w:pPr>
        <w:pStyle w:val="Default"/>
        <w:ind w:left="720" w:hanging="720"/>
        <w:jc w:val="both"/>
        <w:rPr>
          <w:rFonts w:ascii="Times New Roman" w:hAnsi="Times New Roman" w:cs="Times New Roman"/>
          <w:sz w:val="20"/>
          <w:szCs w:val="23"/>
        </w:rPr>
      </w:pPr>
      <w:r w:rsidRPr="00E52B12">
        <w:rPr>
          <w:rFonts w:ascii="Times New Roman" w:hAnsi="Times New Roman" w:cs="Times New Roman"/>
          <w:b/>
          <w:sz w:val="28"/>
          <w:szCs w:val="23"/>
        </w:rPr>
        <w:t>Date:</w:t>
      </w:r>
      <w:r w:rsidRPr="00E52B12">
        <w:rPr>
          <w:rFonts w:ascii="Times New Roman" w:hAnsi="Times New Roman" w:cs="Times New Roman"/>
          <w:sz w:val="28"/>
          <w:szCs w:val="23"/>
        </w:rPr>
        <w:t xml:space="preserve"> </w:t>
      </w:r>
      <w:r>
        <w:rPr>
          <w:rFonts w:ascii="Times New Roman" w:hAnsi="Times New Roman" w:cs="Times New Roman"/>
          <w:sz w:val="20"/>
          <w:szCs w:val="23"/>
        </w:rPr>
        <w:t xml:space="preserve">_______________            </w:t>
      </w:r>
      <w:r w:rsidRPr="00E52B12">
        <w:rPr>
          <w:rFonts w:ascii="Times New Roman" w:hAnsi="Times New Roman" w:cs="Times New Roman"/>
          <w:b/>
          <w:sz w:val="28"/>
          <w:szCs w:val="23"/>
        </w:rPr>
        <w:t>Student Name</w:t>
      </w:r>
      <w:r w:rsidRPr="00E52B12">
        <w:rPr>
          <w:rFonts w:ascii="Times New Roman" w:hAnsi="Times New Roman" w:cs="Times New Roman"/>
          <w:sz w:val="28"/>
          <w:szCs w:val="23"/>
        </w:rPr>
        <w:t xml:space="preserve"> </w:t>
      </w:r>
      <w:r>
        <w:rPr>
          <w:rFonts w:ascii="Times New Roman" w:hAnsi="Times New Roman" w:cs="Times New Roman"/>
          <w:sz w:val="20"/>
          <w:szCs w:val="23"/>
        </w:rPr>
        <w:t>_________________________________</w:t>
      </w:r>
      <w:r w:rsidR="00E52B12">
        <w:rPr>
          <w:rFonts w:ascii="Times New Roman" w:hAnsi="Times New Roman" w:cs="Times New Roman"/>
          <w:sz w:val="20"/>
          <w:szCs w:val="23"/>
        </w:rPr>
        <w:t>_____________________________</w:t>
      </w:r>
    </w:p>
    <w:p w:rsidR="00E52B12" w:rsidRPr="00E52B12" w:rsidRDefault="00E52B12" w:rsidP="00E52B12">
      <w:pPr>
        <w:pStyle w:val="Default"/>
        <w:ind w:left="720" w:hanging="720"/>
        <w:jc w:val="both"/>
        <w:rPr>
          <w:rFonts w:ascii="Times New Roman" w:hAnsi="Times New Roman" w:cs="Times New Roman"/>
          <w:sz w:val="20"/>
          <w:szCs w:val="23"/>
        </w:rPr>
      </w:pPr>
    </w:p>
    <w:p w:rsidR="002A49B7" w:rsidRPr="002A49B7" w:rsidRDefault="002A49B7" w:rsidP="002A49B7">
      <w:pPr>
        <w:pStyle w:val="Default"/>
        <w:ind w:left="720" w:hanging="720"/>
        <w:jc w:val="both"/>
        <w:rPr>
          <w:rFonts w:ascii="Times New Roman" w:hAnsi="Times New Roman" w:cs="Times New Roman"/>
          <w:sz w:val="20"/>
          <w:szCs w:val="23"/>
        </w:rPr>
      </w:pPr>
      <w:r>
        <w:rPr>
          <w:rFonts w:ascii="Times New Roman" w:hAnsi="Times New Roman" w:cs="Times New Roman"/>
          <w:b/>
          <w:sz w:val="20"/>
          <w:szCs w:val="23"/>
        </w:rPr>
        <w:t xml:space="preserve">PLEASE DESCRIBE IN DETAIL YOUR COMPLAINT:  </w:t>
      </w:r>
      <w:r>
        <w:rPr>
          <w:rFonts w:ascii="Times New Roman" w:hAnsi="Times New Roman" w:cs="Times New Roman"/>
          <w:sz w:val="20"/>
          <w:szCs w:val="23"/>
        </w:rPr>
        <w:t>(Attach additional paper if needed)</w:t>
      </w:r>
    </w:p>
    <w:p w:rsidR="002A49B7" w:rsidRDefault="002A49B7" w:rsidP="002A49B7">
      <w:pPr>
        <w:pStyle w:val="NormalWeb"/>
        <w:shd w:val="clear" w:color="auto" w:fill="FFFFFF"/>
        <w:spacing w:before="0" w:beforeAutospacing="0" w:after="0" w:afterAutospacing="0"/>
        <w:rPr>
          <w:color w:val="FFFFFF"/>
          <w:sz w:val="20"/>
          <w:szCs w:val="20"/>
        </w:rPr>
      </w:pPr>
    </w:p>
    <w:p w:rsidR="002A49B7" w:rsidRDefault="002A49B7" w:rsidP="002A49B7">
      <w:pPr>
        <w:pStyle w:val="NormalWeb"/>
        <w:shd w:val="clear" w:color="auto" w:fill="FFFFFF"/>
        <w:spacing w:before="0" w:beforeAutospacing="0" w:after="0" w:afterAutospacing="0"/>
        <w:rPr>
          <w:color w:val="FFFFFF"/>
          <w:sz w:val="20"/>
          <w:szCs w:val="20"/>
        </w:rPr>
      </w:pPr>
    </w:p>
    <w:p w:rsidR="002A49B7" w:rsidRPr="002A49B7" w:rsidRDefault="002A49B7" w:rsidP="002A49B7">
      <w:pPr>
        <w:pStyle w:val="NormalWeb"/>
        <w:shd w:val="clear" w:color="auto" w:fill="FFFFFF"/>
        <w:spacing w:before="0" w:beforeAutospacing="0" w:after="0" w:afterAutospacing="0"/>
        <w:rPr>
          <w:color w:val="FFFFFF"/>
          <w:sz w:val="20"/>
          <w:szCs w:val="20"/>
        </w:rPr>
      </w:pPr>
      <w:r>
        <w:rPr>
          <w:color w:val="FFFFFF"/>
        </w:rPr>
        <w:t xml:space="preserve">Any and all student grievances must be </w:t>
      </w:r>
      <w:r>
        <w:rPr>
          <w:color w:val="FFFFFF"/>
          <w:sz w:val="27"/>
          <w:szCs w:val="27"/>
          <w:shd w:val="clear" w:color="auto" w:fill="FFFFFF"/>
        </w:rPr>
        <w:t>all student grievances must be handled according to the following procedure in the order listed (Skipping steps will not speed up the process). All Steps should include copies of the previous steps correspondence and results in writing.</w:t>
      </w:r>
      <w:r>
        <w:rPr>
          <w:rStyle w:val="apple-converted-space"/>
          <w:color w:val="FFFFFF"/>
          <w:sz w:val="27"/>
          <w:szCs w:val="27"/>
          <w:shd w:val="clear" w:color="auto" w:fill="FFFFFF"/>
        </w:rPr>
        <w:t> </w:t>
      </w:r>
      <w:r w:rsidRPr="002A49B7">
        <w:rPr>
          <w:color w:val="FFFFFF"/>
          <w:sz w:val="27"/>
          <w:szCs w:val="27"/>
          <w:shd w:val="clear" w:color="auto" w:fill="FFFFFF"/>
        </w:rPr>
        <w:t xml:space="preserve"> and all student grievances must be handled according to the following procedure in the order listed (Skipping steps will not speed up the process). All Steps should include copies of the previous steps correspondence and results in writing. </w:t>
      </w:r>
      <w:r w:rsidRPr="002A49B7">
        <w:rPr>
          <w:b/>
          <w:bCs/>
          <w:color w:val="FFFFFF"/>
          <w:sz w:val="27"/>
          <w:szCs w:val="27"/>
          <w:shd w:val="clear" w:color="auto" w:fill="FFFFFF"/>
        </w:rPr>
        <w:t>Step1) </w:t>
      </w:r>
      <w:r w:rsidRPr="002A49B7">
        <w:rPr>
          <w:color w:val="FFFFFF"/>
          <w:sz w:val="27"/>
          <w:szCs w:val="27"/>
          <w:shd w:val="clear" w:color="auto" w:fill="FFFFFF"/>
        </w:rPr>
        <w:t>Within 24 (twenty four) hours of any such incident or action the student must file a written grievance (letter) with the program instructor, who will then attempt to resolve the conflict through an informal conference with the parties. </w:t>
      </w:r>
      <w:r w:rsidRPr="002A49B7">
        <w:rPr>
          <w:b/>
          <w:bCs/>
          <w:color w:val="FFFFFF"/>
          <w:sz w:val="27"/>
          <w:szCs w:val="27"/>
          <w:shd w:val="clear" w:color="auto" w:fill="FFFFFF"/>
        </w:rPr>
        <w:t>Step 2) </w:t>
      </w:r>
      <w:r w:rsidRPr="002A49B7">
        <w:rPr>
          <w:color w:val="FFFFFF"/>
          <w:sz w:val="27"/>
          <w:szCs w:val="27"/>
          <w:shd w:val="clear" w:color="auto" w:fill="FFFFFF"/>
        </w:rPr>
        <w:t>if the grievance remains unresolved then the Educational director or an Admissions Officer should be notified and a second conference will be scheduled within 24 hours. </w:t>
      </w:r>
      <w:r w:rsidRPr="002A49B7">
        <w:rPr>
          <w:b/>
          <w:bCs/>
          <w:color w:val="FFFFFF"/>
          <w:sz w:val="27"/>
          <w:szCs w:val="27"/>
          <w:shd w:val="clear" w:color="auto" w:fill="FFFFFF"/>
        </w:rPr>
        <w:t>Step 3) </w:t>
      </w:r>
      <w:r w:rsidRPr="002A49B7">
        <w:rPr>
          <w:color w:val="FFFFFF"/>
          <w:sz w:val="27"/>
          <w:szCs w:val="27"/>
          <w:shd w:val="clear" w:color="auto" w:fill="FFFFFF"/>
        </w:rPr>
        <w:t xml:space="preserve">in the unlikely event the grievance still remains unresolved after the above steps are completed the student may petition the President (in writing) for a formal review. The President (or her designated representative) will take whatever steps are deemed appropriate to resolve the matter. This may involve dismissing the grievance due to insufficient cause or evidence, or a formal hearing in more severe cases. The President or designated representative will render a decision which is final and binding on all </w:t>
      </w:r>
      <w:r>
        <w:rPr>
          <w:b/>
          <w:bCs/>
          <w:color w:val="FFFFFF"/>
          <w:sz w:val="27"/>
          <w:szCs w:val="27"/>
          <w:shd w:val="clear" w:color="auto" w:fill="FFFFFF"/>
        </w:rPr>
        <w:t>2)</w:t>
      </w:r>
      <w:r>
        <w:rPr>
          <w:rStyle w:val="apple-converted-space"/>
          <w:b/>
          <w:bCs/>
          <w:color w:val="FFFFFF"/>
          <w:sz w:val="27"/>
          <w:szCs w:val="27"/>
          <w:shd w:val="clear" w:color="auto" w:fill="FFFFFF"/>
        </w:rPr>
        <w:t> </w:t>
      </w:r>
      <w:r>
        <w:rPr>
          <w:color w:val="FFFFFF"/>
          <w:sz w:val="27"/>
          <w:szCs w:val="27"/>
          <w:shd w:val="clear" w:color="auto" w:fill="FFFFFF"/>
        </w:rPr>
        <w:t xml:space="preserve">if the grievance remains unresolved then the Educational director or an Admissions Officer should be </w:t>
      </w:r>
      <w:r w:rsidR="00E52B12">
        <w:rPr>
          <w:b/>
          <w:sz w:val="28"/>
          <w:szCs w:val="27"/>
          <w:shd w:val="clear" w:color="auto" w:fill="FFFFFF"/>
        </w:rPr>
        <w:t>Student Signature ____________________________________________ Date ________</w:t>
      </w:r>
      <w:r>
        <w:rPr>
          <w:color w:val="FFFFFF"/>
          <w:sz w:val="27"/>
          <w:szCs w:val="27"/>
          <w:shd w:val="clear" w:color="auto" w:fill="FFFFFF"/>
        </w:rPr>
        <w:t>and a second conference wi</w:t>
      </w:r>
      <w:r w:rsidR="00E52B12">
        <w:rPr>
          <w:color w:val="FFFFFF"/>
          <w:sz w:val="27"/>
          <w:szCs w:val="27"/>
          <w:shd w:val="clear" w:color="auto" w:fill="FFFFFF"/>
        </w:rPr>
        <w:t>ll</w:t>
      </w:r>
      <w:r>
        <w:rPr>
          <w:color w:val="FFFFFF"/>
          <w:sz w:val="27"/>
          <w:szCs w:val="27"/>
          <w:shd w:val="clear" w:color="auto" w:fill="FFFFFF"/>
        </w:rPr>
        <w:t xml:space="preserve"> t</w:t>
      </w:r>
      <w:r w:rsidR="00E52B12">
        <w:rPr>
          <w:color w:val="FFFFFF"/>
          <w:sz w:val="27"/>
          <w:szCs w:val="27"/>
          <w:shd w:val="clear" w:color="auto" w:fill="FFFFFF"/>
        </w:rPr>
        <w:t>he matter. This may involve dis</w:t>
      </w:r>
      <w:r>
        <w:rPr>
          <w:color w:val="FFFFFF"/>
          <w:sz w:val="27"/>
          <w:szCs w:val="27"/>
          <w:shd w:val="clear" w:color="auto" w:fill="FFFFFF"/>
        </w:rPr>
        <w:t xml:space="preserve"> formal hearing </w:t>
      </w:r>
      <w:r>
        <w:rPr>
          <w:color w:val="FFFFFF"/>
          <w:sz w:val="27"/>
          <w:szCs w:val="27"/>
          <w:shd w:val="clear" w:color="auto" w:fill="FFFFFF"/>
        </w:rPr>
        <w:t xml:space="preserve">in more severe </w:t>
      </w:r>
    </w:p>
    <w:sectPr w:rsidR="002A49B7" w:rsidRPr="002A49B7" w:rsidSect="002A49B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9B7"/>
    <w:rsid w:val="00244517"/>
    <w:rsid w:val="002A49B7"/>
    <w:rsid w:val="003A2889"/>
    <w:rsid w:val="004B45B0"/>
    <w:rsid w:val="00E52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9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9B7"/>
    <w:rPr>
      <w:rFonts w:ascii="Tahoma" w:hAnsi="Tahoma" w:cs="Tahoma"/>
      <w:sz w:val="16"/>
      <w:szCs w:val="16"/>
    </w:rPr>
  </w:style>
  <w:style w:type="paragraph" w:styleId="NormalWeb">
    <w:name w:val="Normal (Web)"/>
    <w:basedOn w:val="Normal"/>
    <w:uiPriority w:val="99"/>
    <w:unhideWhenUsed/>
    <w:rsid w:val="002A49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A49B7"/>
  </w:style>
  <w:style w:type="paragraph" w:customStyle="1" w:styleId="Default">
    <w:name w:val="Default"/>
    <w:rsid w:val="002A49B7"/>
    <w:pPr>
      <w:autoSpaceDE w:val="0"/>
      <w:autoSpaceDN w:val="0"/>
      <w:adjustRightInd w:val="0"/>
      <w:spacing w:after="0" w:line="240" w:lineRule="auto"/>
    </w:pPr>
    <w:rPr>
      <w:rFonts w:ascii="Arial Black" w:eastAsia="Calibri" w:hAnsi="Arial Black" w:cs="Arial Black"/>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9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9B7"/>
    <w:rPr>
      <w:rFonts w:ascii="Tahoma" w:hAnsi="Tahoma" w:cs="Tahoma"/>
      <w:sz w:val="16"/>
      <w:szCs w:val="16"/>
    </w:rPr>
  </w:style>
  <w:style w:type="paragraph" w:styleId="NormalWeb">
    <w:name w:val="Normal (Web)"/>
    <w:basedOn w:val="Normal"/>
    <w:uiPriority w:val="99"/>
    <w:unhideWhenUsed/>
    <w:rsid w:val="002A49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A49B7"/>
  </w:style>
  <w:style w:type="paragraph" w:customStyle="1" w:styleId="Default">
    <w:name w:val="Default"/>
    <w:rsid w:val="002A49B7"/>
    <w:pPr>
      <w:autoSpaceDE w:val="0"/>
      <w:autoSpaceDN w:val="0"/>
      <w:adjustRightInd w:val="0"/>
      <w:spacing w:after="0" w:line="240" w:lineRule="auto"/>
    </w:pPr>
    <w:rPr>
      <w:rFonts w:ascii="Arial Black" w:eastAsia="Calibri" w:hAnsi="Arial Black" w:cs="Arial Blac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9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493</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2012-08-15T02:03:00Z</cp:lastPrinted>
  <dcterms:created xsi:type="dcterms:W3CDTF">2012-08-15T01:47:00Z</dcterms:created>
  <dcterms:modified xsi:type="dcterms:W3CDTF">2012-08-15T02:04:00Z</dcterms:modified>
</cp:coreProperties>
</file>