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7"/>
        <w:gridCol w:w="11903"/>
      </w:tblGrid>
      <w:tr w:rsidR="00425B23" w:rsidRPr="00425B23" w:rsidTr="00425B23">
        <w:trPr>
          <w:trHeight w:val="890"/>
        </w:trPr>
        <w:tc>
          <w:tcPr>
            <w:tcW w:w="105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>A-B</w:t>
            </w:r>
          </w:p>
        </w:tc>
        <w:tc>
          <w:tcPr>
            <w:tcW w:w="119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>The simplest and most common single subject design containing a baseline followed by a single intervention condition.  Used for a simple comparison of baseline and intervention conditions.</w:t>
            </w:r>
          </w:p>
        </w:tc>
      </w:tr>
      <w:tr w:rsidR="00425B23" w:rsidRPr="00425B23" w:rsidTr="00425B23">
        <w:trPr>
          <w:trHeight w:val="893"/>
        </w:trPr>
        <w:tc>
          <w:tcPr>
            <w:tcW w:w="1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>A-B-A</w:t>
            </w:r>
          </w:p>
        </w:tc>
        <w:tc>
          <w:tcPr>
            <w:tcW w:w="1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>A baseline condition followed by an intervention condition followed by a return to baseline.  Used to confirm the intervention effects against a second baseline condition.</w:t>
            </w:r>
          </w:p>
        </w:tc>
      </w:tr>
      <w:tr w:rsidR="00425B23" w:rsidRPr="00425B23" w:rsidTr="00425B23">
        <w:trPr>
          <w:trHeight w:val="890"/>
        </w:trPr>
        <w:tc>
          <w:tcPr>
            <w:tcW w:w="105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>A-B-A-B</w:t>
            </w:r>
          </w:p>
        </w:tc>
        <w:tc>
          <w:tcPr>
            <w:tcW w:w="1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5B23" w:rsidRPr="00425B23" w:rsidRDefault="00425B23" w:rsidP="00425B23">
            <w:r w:rsidRPr="00425B23">
              <w:t xml:space="preserve">A baseline condition followed by an intervention condition followed by a return to baseline condition and then a return to the same intervention condition.  Used to confirm the validity of an intervention and offers replication of the simple A-B design </w:t>
            </w:r>
          </w:p>
        </w:tc>
      </w:tr>
    </w:tbl>
    <w:p w:rsidR="002665E9" w:rsidRDefault="00FA62DF">
      <w:bookmarkStart w:id="0" w:name="_GoBack"/>
      <w:bookmarkEnd w:id="0"/>
    </w:p>
    <w:sectPr w:rsidR="002665E9" w:rsidSect="00425B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23"/>
    <w:rsid w:val="00107D51"/>
    <w:rsid w:val="00425B23"/>
    <w:rsid w:val="0087254F"/>
    <w:rsid w:val="00FA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41961-848D-4BAB-919D-7BF387C7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auditorium</dc:creator>
  <cp:keywords/>
  <dc:description/>
  <cp:lastModifiedBy>auditorium</cp:lastModifiedBy>
  <cp:revision>1</cp:revision>
  <dcterms:created xsi:type="dcterms:W3CDTF">2019-12-13T17:50:00Z</dcterms:created>
  <dcterms:modified xsi:type="dcterms:W3CDTF">2019-12-13T21:14:00Z</dcterms:modified>
</cp:coreProperties>
</file>