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61CA1D" w14:textId="77777777" w:rsidR="00D077E9" w:rsidRDefault="00D077E9" w:rsidP="00D70D02">
      <w:r>
        <w:rPr>
          <w:noProof/>
        </w:rPr>
        <w:drawing>
          <wp:anchor distT="0" distB="0" distL="114300" distR="114300" simplePos="0" relativeHeight="251658240" behindDoc="1" locked="0" layoutInCell="1" allowOverlap="1" wp14:anchorId="0CE7D60F" wp14:editId="01E4D15C">
            <wp:simplePos x="0" y="0"/>
            <wp:positionH relativeFrom="column">
              <wp:posOffset>-746760</wp:posOffset>
            </wp:positionH>
            <wp:positionV relativeFrom="page">
              <wp:posOffset>739140</wp:posOffset>
            </wp:positionV>
            <wp:extent cx="7760970" cy="51739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0970" cy="5173980"/>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80"/>
      </w:tblGrid>
      <w:tr w:rsidR="00D077E9" w14:paraId="40206D93" w14:textId="77777777" w:rsidTr="00D077E9">
        <w:trPr>
          <w:trHeight w:val="1894"/>
        </w:trPr>
        <w:tc>
          <w:tcPr>
            <w:tcW w:w="5580" w:type="dxa"/>
            <w:tcBorders>
              <w:top w:val="nil"/>
              <w:left w:val="nil"/>
              <w:bottom w:val="nil"/>
              <w:right w:val="nil"/>
            </w:tcBorders>
          </w:tcPr>
          <w:p w14:paraId="7B937979" w14:textId="77777777" w:rsidR="00D077E9" w:rsidRDefault="00D077E9" w:rsidP="00D077E9">
            <w:r>
              <w:rPr>
                <w:noProof/>
              </w:rPr>
              <mc:AlternateContent>
                <mc:Choice Requires="wps">
                  <w:drawing>
                    <wp:inline distT="0" distB="0" distL="0" distR="0" wp14:anchorId="1B3660CB" wp14:editId="2C3B2DC1">
                      <wp:extent cx="3528695" cy="1210614"/>
                      <wp:effectExtent l="0" t="0" r="0" b="0"/>
                      <wp:docPr id="8" name="Text Box 8"/>
                      <wp:cNvGraphicFramePr/>
                      <a:graphic xmlns:a="http://schemas.openxmlformats.org/drawingml/2006/main">
                        <a:graphicData uri="http://schemas.microsoft.com/office/word/2010/wordprocessingShape">
                          <wps:wsp>
                            <wps:cNvSpPr txBox="1"/>
                            <wps:spPr>
                              <a:xfrm>
                                <a:off x="0" y="0"/>
                                <a:ext cx="3528695" cy="1210614"/>
                              </a:xfrm>
                              <a:prstGeom prst="rect">
                                <a:avLst/>
                              </a:prstGeom>
                              <a:noFill/>
                              <a:ln w="6350">
                                <a:noFill/>
                              </a:ln>
                            </wps:spPr>
                            <wps:txbx>
                              <w:txbxContent>
                                <w:p w14:paraId="59FB4081" w14:textId="2B4EBD77" w:rsidR="00744AA9" w:rsidRPr="002277A8" w:rsidRDefault="00744AA9" w:rsidP="00D077E9">
                                  <w:pPr>
                                    <w:pStyle w:val="Title"/>
                                    <w:rPr>
                                      <w:sz w:val="44"/>
                                      <w:szCs w:val="36"/>
                                    </w:rPr>
                                  </w:pPr>
                                  <w:r w:rsidRPr="002277A8">
                                    <w:rPr>
                                      <w:sz w:val="44"/>
                                      <w:szCs w:val="36"/>
                                    </w:rPr>
                                    <w:t>Attitudes to Online Coaching</w:t>
                                  </w:r>
                                </w:p>
                                <w:p w14:paraId="16E66903" w14:textId="5349F79A" w:rsidR="00744AA9" w:rsidRPr="002277A8" w:rsidRDefault="00744AA9" w:rsidP="00D077E9">
                                  <w:pPr>
                                    <w:pStyle w:val="Title"/>
                                    <w:spacing w:after="0"/>
                                    <w:rPr>
                                      <w:sz w:val="44"/>
                                      <w:szCs w:val="36"/>
                                    </w:rPr>
                                  </w:pPr>
                                  <w:r w:rsidRPr="002277A8">
                                    <w:rPr>
                                      <w:sz w:val="44"/>
                                      <w:szCs w:val="36"/>
                                    </w:rPr>
                                    <w:t>20</w:t>
                                  </w:r>
                                  <w:r>
                                    <w:rPr>
                                      <w:sz w:val="44"/>
                                      <w:szCs w:val="36"/>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B3660CB" id="_x0000_t202" coordsize="21600,21600" o:spt="202" path="m,l,21600r21600,l21600,xe">
                      <v:stroke joinstyle="miter"/>
                      <v:path gradientshapeok="t" o:connecttype="rect"/>
                    </v:shapetype>
                    <v:shape id="Text Box 8" o:spid="_x0000_s1026" type="#_x0000_t202" style="width:277.85pt;height:9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" filled="f" stroked="f" strokeweight=".5pt">
                      <v:textbox>
                        <w:txbxContent>
                          <w:p w14:paraId="59FB4081" w14:textId="2B4EBD77" w:rsidR="00744AA9" w:rsidRPr="002277A8" w:rsidRDefault="00744AA9" w:rsidP="00D077E9">
                            <w:pPr>
                              <w:pStyle w:val="Title"/>
                              <w:rPr>
                                <w:sz w:val="44"/>
                                <w:szCs w:val="36"/>
                              </w:rPr>
                            </w:pPr>
                            <w:r w:rsidRPr="002277A8">
                              <w:rPr>
                                <w:sz w:val="44"/>
                                <w:szCs w:val="36"/>
                              </w:rPr>
                              <w:t>Attitudes to Online Coaching</w:t>
                            </w:r>
                          </w:p>
                          <w:p w14:paraId="16E66903" w14:textId="5349F79A" w:rsidR="00744AA9" w:rsidRPr="002277A8" w:rsidRDefault="00744AA9" w:rsidP="00D077E9">
                            <w:pPr>
                              <w:pStyle w:val="Title"/>
                              <w:spacing w:after="0"/>
                              <w:rPr>
                                <w:sz w:val="44"/>
                                <w:szCs w:val="36"/>
                              </w:rPr>
                            </w:pPr>
                            <w:r w:rsidRPr="002277A8">
                              <w:rPr>
                                <w:sz w:val="44"/>
                                <w:szCs w:val="36"/>
                              </w:rPr>
                              <w:t>20</w:t>
                            </w:r>
                            <w:r>
                              <w:rPr>
                                <w:sz w:val="44"/>
                                <w:szCs w:val="36"/>
                              </w:rPr>
                              <w:t>21</w:t>
                            </w:r>
                          </w:p>
                        </w:txbxContent>
                      </v:textbox>
                      <w10:anchorlock/>
                    </v:shape>
                  </w:pict>
                </mc:Fallback>
              </mc:AlternateContent>
            </w:r>
          </w:p>
          <w:p w14:paraId="63A806F9" w14:textId="77777777" w:rsidR="00D077E9" w:rsidRDefault="00D077E9" w:rsidP="00D077E9">
            <w:r>
              <w:rPr>
                <w:noProof/>
              </w:rPr>
              <mc:AlternateContent>
                <mc:Choice Requires="wps">
                  <w:drawing>
                    <wp:inline distT="0" distB="0" distL="0" distR="0" wp14:anchorId="046ABE1E" wp14:editId="0E0C3E09">
                      <wp:extent cx="1390918" cy="0"/>
                      <wp:effectExtent l="0" t="19050" r="19050" b="19050"/>
                      <wp:docPr id="5" name="Straight Connector 5" descr="text divider"/>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787E126" id="Straight Connector 5" o:spid="_x0000_s1026" alt="text divider" style="visibility:visible;mso-wrap-style:square;mso-left-percent:-10001;mso-top-percent:-10001;mso-position-horizontal:absolute;mso-position-horizontal-relative:char;mso-position-vertical:absolute;mso-position-vertical-relative:line;mso-left-percent:-10001;mso-top-percent:-10001" from="0,0" to="1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" strokecolor="#082a75 [3215]" strokeweight="3pt">
                      <w10:anchorlock/>
                    </v:line>
                  </w:pict>
                </mc:Fallback>
              </mc:AlternateContent>
            </w:r>
          </w:p>
        </w:tc>
      </w:tr>
      <w:tr w:rsidR="00D077E9" w14:paraId="433B757F" w14:textId="77777777" w:rsidTr="00D077E9">
        <w:trPr>
          <w:trHeight w:val="7636"/>
        </w:trPr>
        <w:tc>
          <w:tcPr>
            <w:tcW w:w="5580" w:type="dxa"/>
            <w:tcBorders>
              <w:top w:val="nil"/>
              <w:left w:val="nil"/>
              <w:bottom w:val="nil"/>
              <w:right w:val="nil"/>
            </w:tcBorders>
          </w:tcPr>
          <w:p w14:paraId="3718888E" w14:textId="77777777" w:rsidR="00D077E9" w:rsidRDefault="00D077E9" w:rsidP="00D077E9">
            <w:pPr>
              <w:rPr>
                <w:noProof/>
              </w:rPr>
            </w:pPr>
          </w:p>
        </w:tc>
      </w:tr>
      <w:tr w:rsidR="00D077E9" w14:paraId="1BCE63E8" w14:textId="77777777" w:rsidTr="00D077E9">
        <w:trPr>
          <w:trHeight w:val="2171"/>
        </w:trPr>
        <w:tc>
          <w:tcPr>
            <w:tcW w:w="5580" w:type="dxa"/>
            <w:tcBorders>
              <w:top w:val="nil"/>
              <w:left w:val="nil"/>
              <w:bottom w:val="nil"/>
              <w:right w:val="nil"/>
            </w:tcBorders>
          </w:tcPr>
          <w:sdt>
            <w:sdtPr>
              <w:id w:val="1080870105"/>
              <w:placeholder>
                <w:docPart w:val="FF8D69B31A4E43D4AFB8C158D154387E"/>
              </w:placeholder>
              <w15:appearance w15:val="hidden"/>
            </w:sdtPr>
            <w:sdtEndPr/>
            <w:sdtContent>
              <w:p w14:paraId="5B174EAB" w14:textId="4D2288E9" w:rsidR="00D077E9" w:rsidRDefault="00F41C67" w:rsidP="00D077E9">
                <w:r>
                  <w:t>FEBRUARY 2021</w:t>
                </w:r>
              </w:p>
            </w:sdtContent>
          </w:sdt>
          <w:p w14:paraId="2831E58B" w14:textId="77777777" w:rsidR="00D077E9" w:rsidRDefault="00D077E9" w:rsidP="00D077E9">
            <w:pPr>
              <w:rPr>
                <w:noProof/>
                <w:sz w:val="10"/>
                <w:szCs w:val="10"/>
              </w:rPr>
            </w:pPr>
            <w:r w:rsidRPr="00D86945">
              <w:rPr>
                <w:noProof/>
                <w:sz w:val="10"/>
                <w:szCs w:val="10"/>
              </w:rPr>
              <mc:AlternateContent>
                <mc:Choice Requires="wps">
                  <w:drawing>
                    <wp:inline distT="0" distB="0" distL="0" distR="0" wp14:anchorId="06B492C9" wp14:editId="586FEAFE">
                      <wp:extent cx="1493949" cy="0"/>
                      <wp:effectExtent l="0" t="19050" r="30480" b="19050"/>
                      <wp:docPr id="6" name="Straight Connector 6" descr="text divider"/>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9CFB2B4" id="Straight Connector 6" o:spid="_x0000_s1026" alt="text divider"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" strokecolor="#082a75 [3215]" strokeweight="3pt">
                      <w10:anchorlock/>
                    </v:line>
                  </w:pict>
                </mc:Fallback>
              </mc:AlternateContent>
            </w:r>
          </w:p>
          <w:p w14:paraId="1D3FBCCC" w14:textId="77777777" w:rsidR="00D077E9" w:rsidRDefault="00D077E9" w:rsidP="00D077E9">
            <w:pPr>
              <w:rPr>
                <w:noProof/>
                <w:sz w:val="10"/>
                <w:szCs w:val="10"/>
              </w:rPr>
            </w:pPr>
          </w:p>
          <w:p w14:paraId="313A9389" w14:textId="77777777" w:rsidR="00D077E9" w:rsidRDefault="00D077E9" w:rsidP="00D077E9">
            <w:pPr>
              <w:rPr>
                <w:noProof/>
                <w:sz w:val="10"/>
                <w:szCs w:val="10"/>
              </w:rPr>
            </w:pPr>
          </w:p>
          <w:p w14:paraId="2F3AB5CE" w14:textId="49FF0911" w:rsidR="00D077E9" w:rsidRDefault="00B51DB8" w:rsidP="00D077E9">
            <w:sdt>
              <w:sdtPr>
                <w:id w:val="-1740469667"/>
                <w:placeholder>
                  <w:docPart w:val="30C550129EE54C1E9D8C51C283D421D8"/>
                </w:placeholder>
                <w15:appearance w15:val="hidden"/>
              </w:sdtPr>
              <w:sdtEndPr/>
              <w:sdtContent>
                <w:r w:rsidR="002277A8">
                  <w:t>JMA CONSULTING</w:t>
                </w:r>
              </w:sdtContent>
            </w:sdt>
          </w:p>
          <w:p w14:paraId="7A5D5ACD" w14:textId="55ABE649" w:rsidR="00D077E9" w:rsidRDefault="00D077E9" w:rsidP="00D077E9">
            <w:r w:rsidRPr="00B231E5">
              <w:t>Authored by:</w:t>
            </w:r>
            <w:r>
              <w:t xml:space="preserve"> </w:t>
            </w:r>
            <w:sdt>
              <w:sdtPr>
                <w:rPr>
                  <w:sz w:val="22"/>
                  <w:szCs w:val="18"/>
                </w:rPr>
                <w:alias w:val="Your Name"/>
                <w:tag w:val="Your Name"/>
                <w:id w:val="-180584491"/>
                <w:placeholder>
                  <w:docPart w:val="7BA0588EB88C4C0EA4DAE50D1A3CF4DB"/>
                </w:placeholder>
                <w:dataBinding w:prefixMappings="xmlns:ns0='http://schemas.microsoft.com/office/2006/coverPageProps' " w:xpath="/ns0:CoverPageProperties[1]/ns0:CompanyFax[1]" w:storeItemID="{55AF091B-3C7A-41E3-B477-F2FDAA23CFDA}"/>
                <w15:appearance w15:val="hidden"/>
                <w:text w:multiLine="1"/>
              </w:sdtPr>
              <w:sdtEndPr/>
              <w:sdtContent>
                <w:r w:rsidR="002277A8" w:rsidRPr="00FF5B30">
                  <w:rPr>
                    <w:sz w:val="22"/>
                    <w:szCs w:val="18"/>
                  </w:rPr>
                  <w:t>Dr Joe Mac Aree</w:t>
                </w:r>
                <w:r w:rsidR="00FF5B30">
                  <w:rPr>
                    <w:sz w:val="22"/>
                    <w:szCs w:val="18"/>
                  </w:rPr>
                  <w:br/>
                </w:r>
                <w:r w:rsidR="00FF5B30" w:rsidRPr="00FF5B30">
                  <w:rPr>
                    <w:sz w:val="22"/>
                    <w:szCs w:val="18"/>
                  </w:rPr>
                  <w:t>Coaching Enquires to joe@jmaconsulting.ie</w:t>
                </w:r>
              </w:sdtContent>
            </w:sdt>
          </w:p>
          <w:p w14:paraId="6A7168CD" w14:textId="77777777" w:rsidR="00D077E9" w:rsidRPr="00D86945" w:rsidRDefault="00D077E9" w:rsidP="00D077E9">
            <w:pPr>
              <w:rPr>
                <w:noProof/>
                <w:sz w:val="10"/>
                <w:szCs w:val="10"/>
              </w:rPr>
            </w:pPr>
          </w:p>
        </w:tc>
      </w:tr>
    </w:tbl>
    <w:p w14:paraId="57DB702E" w14:textId="77777777" w:rsidR="00D077E9" w:rsidRDefault="00D077E9">
      <w:pPr>
        <w:spacing w:after="200"/>
      </w:pPr>
      <w:r w:rsidRPr="00D967AC">
        <w:rPr>
          <w:noProof/>
        </w:rPr>
        <w:drawing>
          <wp:anchor distT="0" distB="0" distL="114300" distR="114300" simplePos="0" relativeHeight="251661312" behindDoc="0" locked="0" layoutInCell="1" allowOverlap="1" wp14:anchorId="5896FCC8" wp14:editId="113FD03E">
            <wp:simplePos x="0" y="0"/>
            <wp:positionH relativeFrom="column">
              <wp:posOffset>5373052</wp:posOffset>
            </wp:positionH>
            <wp:positionV relativeFrom="paragraph">
              <wp:posOffset>7357110</wp:posOffset>
            </wp:positionV>
            <wp:extent cx="643890" cy="643890"/>
            <wp:effectExtent l="0" t="0" r="3810" b="3810"/>
            <wp:wrapNone/>
            <wp:docPr id="12" name="Graphic 201">
              <a:extLst xmlns:a="http://schemas.openxmlformats.org/drawingml/2006/main">
                <a:ext uri="{FF2B5EF4-FFF2-40B4-BE49-F238E27FC236}">
                  <a16:creationId xmlns:a16="http://schemas.microsoft.com/office/drawing/2014/main" id="{F3D65186-AB5A-4584-87C3-0FAA2992263B}"/>
                </a:ext>
              </a:extLst>
            </wp:docPr>
            <wp:cNvGraphicFramePr/>
            <a:graphic xmlns:a="http://schemas.openxmlformats.org/drawingml/2006/main">
              <a:graphicData uri="http://schemas.openxmlformats.org/drawingml/2006/picture">
                <pic:pic xmlns:pic="http://schemas.openxmlformats.org/drawingml/2006/picture">
                  <pic:nvPicPr>
                    <pic:cNvPr id="12" name="Graphic 201">
                      <a:extLst>
                        <a:ext uri="{FF2B5EF4-FFF2-40B4-BE49-F238E27FC236}">
                          <a16:creationId xmlns:a16="http://schemas.microsoft.com/office/drawing/2014/main" id="{F3D65186-AB5A-4584-87C3-0FAA2992263B}"/>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3890" cy="64389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1" locked="0" layoutInCell="1" allowOverlap="1" wp14:anchorId="6379F161" wp14:editId="6D744B94">
                <wp:simplePos x="0" y="0"/>
                <wp:positionH relativeFrom="column">
                  <wp:posOffset>-746975</wp:posOffset>
                </wp:positionH>
                <wp:positionV relativeFrom="page">
                  <wp:posOffset>6670040</wp:posOffset>
                </wp:positionV>
                <wp:extent cx="7760970" cy="3374390"/>
                <wp:effectExtent l="0" t="0" r="0" b="0"/>
                <wp:wrapNone/>
                <wp:docPr id="2" name="Rectangle 2" descr="colored rectangle"/>
                <wp:cNvGraphicFramePr/>
                <a:graphic xmlns:a="http://schemas.openxmlformats.org/drawingml/2006/main">
                  <a:graphicData uri="http://schemas.microsoft.com/office/word/2010/wordprocessingShape">
                    <wps:wsp>
                      <wps:cNvSpPr/>
                      <wps:spPr>
                        <a:xfrm>
                          <a:off x="0" y="0"/>
                          <a:ext cx="7760970" cy="337439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88A509" id="Rectangle 2" o:spid="_x0000_s1026" alt="colored rectangle" style="position:absolute;margin-left:-58.8pt;margin-top:525.2pt;width:611.1pt;height:265.7pt;z-index:-25165721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" fillcolor="#013a57 [2404]" stroked="f" strokeweight="2pt">
                <w10:wrap anchory="page"/>
              </v:rect>
            </w:pict>
          </mc:Fallback>
        </mc:AlternateContent>
      </w:r>
      <w:r>
        <w:rPr>
          <w:noProof/>
        </w:rPr>
        <mc:AlternateContent>
          <mc:Choice Requires="wps">
            <w:drawing>
              <wp:anchor distT="0" distB="0" distL="114300" distR="114300" simplePos="0" relativeHeight="251660288" behindDoc="1" locked="0" layoutInCell="1" allowOverlap="1" wp14:anchorId="77CFC4DF" wp14:editId="78C092D9">
                <wp:simplePos x="0" y="0"/>
                <wp:positionH relativeFrom="column">
                  <wp:posOffset>-205105</wp:posOffset>
                </wp:positionH>
                <wp:positionV relativeFrom="page">
                  <wp:posOffset>900430</wp:posOffset>
                </wp:positionV>
                <wp:extent cx="3938905" cy="8267700"/>
                <wp:effectExtent l="0" t="0" r="4445" b="0"/>
                <wp:wrapNone/>
                <wp:docPr id="3" name="Rectangle 3" descr="white rectangle for text on cover"/>
                <wp:cNvGraphicFramePr/>
                <a:graphic xmlns:a="http://schemas.openxmlformats.org/drawingml/2006/main">
                  <a:graphicData uri="http://schemas.microsoft.com/office/word/2010/wordprocessingShape">
                    <wps:wsp>
                      <wps:cNvSpPr/>
                      <wps:spPr>
                        <a:xfrm>
                          <a:off x="0" y="0"/>
                          <a:ext cx="3938905" cy="8267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857AC7" id="Rectangle 3" o:spid="_x0000_s1026" alt="white rectangle for text on cover" style="position:absolute;margin-left:-16.15pt;margin-top:70.9pt;width:310.15pt;height:651pt;z-index:-25165619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" fillcolor="white [3212]" stroked="f" strokeweight="2pt">
                <w10:wrap anchory="page"/>
              </v:rect>
            </w:pict>
          </mc:Fallback>
        </mc:AlternateContent>
      </w:r>
      <w:r>
        <w:br w:type="page"/>
      </w:r>
    </w:p>
    <w:p w14:paraId="186B77B2" w14:textId="77BCF8F9" w:rsidR="00D077E9" w:rsidRPr="00E37C0F" w:rsidRDefault="009A0712" w:rsidP="00D077E9">
      <w:pPr>
        <w:pStyle w:val="Heading1"/>
        <w:rPr>
          <w:sz w:val="44"/>
          <w:szCs w:val="24"/>
        </w:rPr>
      </w:pPr>
      <w:r w:rsidRPr="00E37C0F">
        <w:rPr>
          <w:sz w:val="44"/>
          <w:szCs w:val="24"/>
        </w:rPr>
        <w:lastRenderedPageBreak/>
        <w:t>Introduction</w:t>
      </w:r>
    </w:p>
    <w:p w14:paraId="00D8815F" w14:textId="27A85256" w:rsidR="0087605E" w:rsidRDefault="0087605E" w:rsidP="00DF027C">
      <w:pPr>
        <w:rPr>
          <w:sz w:val="24"/>
          <w:szCs w:val="20"/>
        </w:rPr>
      </w:pPr>
    </w:p>
    <w:p w14:paraId="678D8ED2" w14:textId="6074A22F" w:rsidR="00CD7317" w:rsidRPr="00077C6D" w:rsidRDefault="009A0712" w:rsidP="00DB2207">
      <w:pPr>
        <w:spacing w:line="240" w:lineRule="auto"/>
        <w:jc w:val="both"/>
        <w:rPr>
          <w:b w:val="0"/>
          <w:bCs/>
          <w:sz w:val="24"/>
          <w:szCs w:val="20"/>
        </w:rPr>
      </w:pPr>
      <w:r w:rsidRPr="00077C6D">
        <w:rPr>
          <w:b w:val="0"/>
          <w:bCs/>
          <w:sz w:val="24"/>
          <w:szCs w:val="20"/>
        </w:rPr>
        <w:t>This is a pulse survey based on JMA Consulting LinkedIn database of 814 connections.  These connections are Senior Executives</w:t>
      </w:r>
      <w:r w:rsidR="00125DC2" w:rsidRPr="00077C6D">
        <w:rPr>
          <w:b w:val="0"/>
          <w:bCs/>
          <w:sz w:val="24"/>
          <w:szCs w:val="20"/>
        </w:rPr>
        <w:t xml:space="preserve"> and Managers in a range of businesses.  A random sample of 122 (15%) connections were invited to take part in the pulse survey on Survey Monkey.  The survey questions are contained in appendix 1.  </w:t>
      </w:r>
      <w:r w:rsidR="00DB2207" w:rsidRPr="00077C6D">
        <w:rPr>
          <w:b w:val="0"/>
          <w:bCs/>
          <w:sz w:val="24"/>
          <w:szCs w:val="20"/>
        </w:rPr>
        <w:t xml:space="preserve">A </w:t>
      </w:r>
      <w:r w:rsidR="00125DC2" w:rsidRPr="00077C6D">
        <w:rPr>
          <w:b w:val="0"/>
          <w:bCs/>
          <w:sz w:val="24"/>
          <w:szCs w:val="20"/>
        </w:rPr>
        <w:t xml:space="preserve">41% </w:t>
      </w:r>
      <w:r w:rsidR="00CD7317" w:rsidRPr="00077C6D">
        <w:rPr>
          <w:b w:val="0"/>
          <w:bCs/>
          <w:sz w:val="24"/>
          <w:szCs w:val="20"/>
        </w:rPr>
        <w:t xml:space="preserve">rate </w:t>
      </w:r>
      <w:r w:rsidR="00125DC2" w:rsidRPr="00077C6D">
        <w:rPr>
          <w:b w:val="0"/>
          <w:bCs/>
          <w:sz w:val="24"/>
          <w:szCs w:val="20"/>
        </w:rPr>
        <w:t xml:space="preserve">(50 respondents) to the survey was achieved by the date of this report.   </w:t>
      </w:r>
      <w:r w:rsidR="00CD7317" w:rsidRPr="00077C6D">
        <w:rPr>
          <w:b w:val="0"/>
          <w:bCs/>
          <w:sz w:val="24"/>
          <w:szCs w:val="20"/>
        </w:rPr>
        <w:t xml:space="preserve"> </w:t>
      </w:r>
    </w:p>
    <w:p w14:paraId="5193FD2D" w14:textId="77777777" w:rsidR="00CD7317" w:rsidRPr="00077C6D" w:rsidRDefault="00CD7317" w:rsidP="00DB2207">
      <w:pPr>
        <w:spacing w:line="240" w:lineRule="auto"/>
        <w:jc w:val="both"/>
        <w:rPr>
          <w:b w:val="0"/>
          <w:bCs/>
          <w:sz w:val="24"/>
          <w:szCs w:val="20"/>
        </w:rPr>
      </w:pPr>
    </w:p>
    <w:p w14:paraId="7F6B6210" w14:textId="6E09170E" w:rsidR="009A0712" w:rsidRPr="00077C6D" w:rsidRDefault="00CD7317" w:rsidP="00DB2207">
      <w:pPr>
        <w:spacing w:line="240" w:lineRule="auto"/>
        <w:jc w:val="both"/>
        <w:rPr>
          <w:b w:val="0"/>
          <w:bCs/>
          <w:sz w:val="24"/>
          <w:szCs w:val="20"/>
        </w:rPr>
      </w:pPr>
      <w:r w:rsidRPr="00077C6D">
        <w:rPr>
          <w:b w:val="0"/>
          <w:bCs/>
          <w:sz w:val="24"/>
          <w:szCs w:val="20"/>
        </w:rPr>
        <w:t>The pulse survey was designed to compare peoples’ experience</w:t>
      </w:r>
      <w:r w:rsidR="00DB2207" w:rsidRPr="00077C6D">
        <w:rPr>
          <w:b w:val="0"/>
          <w:bCs/>
          <w:sz w:val="24"/>
          <w:szCs w:val="20"/>
        </w:rPr>
        <w:t xml:space="preserve"> of / attitude towards</w:t>
      </w:r>
      <w:r w:rsidRPr="00077C6D">
        <w:rPr>
          <w:b w:val="0"/>
          <w:bCs/>
          <w:sz w:val="24"/>
          <w:szCs w:val="20"/>
        </w:rPr>
        <w:t xml:space="preserve"> online coaching in comparison to in-person, face to face coaching.</w:t>
      </w:r>
      <w:r w:rsidR="00125DC2" w:rsidRPr="00077C6D">
        <w:rPr>
          <w:b w:val="0"/>
          <w:bCs/>
          <w:sz w:val="24"/>
          <w:szCs w:val="20"/>
        </w:rPr>
        <w:t xml:space="preserve">  </w:t>
      </w:r>
      <w:r w:rsidR="00DB2207" w:rsidRPr="00077C6D">
        <w:rPr>
          <w:b w:val="0"/>
          <w:bCs/>
          <w:sz w:val="24"/>
          <w:szCs w:val="20"/>
        </w:rPr>
        <w:t>The survey was a short 10 item survey and the questions of particular interest were:</w:t>
      </w:r>
    </w:p>
    <w:p w14:paraId="6DC674E3" w14:textId="717F0B98" w:rsidR="00DB2207" w:rsidRPr="00077C6D" w:rsidRDefault="00DB2207" w:rsidP="00DB2207">
      <w:pPr>
        <w:spacing w:line="240" w:lineRule="auto"/>
        <w:jc w:val="both"/>
        <w:rPr>
          <w:b w:val="0"/>
          <w:bCs/>
          <w:sz w:val="24"/>
          <w:szCs w:val="20"/>
        </w:rPr>
      </w:pPr>
    </w:p>
    <w:p w14:paraId="31ECAC0C" w14:textId="4EDE4566" w:rsidR="00DB2207" w:rsidRPr="00077C6D" w:rsidRDefault="00DB2207" w:rsidP="00DB2207">
      <w:pPr>
        <w:pStyle w:val="ListParagraph"/>
        <w:numPr>
          <w:ilvl w:val="0"/>
          <w:numId w:val="1"/>
        </w:numPr>
        <w:spacing w:line="240" w:lineRule="auto"/>
        <w:jc w:val="both"/>
        <w:rPr>
          <w:b w:val="0"/>
          <w:bCs/>
          <w:sz w:val="24"/>
          <w:szCs w:val="20"/>
        </w:rPr>
      </w:pPr>
      <w:r w:rsidRPr="00077C6D">
        <w:rPr>
          <w:b w:val="0"/>
          <w:bCs/>
          <w:sz w:val="24"/>
          <w:szCs w:val="20"/>
        </w:rPr>
        <w:t xml:space="preserve">How respondents rate </w:t>
      </w:r>
      <w:r w:rsidR="005E00CA">
        <w:rPr>
          <w:b w:val="0"/>
          <w:bCs/>
          <w:sz w:val="24"/>
          <w:szCs w:val="20"/>
        </w:rPr>
        <w:t>o</w:t>
      </w:r>
      <w:r w:rsidRPr="00077C6D">
        <w:rPr>
          <w:b w:val="0"/>
          <w:bCs/>
          <w:sz w:val="24"/>
          <w:szCs w:val="20"/>
        </w:rPr>
        <w:t xml:space="preserve">nline </w:t>
      </w:r>
      <w:r w:rsidR="005E00CA">
        <w:rPr>
          <w:b w:val="0"/>
          <w:bCs/>
          <w:sz w:val="24"/>
          <w:szCs w:val="20"/>
        </w:rPr>
        <w:t>c</w:t>
      </w:r>
      <w:r w:rsidRPr="00077C6D">
        <w:rPr>
          <w:b w:val="0"/>
          <w:bCs/>
          <w:sz w:val="24"/>
          <w:szCs w:val="20"/>
        </w:rPr>
        <w:t>oaching in comparison to in-person, face to face coaching ?</w:t>
      </w:r>
    </w:p>
    <w:p w14:paraId="01709BAA" w14:textId="191100F4" w:rsidR="00DB2207" w:rsidRPr="00F41C67" w:rsidRDefault="00DB2207" w:rsidP="00744AA9">
      <w:pPr>
        <w:pStyle w:val="ListParagraph"/>
        <w:numPr>
          <w:ilvl w:val="0"/>
          <w:numId w:val="1"/>
        </w:numPr>
        <w:spacing w:line="240" w:lineRule="auto"/>
        <w:jc w:val="both"/>
        <w:rPr>
          <w:b w:val="0"/>
          <w:bCs/>
          <w:sz w:val="24"/>
          <w:szCs w:val="20"/>
        </w:rPr>
      </w:pPr>
      <w:r w:rsidRPr="00F41C67">
        <w:rPr>
          <w:b w:val="0"/>
          <w:bCs/>
          <w:sz w:val="24"/>
          <w:szCs w:val="20"/>
        </w:rPr>
        <w:t xml:space="preserve">What themes are generally most important for coaching </w:t>
      </w:r>
      <w:r w:rsidR="00F41C67">
        <w:rPr>
          <w:b w:val="0"/>
          <w:bCs/>
          <w:sz w:val="24"/>
          <w:szCs w:val="20"/>
        </w:rPr>
        <w:t xml:space="preserve">particular during the current </w:t>
      </w:r>
      <w:r w:rsidRPr="00F41C67">
        <w:rPr>
          <w:b w:val="0"/>
          <w:bCs/>
          <w:sz w:val="24"/>
          <w:szCs w:val="20"/>
        </w:rPr>
        <w:t>C</w:t>
      </w:r>
      <w:r w:rsidR="00F41C67">
        <w:rPr>
          <w:b w:val="0"/>
          <w:bCs/>
          <w:sz w:val="24"/>
          <w:szCs w:val="20"/>
        </w:rPr>
        <w:t>OVID</w:t>
      </w:r>
      <w:r w:rsidRPr="00F41C67">
        <w:rPr>
          <w:b w:val="0"/>
          <w:bCs/>
          <w:sz w:val="24"/>
          <w:szCs w:val="20"/>
        </w:rPr>
        <w:t xml:space="preserve"> 19 pandemic?</w:t>
      </w:r>
    </w:p>
    <w:p w14:paraId="11669131" w14:textId="26DCCC5C" w:rsidR="00DB2207" w:rsidRPr="00077C6D" w:rsidRDefault="00DB2207" w:rsidP="00DB2207">
      <w:pPr>
        <w:spacing w:line="240" w:lineRule="auto"/>
        <w:jc w:val="both"/>
        <w:rPr>
          <w:b w:val="0"/>
          <w:bCs/>
          <w:sz w:val="24"/>
          <w:szCs w:val="20"/>
        </w:rPr>
      </w:pPr>
    </w:p>
    <w:p w14:paraId="7F98B92B" w14:textId="149CD66A" w:rsidR="00DB2207" w:rsidRPr="00077C6D" w:rsidRDefault="00812DE5" w:rsidP="00DB2207">
      <w:pPr>
        <w:spacing w:line="240" w:lineRule="auto"/>
        <w:jc w:val="both"/>
        <w:rPr>
          <w:b w:val="0"/>
          <w:bCs/>
          <w:sz w:val="24"/>
          <w:szCs w:val="20"/>
        </w:rPr>
      </w:pPr>
      <w:r w:rsidRPr="00077C6D">
        <w:rPr>
          <w:b w:val="0"/>
          <w:bCs/>
          <w:sz w:val="24"/>
          <w:szCs w:val="20"/>
        </w:rPr>
        <w:t xml:space="preserve">As </w:t>
      </w:r>
      <w:r w:rsidR="00B32CE8" w:rsidRPr="00077C6D">
        <w:rPr>
          <w:b w:val="0"/>
          <w:bCs/>
          <w:sz w:val="24"/>
          <w:szCs w:val="20"/>
        </w:rPr>
        <w:t>a short pulse survey and to protect respondents’ anonymity limited number of demographic questions were included at the start of the survey.</w:t>
      </w:r>
    </w:p>
    <w:p w14:paraId="5FDA56D4" w14:textId="5641F74E" w:rsidR="00B32CE8" w:rsidRPr="00077C6D" w:rsidRDefault="00B32CE8" w:rsidP="00DB2207">
      <w:pPr>
        <w:spacing w:line="240" w:lineRule="auto"/>
        <w:jc w:val="both"/>
        <w:rPr>
          <w:b w:val="0"/>
          <w:bCs/>
          <w:sz w:val="24"/>
          <w:szCs w:val="20"/>
        </w:rPr>
      </w:pPr>
    </w:p>
    <w:p w14:paraId="3BB94194" w14:textId="310DC64A" w:rsidR="00B32CE8" w:rsidRPr="00077C6D" w:rsidRDefault="00B32CE8" w:rsidP="00E37C0F">
      <w:pPr>
        <w:pStyle w:val="ListParagraph"/>
        <w:numPr>
          <w:ilvl w:val="0"/>
          <w:numId w:val="2"/>
        </w:numPr>
        <w:spacing w:line="240" w:lineRule="auto"/>
        <w:jc w:val="both"/>
        <w:rPr>
          <w:b w:val="0"/>
          <w:bCs/>
          <w:sz w:val="24"/>
          <w:szCs w:val="20"/>
        </w:rPr>
      </w:pPr>
      <w:r w:rsidRPr="00077C6D">
        <w:rPr>
          <w:b w:val="0"/>
          <w:bCs/>
          <w:sz w:val="24"/>
          <w:szCs w:val="20"/>
        </w:rPr>
        <w:t>Organizational Level (Executive, Senior Manager, Middle Management)</w:t>
      </w:r>
    </w:p>
    <w:p w14:paraId="69F897D8" w14:textId="00D0D9F4" w:rsidR="00B32CE8" w:rsidRPr="00077C6D" w:rsidRDefault="00B32CE8" w:rsidP="00E37C0F">
      <w:pPr>
        <w:pStyle w:val="ListParagraph"/>
        <w:numPr>
          <w:ilvl w:val="0"/>
          <w:numId w:val="2"/>
        </w:numPr>
        <w:spacing w:line="240" w:lineRule="auto"/>
        <w:jc w:val="both"/>
        <w:rPr>
          <w:b w:val="0"/>
          <w:bCs/>
          <w:sz w:val="24"/>
          <w:szCs w:val="20"/>
        </w:rPr>
      </w:pPr>
      <w:r w:rsidRPr="00077C6D">
        <w:rPr>
          <w:b w:val="0"/>
          <w:bCs/>
          <w:sz w:val="24"/>
          <w:szCs w:val="20"/>
        </w:rPr>
        <w:t>Location – primary country where the respondent is based</w:t>
      </w:r>
    </w:p>
    <w:p w14:paraId="674605EF" w14:textId="1AE6C0A4" w:rsidR="00B32CE8" w:rsidRPr="00077C6D" w:rsidRDefault="00E37C0F" w:rsidP="00E37C0F">
      <w:pPr>
        <w:pStyle w:val="ListParagraph"/>
        <w:numPr>
          <w:ilvl w:val="0"/>
          <w:numId w:val="2"/>
        </w:numPr>
        <w:spacing w:line="240" w:lineRule="auto"/>
        <w:jc w:val="both"/>
        <w:rPr>
          <w:b w:val="0"/>
          <w:bCs/>
          <w:sz w:val="24"/>
          <w:szCs w:val="20"/>
        </w:rPr>
      </w:pPr>
      <w:r w:rsidRPr="00077C6D">
        <w:rPr>
          <w:b w:val="0"/>
          <w:bCs/>
          <w:sz w:val="24"/>
          <w:szCs w:val="20"/>
        </w:rPr>
        <w:t>Experience of online coaching (as the sample was random it was interesting to note how many people had direct experience of online coaching and if this had any impact on respondents’ attitudes to online versus face to face coaching)</w:t>
      </w:r>
    </w:p>
    <w:p w14:paraId="21792687" w14:textId="3FC7BF71" w:rsidR="00E37C0F" w:rsidRPr="00077C6D" w:rsidRDefault="00E37C0F" w:rsidP="00DB2207">
      <w:pPr>
        <w:spacing w:line="240" w:lineRule="auto"/>
        <w:jc w:val="both"/>
        <w:rPr>
          <w:b w:val="0"/>
          <w:bCs/>
          <w:sz w:val="24"/>
          <w:szCs w:val="20"/>
        </w:rPr>
      </w:pPr>
    </w:p>
    <w:p w14:paraId="6D0826F1" w14:textId="19238FAA" w:rsidR="00E37C0F" w:rsidRPr="00077C6D" w:rsidRDefault="0040502A" w:rsidP="00DB2207">
      <w:pPr>
        <w:spacing w:line="240" w:lineRule="auto"/>
        <w:jc w:val="both"/>
        <w:rPr>
          <w:b w:val="0"/>
          <w:bCs/>
          <w:sz w:val="24"/>
          <w:szCs w:val="20"/>
        </w:rPr>
      </w:pPr>
      <w:r w:rsidRPr="00077C6D">
        <w:rPr>
          <w:b w:val="0"/>
          <w:bCs/>
          <w:sz w:val="24"/>
          <w:szCs w:val="20"/>
        </w:rPr>
        <w:t>The sample has the following demographics</w:t>
      </w:r>
      <w:r w:rsidR="00186DF7" w:rsidRPr="00077C6D">
        <w:rPr>
          <w:b w:val="0"/>
          <w:bCs/>
          <w:sz w:val="24"/>
          <w:szCs w:val="20"/>
        </w:rPr>
        <w:t>.</w:t>
      </w:r>
    </w:p>
    <w:p w14:paraId="044B24E2" w14:textId="51D2A773" w:rsidR="00186DF7" w:rsidRPr="00077C6D" w:rsidRDefault="00186DF7" w:rsidP="00DB2207">
      <w:pPr>
        <w:spacing w:line="240" w:lineRule="auto"/>
        <w:jc w:val="both"/>
        <w:rPr>
          <w:b w:val="0"/>
          <w:bCs/>
          <w:sz w:val="24"/>
          <w:szCs w:val="20"/>
        </w:rPr>
      </w:pPr>
    </w:p>
    <w:p w14:paraId="7B1A9115" w14:textId="77777777" w:rsidR="008B2C5F" w:rsidRPr="00077C6D" w:rsidRDefault="00186DF7" w:rsidP="00DB2207">
      <w:pPr>
        <w:spacing w:line="240" w:lineRule="auto"/>
        <w:jc w:val="both"/>
        <w:rPr>
          <w:sz w:val="24"/>
          <w:szCs w:val="20"/>
        </w:rPr>
      </w:pPr>
      <w:r w:rsidRPr="00077C6D">
        <w:rPr>
          <w:sz w:val="24"/>
          <w:szCs w:val="20"/>
        </w:rPr>
        <w:t>Organizational level</w:t>
      </w:r>
      <w:r w:rsidR="008B2C5F" w:rsidRPr="00077C6D">
        <w:rPr>
          <w:sz w:val="24"/>
          <w:szCs w:val="20"/>
        </w:rPr>
        <w:t>:</w:t>
      </w:r>
    </w:p>
    <w:p w14:paraId="196ECD35" w14:textId="453CD9E0" w:rsidR="00186DF7" w:rsidRPr="00077C6D" w:rsidRDefault="00186DF7" w:rsidP="00DB2207">
      <w:pPr>
        <w:spacing w:line="240" w:lineRule="auto"/>
        <w:jc w:val="both"/>
        <w:rPr>
          <w:b w:val="0"/>
          <w:bCs/>
          <w:sz w:val="24"/>
          <w:szCs w:val="20"/>
        </w:rPr>
      </w:pPr>
      <w:r w:rsidRPr="00077C6D">
        <w:rPr>
          <w:b w:val="0"/>
          <w:bCs/>
          <w:sz w:val="24"/>
          <w:szCs w:val="20"/>
        </w:rPr>
        <w:t>Executives (36%), Senior Management (50%) and Middle Management (14%)</w:t>
      </w:r>
    </w:p>
    <w:p w14:paraId="1AEE9EB7" w14:textId="77777777" w:rsidR="008B2C5F" w:rsidRPr="00077C6D" w:rsidRDefault="008B2C5F" w:rsidP="00DB2207">
      <w:pPr>
        <w:spacing w:line="240" w:lineRule="auto"/>
        <w:jc w:val="both"/>
        <w:rPr>
          <w:b w:val="0"/>
          <w:bCs/>
          <w:sz w:val="24"/>
          <w:szCs w:val="20"/>
        </w:rPr>
      </w:pPr>
    </w:p>
    <w:p w14:paraId="1F68224D" w14:textId="77777777" w:rsidR="008B2C5F" w:rsidRPr="00077C6D" w:rsidRDefault="00186DF7" w:rsidP="00DB2207">
      <w:pPr>
        <w:spacing w:line="240" w:lineRule="auto"/>
        <w:jc w:val="both"/>
        <w:rPr>
          <w:sz w:val="24"/>
          <w:szCs w:val="20"/>
        </w:rPr>
      </w:pPr>
      <w:r w:rsidRPr="00077C6D">
        <w:rPr>
          <w:sz w:val="24"/>
          <w:szCs w:val="20"/>
        </w:rPr>
        <w:t>Location</w:t>
      </w:r>
      <w:r w:rsidR="008B2C5F" w:rsidRPr="00077C6D">
        <w:rPr>
          <w:sz w:val="24"/>
          <w:szCs w:val="20"/>
        </w:rPr>
        <w:t>:</w:t>
      </w:r>
    </w:p>
    <w:p w14:paraId="3C9B6C41" w14:textId="6E667FF6" w:rsidR="00186DF7" w:rsidRPr="00077C6D" w:rsidRDefault="00186DF7" w:rsidP="00DB2207">
      <w:pPr>
        <w:spacing w:line="240" w:lineRule="auto"/>
        <w:jc w:val="both"/>
        <w:rPr>
          <w:b w:val="0"/>
          <w:bCs/>
          <w:sz w:val="24"/>
          <w:szCs w:val="20"/>
        </w:rPr>
      </w:pPr>
      <w:r w:rsidRPr="00077C6D">
        <w:rPr>
          <w:b w:val="0"/>
          <w:bCs/>
          <w:sz w:val="24"/>
          <w:szCs w:val="20"/>
        </w:rPr>
        <w:t>Ireland &amp; UK (86%) and Global locations (14%)</w:t>
      </w:r>
    </w:p>
    <w:p w14:paraId="7ED4AC93" w14:textId="77777777" w:rsidR="008B2C5F" w:rsidRPr="00077C6D" w:rsidRDefault="008B2C5F" w:rsidP="00DB2207">
      <w:pPr>
        <w:spacing w:line="240" w:lineRule="auto"/>
        <w:jc w:val="both"/>
        <w:rPr>
          <w:b w:val="0"/>
          <w:bCs/>
          <w:sz w:val="24"/>
          <w:szCs w:val="20"/>
        </w:rPr>
      </w:pPr>
    </w:p>
    <w:p w14:paraId="11118E20" w14:textId="77777777" w:rsidR="008B2C5F" w:rsidRPr="00077C6D" w:rsidRDefault="00186DF7" w:rsidP="00DB2207">
      <w:pPr>
        <w:spacing w:line="240" w:lineRule="auto"/>
        <w:jc w:val="both"/>
        <w:rPr>
          <w:sz w:val="24"/>
          <w:szCs w:val="20"/>
        </w:rPr>
      </w:pPr>
      <w:r w:rsidRPr="00077C6D">
        <w:rPr>
          <w:sz w:val="24"/>
          <w:szCs w:val="20"/>
        </w:rPr>
        <w:t xml:space="preserve">Experience of </w:t>
      </w:r>
      <w:r w:rsidR="008B2C5F" w:rsidRPr="00077C6D">
        <w:rPr>
          <w:sz w:val="24"/>
          <w:szCs w:val="20"/>
        </w:rPr>
        <w:t>O</w:t>
      </w:r>
      <w:r w:rsidRPr="00077C6D">
        <w:rPr>
          <w:sz w:val="24"/>
          <w:szCs w:val="20"/>
        </w:rPr>
        <w:t xml:space="preserve">nline </w:t>
      </w:r>
      <w:r w:rsidR="008B2C5F" w:rsidRPr="00077C6D">
        <w:rPr>
          <w:sz w:val="24"/>
          <w:szCs w:val="20"/>
        </w:rPr>
        <w:t>C</w:t>
      </w:r>
      <w:r w:rsidRPr="00077C6D">
        <w:rPr>
          <w:sz w:val="24"/>
          <w:szCs w:val="20"/>
        </w:rPr>
        <w:t>oaching</w:t>
      </w:r>
    </w:p>
    <w:p w14:paraId="23A84945" w14:textId="05E59BFF" w:rsidR="00186DF7" w:rsidRPr="00077C6D" w:rsidRDefault="00186DF7" w:rsidP="00DB2207">
      <w:pPr>
        <w:spacing w:line="240" w:lineRule="auto"/>
        <w:jc w:val="both"/>
        <w:rPr>
          <w:b w:val="0"/>
          <w:bCs/>
          <w:sz w:val="24"/>
          <w:szCs w:val="20"/>
        </w:rPr>
      </w:pPr>
      <w:r w:rsidRPr="00077C6D">
        <w:rPr>
          <w:b w:val="0"/>
          <w:bCs/>
          <w:sz w:val="24"/>
          <w:szCs w:val="20"/>
        </w:rPr>
        <w:t>Have had direct expe</w:t>
      </w:r>
      <w:r w:rsidR="008B2C5F" w:rsidRPr="00077C6D">
        <w:rPr>
          <w:b w:val="0"/>
          <w:bCs/>
          <w:sz w:val="24"/>
          <w:szCs w:val="20"/>
        </w:rPr>
        <w:t>rience</w:t>
      </w:r>
      <w:r w:rsidRPr="00077C6D">
        <w:rPr>
          <w:b w:val="0"/>
          <w:bCs/>
          <w:sz w:val="24"/>
          <w:szCs w:val="20"/>
        </w:rPr>
        <w:t xml:space="preserve"> of online coaching (66%)</w:t>
      </w:r>
      <w:r w:rsidR="00912261" w:rsidRPr="00077C6D">
        <w:rPr>
          <w:b w:val="0"/>
          <w:bCs/>
          <w:sz w:val="24"/>
          <w:szCs w:val="20"/>
        </w:rPr>
        <w:t>, have no direct experience of online coaching (34%)</w:t>
      </w:r>
    </w:p>
    <w:p w14:paraId="4DDFBD16" w14:textId="1B65E144" w:rsidR="00912261" w:rsidRPr="00077C6D" w:rsidRDefault="00912261" w:rsidP="00DB2207">
      <w:pPr>
        <w:spacing w:line="240" w:lineRule="auto"/>
        <w:jc w:val="both"/>
        <w:rPr>
          <w:b w:val="0"/>
          <w:bCs/>
          <w:sz w:val="24"/>
          <w:szCs w:val="20"/>
        </w:rPr>
      </w:pPr>
    </w:p>
    <w:p w14:paraId="2E7FB33D" w14:textId="0FE5A25D" w:rsidR="00912261" w:rsidRPr="00077C6D" w:rsidRDefault="008B2C5F" w:rsidP="00DB2207">
      <w:pPr>
        <w:spacing w:line="240" w:lineRule="auto"/>
        <w:jc w:val="both"/>
        <w:rPr>
          <w:b w:val="0"/>
          <w:bCs/>
          <w:sz w:val="24"/>
          <w:szCs w:val="20"/>
        </w:rPr>
      </w:pPr>
      <w:r w:rsidRPr="00077C6D">
        <w:rPr>
          <w:b w:val="0"/>
          <w:bCs/>
          <w:sz w:val="24"/>
          <w:szCs w:val="20"/>
        </w:rPr>
        <w:t xml:space="preserve">These factors along with the overall sample size need to be kept in mind when reading this report.   </w:t>
      </w:r>
    </w:p>
    <w:p w14:paraId="14D1A641" w14:textId="49E3C4B5" w:rsidR="00193636" w:rsidRPr="00077C6D" w:rsidRDefault="00193636" w:rsidP="00DB2207">
      <w:pPr>
        <w:spacing w:line="240" w:lineRule="auto"/>
        <w:jc w:val="both"/>
        <w:rPr>
          <w:b w:val="0"/>
          <w:bCs/>
          <w:sz w:val="24"/>
          <w:szCs w:val="20"/>
        </w:rPr>
      </w:pPr>
    </w:p>
    <w:p w14:paraId="41FE3D54" w14:textId="518396BB" w:rsidR="00193636" w:rsidRPr="00077C6D" w:rsidRDefault="00193636">
      <w:pPr>
        <w:spacing w:after="200"/>
        <w:rPr>
          <w:b w:val="0"/>
          <w:bCs/>
          <w:sz w:val="24"/>
          <w:szCs w:val="20"/>
        </w:rPr>
      </w:pPr>
      <w:r w:rsidRPr="00077C6D">
        <w:rPr>
          <w:b w:val="0"/>
          <w:bCs/>
          <w:sz w:val="24"/>
          <w:szCs w:val="20"/>
        </w:rPr>
        <w:br w:type="page"/>
      </w:r>
    </w:p>
    <w:p w14:paraId="134FB83E" w14:textId="6431EB6C" w:rsidR="008B2C5F" w:rsidRPr="00E37C0F" w:rsidRDefault="008B2C5F" w:rsidP="008B2C5F">
      <w:pPr>
        <w:pStyle w:val="Heading1"/>
        <w:rPr>
          <w:sz w:val="44"/>
          <w:szCs w:val="24"/>
        </w:rPr>
      </w:pPr>
      <w:r>
        <w:rPr>
          <w:sz w:val="44"/>
          <w:szCs w:val="24"/>
        </w:rPr>
        <w:lastRenderedPageBreak/>
        <w:t>Results</w:t>
      </w:r>
    </w:p>
    <w:p w14:paraId="745BCF2E" w14:textId="08537555" w:rsidR="008B2C5F" w:rsidRDefault="008B2C5F" w:rsidP="008B2C5F">
      <w:pPr>
        <w:rPr>
          <w:sz w:val="24"/>
          <w:szCs w:val="20"/>
        </w:rPr>
      </w:pPr>
    </w:p>
    <w:p w14:paraId="04C8FB2D" w14:textId="5E0F6863" w:rsidR="00077C6D" w:rsidRDefault="00077C6D" w:rsidP="008B2C5F">
      <w:pPr>
        <w:rPr>
          <w:sz w:val="24"/>
          <w:szCs w:val="20"/>
        </w:rPr>
      </w:pPr>
      <w:r>
        <w:rPr>
          <w:sz w:val="24"/>
          <w:szCs w:val="20"/>
        </w:rPr>
        <w:t>1. Online Coaching versus In-Person Coaching</w:t>
      </w:r>
    </w:p>
    <w:p w14:paraId="75F9A087" w14:textId="77777777" w:rsidR="00D65458" w:rsidRDefault="00D65458" w:rsidP="00D65458">
      <w:pPr>
        <w:spacing w:line="240" w:lineRule="auto"/>
        <w:jc w:val="both"/>
        <w:rPr>
          <w:b w:val="0"/>
          <w:bCs/>
          <w:sz w:val="24"/>
          <w:szCs w:val="20"/>
        </w:rPr>
      </w:pPr>
      <w:r w:rsidRPr="00077C6D">
        <w:rPr>
          <w:b w:val="0"/>
          <w:bCs/>
          <w:sz w:val="24"/>
          <w:szCs w:val="20"/>
        </w:rPr>
        <w:t>Respondents were asked to rate their experience or views of online coaching on a five point scale as to whe</w:t>
      </w:r>
      <w:r>
        <w:rPr>
          <w:b w:val="0"/>
          <w:bCs/>
          <w:sz w:val="24"/>
          <w:szCs w:val="20"/>
        </w:rPr>
        <w:t>ther they saw online coaching as:</w:t>
      </w:r>
    </w:p>
    <w:p w14:paraId="0490510F" w14:textId="77777777" w:rsidR="00D65458" w:rsidRDefault="00D65458" w:rsidP="00D65458">
      <w:pPr>
        <w:spacing w:line="240" w:lineRule="auto"/>
        <w:jc w:val="both"/>
        <w:rPr>
          <w:b w:val="0"/>
          <w:bCs/>
          <w:sz w:val="24"/>
          <w:szCs w:val="20"/>
        </w:rPr>
      </w:pPr>
    </w:p>
    <w:p w14:paraId="2F826339" w14:textId="77777777" w:rsidR="00D65458" w:rsidRPr="00077C6D" w:rsidRDefault="00D65458" w:rsidP="00D65458">
      <w:pPr>
        <w:pStyle w:val="ListParagraph"/>
        <w:numPr>
          <w:ilvl w:val="0"/>
          <w:numId w:val="4"/>
        </w:numPr>
        <w:spacing w:line="240" w:lineRule="auto"/>
        <w:jc w:val="both"/>
        <w:rPr>
          <w:b w:val="0"/>
          <w:bCs/>
          <w:sz w:val="24"/>
          <w:szCs w:val="20"/>
        </w:rPr>
      </w:pPr>
      <w:r w:rsidRPr="00077C6D">
        <w:rPr>
          <w:b w:val="0"/>
          <w:bCs/>
          <w:sz w:val="24"/>
          <w:szCs w:val="20"/>
        </w:rPr>
        <w:t>Much poorer than in-person, face to face coaching</w:t>
      </w:r>
    </w:p>
    <w:p w14:paraId="38255314" w14:textId="77777777" w:rsidR="00D65458" w:rsidRPr="00077C6D" w:rsidRDefault="00D65458" w:rsidP="00D65458">
      <w:pPr>
        <w:pStyle w:val="ListParagraph"/>
        <w:numPr>
          <w:ilvl w:val="0"/>
          <w:numId w:val="4"/>
        </w:numPr>
        <w:spacing w:line="240" w:lineRule="auto"/>
        <w:jc w:val="both"/>
        <w:rPr>
          <w:b w:val="0"/>
          <w:bCs/>
          <w:sz w:val="24"/>
          <w:szCs w:val="20"/>
        </w:rPr>
      </w:pPr>
      <w:r w:rsidRPr="00077C6D">
        <w:rPr>
          <w:b w:val="0"/>
          <w:bCs/>
          <w:sz w:val="24"/>
          <w:szCs w:val="20"/>
        </w:rPr>
        <w:t>Somewhat poorer than in-person, face to face coaching</w:t>
      </w:r>
    </w:p>
    <w:p w14:paraId="0AF10A26" w14:textId="77777777" w:rsidR="00D65458" w:rsidRPr="00077C6D" w:rsidRDefault="00D65458" w:rsidP="00D65458">
      <w:pPr>
        <w:pStyle w:val="ListParagraph"/>
        <w:numPr>
          <w:ilvl w:val="0"/>
          <w:numId w:val="4"/>
        </w:numPr>
        <w:spacing w:line="240" w:lineRule="auto"/>
        <w:jc w:val="both"/>
        <w:rPr>
          <w:b w:val="0"/>
          <w:bCs/>
          <w:sz w:val="24"/>
          <w:szCs w:val="20"/>
        </w:rPr>
      </w:pPr>
      <w:r w:rsidRPr="00077C6D">
        <w:rPr>
          <w:b w:val="0"/>
          <w:bCs/>
          <w:sz w:val="24"/>
          <w:szCs w:val="20"/>
        </w:rPr>
        <w:t>On a par with in-person, face to face coaching</w:t>
      </w:r>
    </w:p>
    <w:p w14:paraId="5C1F0C26" w14:textId="77777777" w:rsidR="00D65458" w:rsidRPr="00077C6D" w:rsidRDefault="00D65458" w:rsidP="00D65458">
      <w:pPr>
        <w:pStyle w:val="ListParagraph"/>
        <w:numPr>
          <w:ilvl w:val="0"/>
          <w:numId w:val="4"/>
        </w:numPr>
        <w:spacing w:line="240" w:lineRule="auto"/>
        <w:jc w:val="both"/>
        <w:rPr>
          <w:b w:val="0"/>
          <w:bCs/>
          <w:sz w:val="24"/>
          <w:szCs w:val="20"/>
        </w:rPr>
      </w:pPr>
      <w:r w:rsidRPr="00077C6D">
        <w:rPr>
          <w:b w:val="0"/>
          <w:bCs/>
          <w:sz w:val="24"/>
          <w:szCs w:val="20"/>
        </w:rPr>
        <w:t>Somewhat better than in-person, face to face coaching</w:t>
      </w:r>
    </w:p>
    <w:p w14:paraId="2E21FE6C" w14:textId="750B2164" w:rsidR="00D65458" w:rsidRDefault="00D65458" w:rsidP="00D65458">
      <w:pPr>
        <w:pStyle w:val="ListParagraph"/>
        <w:numPr>
          <w:ilvl w:val="0"/>
          <w:numId w:val="4"/>
        </w:numPr>
        <w:spacing w:line="240" w:lineRule="auto"/>
        <w:jc w:val="both"/>
        <w:rPr>
          <w:b w:val="0"/>
          <w:bCs/>
          <w:sz w:val="24"/>
          <w:szCs w:val="20"/>
        </w:rPr>
      </w:pPr>
      <w:r w:rsidRPr="00077C6D">
        <w:rPr>
          <w:b w:val="0"/>
          <w:bCs/>
          <w:sz w:val="24"/>
          <w:szCs w:val="20"/>
        </w:rPr>
        <w:t>Much better than in-person, face to face coaching</w:t>
      </w:r>
    </w:p>
    <w:p w14:paraId="470CECDE" w14:textId="77777777" w:rsidR="00665B13" w:rsidRPr="00077C6D" w:rsidRDefault="00665B13" w:rsidP="00665B13">
      <w:pPr>
        <w:pStyle w:val="ListParagraph"/>
        <w:spacing w:line="240" w:lineRule="auto"/>
        <w:ind w:left="2520"/>
        <w:jc w:val="both"/>
        <w:rPr>
          <w:b w:val="0"/>
          <w:bCs/>
          <w:sz w:val="24"/>
          <w:szCs w:val="20"/>
        </w:rPr>
      </w:pPr>
    </w:p>
    <w:p w14:paraId="74F1A952" w14:textId="4AA2F504" w:rsidR="00D65458" w:rsidRDefault="00665B13" w:rsidP="00665B13">
      <w:pPr>
        <w:jc w:val="center"/>
        <w:rPr>
          <w:sz w:val="24"/>
          <w:szCs w:val="20"/>
        </w:rPr>
      </w:pPr>
      <w:r>
        <w:rPr>
          <w:sz w:val="24"/>
          <w:szCs w:val="20"/>
        </w:rPr>
        <w:t>Figure 1</w:t>
      </w:r>
    </w:p>
    <w:p w14:paraId="403A6E42" w14:textId="2FFC97AC" w:rsidR="00193636" w:rsidRDefault="00077C6D" w:rsidP="00077C6D">
      <w:pPr>
        <w:spacing w:line="240" w:lineRule="auto"/>
        <w:jc w:val="center"/>
        <w:rPr>
          <w:sz w:val="24"/>
          <w:szCs w:val="20"/>
        </w:rPr>
      </w:pPr>
      <w:r w:rsidRPr="00D65458">
        <w:rPr>
          <w:noProof/>
          <w:sz w:val="24"/>
          <w:szCs w:val="20"/>
          <w:bdr w:val="single" w:sz="4" w:space="0" w:color="auto"/>
        </w:rPr>
        <w:drawing>
          <wp:inline distT="0" distB="0" distL="0" distR="0" wp14:anchorId="02B91284" wp14:editId="6C2AD1D6">
            <wp:extent cx="5087620" cy="3058209"/>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14677" cy="3074473"/>
                    </a:xfrm>
                    <a:prstGeom prst="rect">
                      <a:avLst/>
                    </a:prstGeom>
                    <a:noFill/>
                  </pic:spPr>
                </pic:pic>
              </a:graphicData>
            </a:graphic>
          </wp:inline>
        </w:drawing>
      </w:r>
    </w:p>
    <w:p w14:paraId="20CA59BF" w14:textId="0DE1B5CD" w:rsidR="008B2C5F" w:rsidRDefault="008B2C5F" w:rsidP="00DB2207">
      <w:pPr>
        <w:spacing w:line="240" w:lineRule="auto"/>
        <w:jc w:val="both"/>
        <w:rPr>
          <w:sz w:val="24"/>
          <w:szCs w:val="20"/>
        </w:rPr>
      </w:pPr>
    </w:p>
    <w:p w14:paraId="45364400" w14:textId="623DB443" w:rsidR="00077C6D" w:rsidRDefault="00077C6D" w:rsidP="00077C6D">
      <w:pPr>
        <w:spacing w:line="240" w:lineRule="auto"/>
        <w:jc w:val="both"/>
        <w:rPr>
          <w:b w:val="0"/>
          <w:bCs/>
          <w:sz w:val="24"/>
          <w:szCs w:val="20"/>
        </w:rPr>
      </w:pPr>
    </w:p>
    <w:p w14:paraId="76C1AB33" w14:textId="4BA8372A" w:rsidR="00077C6D" w:rsidRDefault="00D65458" w:rsidP="00077C6D">
      <w:pPr>
        <w:spacing w:line="240" w:lineRule="auto"/>
        <w:jc w:val="both"/>
        <w:rPr>
          <w:b w:val="0"/>
          <w:bCs/>
          <w:sz w:val="24"/>
          <w:szCs w:val="20"/>
        </w:rPr>
      </w:pPr>
      <w:r>
        <w:rPr>
          <w:b w:val="0"/>
          <w:bCs/>
          <w:sz w:val="24"/>
          <w:szCs w:val="20"/>
        </w:rPr>
        <w:t>The results show that 50% of the respondents see online coaching as ‘Somewhat Poorer’ than online  with no respondents indicating it was ‘Much Poorer’.  The remaining 50% saw online coaching at least on a ‘Par’ with in-person coaching with 8% reporting it to be ‘Somewhat Better’</w:t>
      </w:r>
      <w:r w:rsidR="00665B13">
        <w:rPr>
          <w:b w:val="0"/>
          <w:bCs/>
          <w:sz w:val="24"/>
          <w:szCs w:val="20"/>
        </w:rPr>
        <w:t xml:space="preserve">.  No respondents indicated it to be ‘Much Better’ than in-person coaching.   </w:t>
      </w:r>
      <w:r w:rsidR="001F7574">
        <w:rPr>
          <w:b w:val="0"/>
          <w:bCs/>
          <w:sz w:val="24"/>
          <w:szCs w:val="20"/>
        </w:rPr>
        <w:t>This result</w:t>
      </w:r>
      <w:r w:rsidR="00BE6F46">
        <w:rPr>
          <w:b w:val="0"/>
          <w:bCs/>
          <w:sz w:val="24"/>
          <w:szCs w:val="20"/>
        </w:rPr>
        <w:t xml:space="preserve"> shows that online coaching is at least on a par with the more traditional face to face coaching and may even have a slight advantage. </w:t>
      </w:r>
    </w:p>
    <w:p w14:paraId="5B3E8EBA" w14:textId="09F6697D" w:rsidR="00665B13" w:rsidRDefault="00665B13" w:rsidP="00077C6D">
      <w:pPr>
        <w:spacing w:line="240" w:lineRule="auto"/>
        <w:jc w:val="both"/>
        <w:rPr>
          <w:b w:val="0"/>
          <w:bCs/>
          <w:sz w:val="24"/>
          <w:szCs w:val="20"/>
        </w:rPr>
      </w:pPr>
    </w:p>
    <w:p w14:paraId="4D3993CF" w14:textId="6447340E" w:rsidR="00665B13" w:rsidRDefault="00665B13" w:rsidP="00077C6D">
      <w:pPr>
        <w:spacing w:line="240" w:lineRule="auto"/>
        <w:jc w:val="both"/>
        <w:rPr>
          <w:b w:val="0"/>
          <w:bCs/>
          <w:sz w:val="24"/>
          <w:szCs w:val="20"/>
        </w:rPr>
      </w:pPr>
      <w:r>
        <w:rPr>
          <w:b w:val="0"/>
          <w:bCs/>
          <w:sz w:val="24"/>
          <w:szCs w:val="20"/>
        </w:rPr>
        <w:t>When the results are analyzed to take into consideration whether respondents have direct experience of online coaching or not the following picture emerges:</w:t>
      </w:r>
    </w:p>
    <w:p w14:paraId="1AA4F7AC" w14:textId="45BE3B41" w:rsidR="00665B13" w:rsidRDefault="00665B13" w:rsidP="00077C6D">
      <w:pPr>
        <w:spacing w:line="240" w:lineRule="auto"/>
        <w:jc w:val="both"/>
        <w:rPr>
          <w:b w:val="0"/>
          <w:bCs/>
          <w:sz w:val="24"/>
          <w:szCs w:val="20"/>
        </w:rPr>
      </w:pPr>
    </w:p>
    <w:p w14:paraId="2DF4082D" w14:textId="05EA7ED8" w:rsidR="00665B13" w:rsidRDefault="00665B13">
      <w:pPr>
        <w:spacing w:after="200"/>
        <w:rPr>
          <w:b w:val="0"/>
          <w:bCs/>
          <w:sz w:val="24"/>
          <w:szCs w:val="20"/>
        </w:rPr>
      </w:pPr>
      <w:r>
        <w:rPr>
          <w:b w:val="0"/>
          <w:bCs/>
          <w:sz w:val="24"/>
          <w:szCs w:val="20"/>
        </w:rPr>
        <w:br w:type="page"/>
      </w:r>
    </w:p>
    <w:p w14:paraId="541998E3" w14:textId="28E5B76C" w:rsidR="00665B13" w:rsidRPr="00665B13" w:rsidRDefault="00665B13" w:rsidP="00077C6D">
      <w:pPr>
        <w:spacing w:line="240" w:lineRule="auto"/>
        <w:jc w:val="both"/>
        <w:rPr>
          <w:sz w:val="24"/>
          <w:szCs w:val="20"/>
        </w:rPr>
      </w:pPr>
      <w:r w:rsidRPr="00665B13">
        <w:rPr>
          <w:sz w:val="24"/>
          <w:szCs w:val="20"/>
        </w:rPr>
        <w:lastRenderedPageBreak/>
        <w:t>Table 1:</w:t>
      </w:r>
      <w:r w:rsidR="001F7574">
        <w:rPr>
          <w:sz w:val="24"/>
          <w:szCs w:val="20"/>
        </w:rPr>
        <w:t xml:space="preserve">  Impact of having experience of online coaching on overall rating of </w:t>
      </w:r>
      <w:r w:rsidR="00B51DB8">
        <w:rPr>
          <w:sz w:val="24"/>
          <w:szCs w:val="20"/>
        </w:rPr>
        <w:t>coaching.</w:t>
      </w:r>
    </w:p>
    <w:p w14:paraId="135307E3" w14:textId="736238D3" w:rsidR="00665B13" w:rsidRDefault="00665B13" w:rsidP="00077C6D">
      <w:pPr>
        <w:spacing w:line="240" w:lineRule="auto"/>
        <w:jc w:val="both"/>
        <w:rPr>
          <w:b w:val="0"/>
          <w:bCs/>
          <w:sz w:val="24"/>
          <w:szCs w:val="20"/>
        </w:rPr>
      </w:pPr>
    </w:p>
    <w:tbl>
      <w:tblPr>
        <w:tblStyle w:val="TableGrid"/>
        <w:tblW w:w="0" w:type="auto"/>
        <w:tblLook w:val="04A0" w:firstRow="1" w:lastRow="0" w:firstColumn="1" w:lastColumn="0" w:noHBand="0" w:noVBand="1"/>
      </w:tblPr>
      <w:tblGrid>
        <w:gridCol w:w="2249"/>
        <w:gridCol w:w="242"/>
        <w:gridCol w:w="2416"/>
        <w:gridCol w:w="2080"/>
        <w:gridCol w:w="2080"/>
        <w:gridCol w:w="831"/>
      </w:tblGrid>
      <w:tr w:rsidR="001F7574" w:rsidRPr="001F7574" w14:paraId="235A5C02" w14:textId="77777777" w:rsidTr="001F7574">
        <w:trPr>
          <w:trHeight w:val="418"/>
        </w:trPr>
        <w:tc>
          <w:tcPr>
            <w:tcW w:w="2249" w:type="dxa"/>
            <w:hideMark/>
          </w:tcPr>
          <w:p w14:paraId="0647DE2D" w14:textId="77777777" w:rsidR="001F7574" w:rsidRPr="001F7574" w:rsidRDefault="001F7574" w:rsidP="001F7574">
            <w:pPr>
              <w:jc w:val="both"/>
              <w:rPr>
                <w:b w:val="0"/>
                <w:bCs/>
                <w:sz w:val="24"/>
                <w:szCs w:val="20"/>
              </w:rPr>
            </w:pPr>
          </w:p>
        </w:tc>
        <w:tc>
          <w:tcPr>
            <w:tcW w:w="242" w:type="dxa"/>
            <w:hideMark/>
          </w:tcPr>
          <w:p w14:paraId="0E230731" w14:textId="77777777" w:rsidR="001F7574" w:rsidRPr="001F7574" w:rsidRDefault="001F7574" w:rsidP="001F7574">
            <w:pPr>
              <w:jc w:val="both"/>
              <w:rPr>
                <w:bCs/>
                <w:sz w:val="24"/>
                <w:szCs w:val="20"/>
              </w:rPr>
            </w:pPr>
          </w:p>
        </w:tc>
        <w:tc>
          <w:tcPr>
            <w:tcW w:w="2416" w:type="dxa"/>
            <w:hideMark/>
          </w:tcPr>
          <w:p w14:paraId="70D7A808" w14:textId="77777777" w:rsidR="001F7574" w:rsidRPr="001F7574" w:rsidRDefault="001F7574" w:rsidP="001F7574">
            <w:pPr>
              <w:jc w:val="center"/>
              <w:rPr>
                <w:bCs/>
                <w:sz w:val="24"/>
                <w:szCs w:val="20"/>
              </w:rPr>
            </w:pPr>
            <w:r w:rsidRPr="001F7574">
              <w:rPr>
                <w:bCs/>
                <w:sz w:val="24"/>
                <w:szCs w:val="20"/>
              </w:rPr>
              <w:t>Somewhat Poorer</w:t>
            </w:r>
          </w:p>
        </w:tc>
        <w:tc>
          <w:tcPr>
            <w:tcW w:w="2080" w:type="dxa"/>
            <w:hideMark/>
          </w:tcPr>
          <w:p w14:paraId="1C5634D1" w14:textId="77777777" w:rsidR="001F7574" w:rsidRPr="001F7574" w:rsidRDefault="001F7574" w:rsidP="001F7574">
            <w:pPr>
              <w:jc w:val="center"/>
              <w:rPr>
                <w:bCs/>
                <w:sz w:val="24"/>
                <w:szCs w:val="20"/>
              </w:rPr>
            </w:pPr>
            <w:r w:rsidRPr="001F7574">
              <w:rPr>
                <w:bCs/>
                <w:sz w:val="24"/>
                <w:szCs w:val="20"/>
              </w:rPr>
              <w:t>On a Par</w:t>
            </w:r>
          </w:p>
        </w:tc>
        <w:tc>
          <w:tcPr>
            <w:tcW w:w="2080" w:type="dxa"/>
            <w:hideMark/>
          </w:tcPr>
          <w:p w14:paraId="3234FDC8" w14:textId="77777777" w:rsidR="001F7574" w:rsidRPr="001F7574" w:rsidRDefault="001F7574" w:rsidP="001F7574">
            <w:pPr>
              <w:jc w:val="center"/>
              <w:rPr>
                <w:bCs/>
                <w:sz w:val="24"/>
                <w:szCs w:val="20"/>
              </w:rPr>
            </w:pPr>
            <w:r w:rsidRPr="001F7574">
              <w:rPr>
                <w:bCs/>
                <w:sz w:val="24"/>
                <w:szCs w:val="20"/>
              </w:rPr>
              <w:t>Somewhat Better</w:t>
            </w:r>
          </w:p>
        </w:tc>
        <w:tc>
          <w:tcPr>
            <w:tcW w:w="831" w:type="dxa"/>
            <w:hideMark/>
          </w:tcPr>
          <w:p w14:paraId="35F8C2EA" w14:textId="3D3EDC89" w:rsidR="001F7574" w:rsidRPr="001F7574" w:rsidRDefault="001F7574" w:rsidP="001F7574">
            <w:pPr>
              <w:jc w:val="center"/>
              <w:rPr>
                <w:bCs/>
                <w:sz w:val="24"/>
                <w:szCs w:val="20"/>
              </w:rPr>
            </w:pPr>
            <w:r>
              <w:rPr>
                <w:bCs/>
                <w:sz w:val="24"/>
                <w:szCs w:val="20"/>
              </w:rPr>
              <w:t>Total</w:t>
            </w:r>
          </w:p>
        </w:tc>
      </w:tr>
      <w:tr w:rsidR="001F7574" w:rsidRPr="001F7574" w14:paraId="2E9EBF94" w14:textId="77777777" w:rsidTr="001F7574">
        <w:trPr>
          <w:trHeight w:val="418"/>
        </w:trPr>
        <w:tc>
          <w:tcPr>
            <w:tcW w:w="2249" w:type="dxa"/>
            <w:hideMark/>
          </w:tcPr>
          <w:p w14:paraId="5C8879C3" w14:textId="77777777" w:rsidR="001F7574" w:rsidRPr="001F7574" w:rsidRDefault="001F7574" w:rsidP="001F7574">
            <w:pPr>
              <w:jc w:val="both"/>
              <w:rPr>
                <w:bCs/>
                <w:sz w:val="24"/>
                <w:szCs w:val="20"/>
              </w:rPr>
            </w:pPr>
            <w:r w:rsidRPr="001F7574">
              <w:rPr>
                <w:bCs/>
                <w:sz w:val="24"/>
                <w:szCs w:val="20"/>
              </w:rPr>
              <w:t>Direct Experience</w:t>
            </w:r>
          </w:p>
        </w:tc>
        <w:tc>
          <w:tcPr>
            <w:tcW w:w="242" w:type="dxa"/>
            <w:hideMark/>
          </w:tcPr>
          <w:p w14:paraId="7AB42127" w14:textId="77777777" w:rsidR="001F7574" w:rsidRPr="001F7574" w:rsidRDefault="001F7574" w:rsidP="001F7574">
            <w:pPr>
              <w:jc w:val="both"/>
              <w:rPr>
                <w:bCs/>
                <w:sz w:val="24"/>
                <w:szCs w:val="20"/>
              </w:rPr>
            </w:pPr>
          </w:p>
        </w:tc>
        <w:tc>
          <w:tcPr>
            <w:tcW w:w="2416" w:type="dxa"/>
            <w:hideMark/>
          </w:tcPr>
          <w:p w14:paraId="6B68C3E9" w14:textId="77777777" w:rsidR="001F7574" w:rsidRPr="001F7574" w:rsidRDefault="001F7574" w:rsidP="001F7574">
            <w:pPr>
              <w:jc w:val="center"/>
              <w:rPr>
                <w:bCs/>
                <w:sz w:val="24"/>
                <w:szCs w:val="20"/>
              </w:rPr>
            </w:pPr>
            <w:r w:rsidRPr="001F7574">
              <w:rPr>
                <w:bCs/>
                <w:sz w:val="24"/>
                <w:szCs w:val="20"/>
              </w:rPr>
              <w:t>15</w:t>
            </w:r>
          </w:p>
        </w:tc>
        <w:tc>
          <w:tcPr>
            <w:tcW w:w="2080" w:type="dxa"/>
            <w:hideMark/>
          </w:tcPr>
          <w:p w14:paraId="2D30AD78" w14:textId="77777777" w:rsidR="001F7574" w:rsidRPr="001F7574" w:rsidRDefault="001F7574" w:rsidP="001F7574">
            <w:pPr>
              <w:jc w:val="center"/>
              <w:rPr>
                <w:bCs/>
                <w:sz w:val="24"/>
                <w:szCs w:val="20"/>
              </w:rPr>
            </w:pPr>
            <w:r w:rsidRPr="001F7574">
              <w:rPr>
                <w:bCs/>
                <w:sz w:val="24"/>
                <w:szCs w:val="20"/>
              </w:rPr>
              <w:t>15</w:t>
            </w:r>
          </w:p>
        </w:tc>
        <w:tc>
          <w:tcPr>
            <w:tcW w:w="2080" w:type="dxa"/>
            <w:hideMark/>
          </w:tcPr>
          <w:p w14:paraId="3F7B96C1" w14:textId="77777777" w:rsidR="001F7574" w:rsidRPr="001F7574" w:rsidRDefault="001F7574" w:rsidP="001F7574">
            <w:pPr>
              <w:jc w:val="center"/>
              <w:rPr>
                <w:bCs/>
                <w:sz w:val="24"/>
                <w:szCs w:val="20"/>
              </w:rPr>
            </w:pPr>
            <w:r w:rsidRPr="001F7574">
              <w:rPr>
                <w:bCs/>
                <w:sz w:val="24"/>
                <w:szCs w:val="20"/>
              </w:rPr>
              <w:t>3</w:t>
            </w:r>
          </w:p>
        </w:tc>
        <w:tc>
          <w:tcPr>
            <w:tcW w:w="831" w:type="dxa"/>
            <w:hideMark/>
          </w:tcPr>
          <w:p w14:paraId="035352DE" w14:textId="77777777" w:rsidR="001F7574" w:rsidRPr="001F7574" w:rsidRDefault="001F7574" w:rsidP="001F7574">
            <w:pPr>
              <w:jc w:val="center"/>
              <w:rPr>
                <w:bCs/>
                <w:sz w:val="24"/>
                <w:szCs w:val="20"/>
              </w:rPr>
            </w:pPr>
            <w:r w:rsidRPr="001F7574">
              <w:rPr>
                <w:bCs/>
                <w:sz w:val="24"/>
                <w:szCs w:val="20"/>
              </w:rPr>
              <w:t>33</w:t>
            </w:r>
          </w:p>
        </w:tc>
      </w:tr>
      <w:tr w:rsidR="001F7574" w:rsidRPr="001F7574" w14:paraId="38B78F20" w14:textId="77777777" w:rsidTr="001F7574">
        <w:trPr>
          <w:trHeight w:val="209"/>
        </w:trPr>
        <w:tc>
          <w:tcPr>
            <w:tcW w:w="2249" w:type="dxa"/>
            <w:hideMark/>
          </w:tcPr>
          <w:p w14:paraId="1B285BB3" w14:textId="77777777" w:rsidR="001F7574" w:rsidRPr="001F7574" w:rsidRDefault="001F7574" w:rsidP="001F7574">
            <w:pPr>
              <w:jc w:val="both"/>
              <w:rPr>
                <w:bCs/>
                <w:sz w:val="24"/>
                <w:szCs w:val="20"/>
              </w:rPr>
            </w:pPr>
          </w:p>
        </w:tc>
        <w:tc>
          <w:tcPr>
            <w:tcW w:w="242" w:type="dxa"/>
            <w:hideMark/>
          </w:tcPr>
          <w:p w14:paraId="76529EB7" w14:textId="77777777" w:rsidR="001F7574" w:rsidRPr="001F7574" w:rsidRDefault="001F7574" w:rsidP="001F7574">
            <w:pPr>
              <w:jc w:val="both"/>
              <w:rPr>
                <w:bCs/>
                <w:sz w:val="24"/>
                <w:szCs w:val="20"/>
              </w:rPr>
            </w:pPr>
          </w:p>
        </w:tc>
        <w:tc>
          <w:tcPr>
            <w:tcW w:w="2416" w:type="dxa"/>
            <w:hideMark/>
          </w:tcPr>
          <w:p w14:paraId="5A9FD7A0" w14:textId="77777777" w:rsidR="001F7574" w:rsidRPr="001F7574" w:rsidRDefault="001F7574" w:rsidP="001F7574">
            <w:pPr>
              <w:jc w:val="center"/>
              <w:rPr>
                <w:bCs/>
                <w:sz w:val="24"/>
                <w:szCs w:val="20"/>
              </w:rPr>
            </w:pPr>
            <w:r w:rsidRPr="001F7574">
              <w:rPr>
                <w:bCs/>
                <w:sz w:val="24"/>
                <w:szCs w:val="20"/>
              </w:rPr>
              <w:t>45.5%</w:t>
            </w:r>
          </w:p>
        </w:tc>
        <w:tc>
          <w:tcPr>
            <w:tcW w:w="2080" w:type="dxa"/>
            <w:hideMark/>
          </w:tcPr>
          <w:p w14:paraId="41200CC9" w14:textId="77777777" w:rsidR="001F7574" w:rsidRPr="001F7574" w:rsidRDefault="001F7574" w:rsidP="001F7574">
            <w:pPr>
              <w:jc w:val="center"/>
              <w:rPr>
                <w:bCs/>
                <w:sz w:val="24"/>
                <w:szCs w:val="20"/>
              </w:rPr>
            </w:pPr>
            <w:r w:rsidRPr="001F7574">
              <w:rPr>
                <w:bCs/>
                <w:sz w:val="24"/>
                <w:szCs w:val="20"/>
              </w:rPr>
              <w:t>45.5%</w:t>
            </w:r>
          </w:p>
        </w:tc>
        <w:tc>
          <w:tcPr>
            <w:tcW w:w="2080" w:type="dxa"/>
            <w:hideMark/>
          </w:tcPr>
          <w:p w14:paraId="059757EF" w14:textId="77777777" w:rsidR="001F7574" w:rsidRPr="001F7574" w:rsidRDefault="001F7574" w:rsidP="001F7574">
            <w:pPr>
              <w:jc w:val="center"/>
              <w:rPr>
                <w:bCs/>
                <w:sz w:val="24"/>
                <w:szCs w:val="20"/>
              </w:rPr>
            </w:pPr>
            <w:r w:rsidRPr="001F7574">
              <w:rPr>
                <w:bCs/>
                <w:sz w:val="24"/>
                <w:szCs w:val="20"/>
              </w:rPr>
              <w:t>9.1%</w:t>
            </w:r>
          </w:p>
        </w:tc>
        <w:tc>
          <w:tcPr>
            <w:tcW w:w="831" w:type="dxa"/>
            <w:hideMark/>
          </w:tcPr>
          <w:p w14:paraId="1A15284B" w14:textId="77777777" w:rsidR="001F7574" w:rsidRPr="001F7574" w:rsidRDefault="001F7574" w:rsidP="001F7574">
            <w:pPr>
              <w:jc w:val="center"/>
              <w:rPr>
                <w:bCs/>
                <w:sz w:val="24"/>
                <w:szCs w:val="20"/>
              </w:rPr>
            </w:pPr>
          </w:p>
        </w:tc>
      </w:tr>
      <w:tr w:rsidR="001F7574" w:rsidRPr="001F7574" w14:paraId="480D2397" w14:textId="77777777" w:rsidTr="001F7574">
        <w:trPr>
          <w:trHeight w:val="209"/>
        </w:trPr>
        <w:tc>
          <w:tcPr>
            <w:tcW w:w="2249" w:type="dxa"/>
            <w:hideMark/>
          </w:tcPr>
          <w:p w14:paraId="74FA9C35" w14:textId="4597AEBB" w:rsidR="001F7574" w:rsidRPr="001F7574" w:rsidRDefault="001F7574" w:rsidP="001F7574">
            <w:pPr>
              <w:jc w:val="both"/>
              <w:rPr>
                <w:bCs/>
                <w:sz w:val="24"/>
                <w:szCs w:val="20"/>
              </w:rPr>
            </w:pPr>
            <w:r w:rsidRPr="001F7574">
              <w:rPr>
                <w:bCs/>
                <w:sz w:val="24"/>
                <w:szCs w:val="20"/>
              </w:rPr>
              <w:t>No Exper</w:t>
            </w:r>
            <w:r>
              <w:rPr>
                <w:bCs/>
                <w:sz w:val="24"/>
                <w:szCs w:val="20"/>
              </w:rPr>
              <w:t>ience</w:t>
            </w:r>
          </w:p>
        </w:tc>
        <w:tc>
          <w:tcPr>
            <w:tcW w:w="242" w:type="dxa"/>
            <w:hideMark/>
          </w:tcPr>
          <w:p w14:paraId="4D47986F" w14:textId="77777777" w:rsidR="001F7574" w:rsidRPr="001F7574" w:rsidRDefault="001F7574" w:rsidP="001F7574">
            <w:pPr>
              <w:jc w:val="both"/>
              <w:rPr>
                <w:bCs/>
                <w:sz w:val="24"/>
                <w:szCs w:val="20"/>
              </w:rPr>
            </w:pPr>
          </w:p>
        </w:tc>
        <w:tc>
          <w:tcPr>
            <w:tcW w:w="2416" w:type="dxa"/>
            <w:hideMark/>
          </w:tcPr>
          <w:p w14:paraId="4EAFCBD7" w14:textId="77777777" w:rsidR="001F7574" w:rsidRPr="001F7574" w:rsidRDefault="001F7574" w:rsidP="001F7574">
            <w:pPr>
              <w:jc w:val="center"/>
              <w:rPr>
                <w:bCs/>
                <w:sz w:val="24"/>
                <w:szCs w:val="20"/>
              </w:rPr>
            </w:pPr>
            <w:r w:rsidRPr="001F7574">
              <w:rPr>
                <w:bCs/>
                <w:sz w:val="24"/>
                <w:szCs w:val="20"/>
              </w:rPr>
              <w:t>10</w:t>
            </w:r>
          </w:p>
        </w:tc>
        <w:tc>
          <w:tcPr>
            <w:tcW w:w="2080" w:type="dxa"/>
            <w:hideMark/>
          </w:tcPr>
          <w:p w14:paraId="492BD810" w14:textId="77777777" w:rsidR="001F7574" w:rsidRPr="001F7574" w:rsidRDefault="001F7574" w:rsidP="001F7574">
            <w:pPr>
              <w:jc w:val="center"/>
              <w:rPr>
                <w:bCs/>
                <w:sz w:val="24"/>
                <w:szCs w:val="20"/>
              </w:rPr>
            </w:pPr>
            <w:r w:rsidRPr="001F7574">
              <w:rPr>
                <w:bCs/>
                <w:sz w:val="24"/>
                <w:szCs w:val="20"/>
              </w:rPr>
              <w:t>6</w:t>
            </w:r>
          </w:p>
        </w:tc>
        <w:tc>
          <w:tcPr>
            <w:tcW w:w="2080" w:type="dxa"/>
            <w:hideMark/>
          </w:tcPr>
          <w:p w14:paraId="320CB94D" w14:textId="77777777" w:rsidR="001F7574" w:rsidRPr="001F7574" w:rsidRDefault="001F7574" w:rsidP="001F7574">
            <w:pPr>
              <w:jc w:val="center"/>
              <w:rPr>
                <w:bCs/>
                <w:sz w:val="24"/>
                <w:szCs w:val="20"/>
              </w:rPr>
            </w:pPr>
            <w:r w:rsidRPr="001F7574">
              <w:rPr>
                <w:bCs/>
                <w:sz w:val="24"/>
                <w:szCs w:val="20"/>
              </w:rPr>
              <w:t>1</w:t>
            </w:r>
          </w:p>
        </w:tc>
        <w:tc>
          <w:tcPr>
            <w:tcW w:w="831" w:type="dxa"/>
            <w:hideMark/>
          </w:tcPr>
          <w:p w14:paraId="2D2D907F" w14:textId="77777777" w:rsidR="001F7574" w:rsidRPr="001F7574" w:rsidRDefault="001F7574" w:rsidP="001F7574">
            <w:pPr>
              <w:jc w:val="center"/>
              <w:rPr>
                <w:bCs/>
                <w:sz w:val="24"/>
                <w:szCs w:val="20"/>
              </w:rPr>
            </w:pPr>
            <w:r w:rsidRPr="001F7574">
              <w:rPr>
                <w:bCs/>
                <w:sz w:val="24"/>
                <w:szCs w:val="20"/>
              </w:rPr>
              <w:t>17</w:t>
            </w:r>
          </w:p>
        </w:tc>
      </w:tr>
      <w:tr w:rsidR="001F7574" w:rsidRPr="001F7574" w14:paraId="7EF90570" w14:textId="77777777" w:rsidTr="001F7574">
        <w:trPr>
          <w:trHeight w:val="209"/>
        </w:trPr>
        <w:tc>
          <w:tcPr>
            <w:tcW w:w="2249" w:type="dxa"/>
            <w:hideMark/>
          </w:tcPr>
          <w:p w14:paraId="3B1B2E53" w14:textId="77777777" w:rsidR="001F7574" w:rsidRPr="001F7574" w:rsidRDefault="001F7574" w:rsidP="001F7574">
            <w:pPr>
              <w:jc w:val="both"/>
              <w:rPr>
                <w:bCs/>
                <w:sz w:val="24"/>
                <w:szCs w:val="20"/>
              </w:rPr>
            </w:pPr>
          </w:p>
        </w:tc>
        <w:tc>
          <w:tcPr>
            <w:tcW w:w="242" w:type="dxa"/>
            <w:hideMark/>
          </w:tcPr>
          <w:p w14:paraId="1CCCF128" w14:textId="77777777" w:rsidR="001F7574" w:rsidRPr="001F7574" w:rsidRDefault="001F7574" w:rsidP="001F7574">
            <w:pPr>
              <w:jc w:val="both"/>
              <w:rPr>
                <w:bCs/>
                <w:sz w:val="24"/>
                <w:szCs w:val="20"/>
              </w:rPr>
            </w:pPr>
          </w:p>
        </w:tc>
        <w:tc>
          <w:tcPr>
            <w:tcW w:w="2416" w:type="dxa"/>
            <w:hideMark/>
          </w:tcPr>
          <w:p w14:paraId="7D4C5E8C" w14:textId="77777777" w:rsidR="001F7574" w:rsidRPr="001F7574" w:rsidRDefault="001F7574" w:rsidP="001F7574">
            <w:pPr>
              <w:jc w:val="center"/>
              <w:rPr>
                <w:bCs/>
                <w:sz w:val="24"/>
                <w:szCs w:val="20"/>
              </w:rPr>
            </w:pPr>
            <w:r w:rsidRPr="001F7574">
              <w:rPr>
                <w:bCs/>
                <w:sz w:val="24"/>
                <w:szCs w:val="20"/>
              </w:rPr>
              <w:t>58.8%</w:t>
            </w:r>
          </w:p>
        </w:tc>
        <w:tc>
          <w:tcPr>
            <w:tcW w:w="2080" w:type="dxa"/>
            <w:hideMark/>
          </w:tcPr>
          <w:p w14:paraId="75D42AF3" w14:textId="77777777" w:rsidR="001F7574" w:rsidRPr="001F7574" w:rsidRDefault="001F7574" w:rsidP="001F7574">
            <w:pPr>
              <w:jc w:val="center"/>
              <w:rPr>
                <w:bCs/>
                <w:sz w:val="24"/>
                <w:szCs w:val="20"/>
              </w:rPr>
            </w:pPr>
            <w:r w:rsidRPr="001F7574">
              <w:rPr>
                <w:bCs/>
                <w:sz w:val="24"/>
                <w:szCs w:val="20"/>
              </w:rPr>
              <w:t>35.3%</w:t>
            </w:r>
          </w:p>
        </w:tc>
        <w:tc>
          <w:tcPr>
            <w:tcW w:w="2080" w:type="dxa"/>
            <w:hideMark/>
          </w:tcPr>
          <w:p w14:paraId="6780A37C" w14:textId="77777777" w:rsidR="001F7574" w:rsidRPr="001F7574" w:rsidRDefault="001F7574" w:rsidP="001F7574">
            <w:pPr>
              <w:jc w:val="center"/>
              <w:rPr>
                <w:bCs/>
                <w:sz w:val="24"/>
                <w:szCs w:val="20"/>
              </w:rPr>
            </w:pPr>
            <w:r w:rsidRPr="001F7574">
              <w:rPr>
                <w:bCs/>
                <w:sz w:val="24"/>
                <w:szCs w:val="20"/>
              </w:rPr>
              <w:t>5.9%</w:t>
            </w:r>
          </w:p>
        </w:tc>
        <w:tc>
          <w:tcPr>
            <w:tcW w:w="831" w:type="dxa"/>
            <w:hideMark/>
          </w:tcPr>
          <w:p w14:paraId="4D0CCBF3" w14:textId="77777777" w:rsidR="001F7574" w:rsidRPr="001F7574" w:rsidRDefault="001F7574" w:rsidP="001F7574">
            <w:pPr>
              <w:jc w:val="center"/>
              <w:rPr>
                <w:bCs/>
                <w:sz w:val="24"/>
                <w:szCs w:val="20"/>
              </w:rPr>
            </w:pPr>
          </w:p>
        </w:tc>
      </w:tr>
    </w:tbl>
    <w:p w14:paraId="1A2ADAAF" w14:textId="77777777" w:rsidR="00665B13" w:rsidRDefault="00665B13" w:rsidP="00077C6D">
      <w:pPr>
        <w:spacing w:line="240" w:lineRule="auto"/>
        <w:jc w:val="both"/>
        <w:rPr>
          <w:b w:val="0"/>
          <w:bCs/>
          <w:sz w:val="24"/>
          <w:szCs w:val="20"/>
        </w:rPr>
      </w:pPr>
    </w:p>
    <w:p w14:paraId="2CA504BE" w14:textId="31FD1773" w:rsidR="00077C6D" w:rsidRDefault="00BE6F46" w:rsidP="00DB2207">
      <w:pPr>
        <w:spacing w:line="240" w:lineRule="auto"/>
        <w:jc w:val="both"/>
        <w:rPr>
          <w:b w:val="0"/>
          <w:bCs/>
          <w:sz w:val="24"/>
          <w:szCs w:val="20"/>
        </w:rPr>
      </w:pPr>
      <w:r>
        <w:rPr>
          <w:b w:val="0"/>
          <w:bCs/>
          <w:sz w:val="24"/>
          <w:szCs w:val="20"/>
        </w:rPr>
        <w:t xml:space="preserve">When the level of experience with online coaching is added to the analysis 54.6% of people who have had online coaching see it as ‘On a Par’ or ‘Somewhat Better’ than traditional face to face coaching.   9.1% of the direct experience group think </w:t>
      </w:r>
      <w:proofErr w:type="gramStart"/>
      <w:r w:rsidR="00B51DB8">
        <w:rPr>
          <w:b w:val="0"/>
          <w:bCs/>
          <w:sz w:val="24"/>
          <w:szCs w:val="20"/>
        </w:rPr>
        <w:t>it’s</w:t>
      </w:r>
      <w:proofErr w:type="gramEnd"/>
      <w:r>
        <w:rPr>
          <w:b w:val="0"/>
          <w:bCs/>
          <w:sz w:val="24"/>
          <w:szCs w:val="20"/>
        </w:rPr>
        <w:t xml:space="preserve"> ‘Somewhat Better</w:t>
      </w:r>
      <w:r w:rsidR="000E2D3A">
        <w:rPr>
          <w:b w:val="0"/>
          <w:bCs/>
          <w:sz w:val="24"/>
          <w:szCs w:val="20"/>
        </w:rPr>
        <w:t xml:space="preserve">’.  </w:t>
      </w:r>
    </w:p>
    <w:p w14:paraId="1B2585BC" w14:textId="09884BAD" w:rsidR="000E2D3A" w:rsidRDefault="000E2D3A" w:rsidP="00DB2207">
      <w:pPr>
        <w:spacing w:line="240" w:lineRule="auto"/>
        <w:jc w:val="both"/>
        <w:rPr>
          <w:b w:val="0"/>
          <w:bCs/>
          <w:sz w:val="24"/>
          <w:szCs w:val="20"/>
        </w:rPr>
      </w:pPr>
    </w:p>
    <w:p w14:paraId="4CCBDF2C" w14:textId="0FA03259" w:rsidR="000E2D3A" w:rsidRDefault="000E2D3A" w:rsidP="00DB2207">
      <w:pPr>
        <w:spacing w:line="240" w:lineRule="auto"/>
        <w:jc w:val="both"/>
        <w:rPr>
          <w:b w:val="0"/>
          <w:bCs/>
          <w:sz w:val="24"/>
          <w:szCs w:val="20"/>
        </w:rPr>
      </w:pPr>
      <w:r>
        <w:rPr>
          <w:b w:val="0"/>
          <w:bCs/>
          <w:sz w:val="24"/>
          <w:szCs w:val="20"/>
        </w:rPr>
        <w:t xml:space="preserve">Conversely those who have no experience with online coaching primarily </w:t>
      </w:r>
      <w:r w:rsidR="00CF227C">
        <w:rPr>
          <w:b w:val="0"/>
          <w:bCs/>
          <w:sz w:val="24"/>
          <w:szCs w:val="20"/>
        </w:rPr>
        <w:t xml:space="preserve">(58.8%) </w:t>
      </w:r>
      <w:r>
        <w:rPr>
          <w:b w:val="0"/>
          <w:bCs/>
          <w:sz w:val="24"/>
          <w:szCs w:val="20"/>
        </w:rPr>
        <w:t>see it as ‘Somewhat Poorer’.</w:t>
      </w:r>
    </w:p>
    <w:p w14:paraId="7AFEE5F0" w14:textId="1FC8228C" w:rsidR="000E2D3A" w:rsidRDefault="000E2D3A" w:rsidP="00DB2207">
      <w:pPr>
        <w:spacing w:line="240" w:lineRule="auto"/>
        <w:jc w:val="both"/>
        <w:rPr>
          <w:b w:val="0"/>
          <w:bCs/>
          <w:sz w:val="24"/>
          <w:szCs w:val="20"/>
        </w:rPr>
      </w:pPr>
    </w:p>
    <w:p w14:paraId="5BE22029" w14:textId="62BF12EE" w:rsidR="000E2D3A" w:rsidRDefault="000E2D3A" w:rsidP="00DB2207">
      <w:pPr>
        <w:spacing w:line="240" w:lineRule="auto"/>
        <w:jc w:val="both"/>
        <w:rPr>
          <w:b w:val="0"/>
          <w:bCs/>
          <w:sz w:val="24"/>
          <w:szCs w:val="20"/>
        </w:rPr>
      </w:pPr>
      <w:r>
        <w:rPr>
          <w:b w:val="0"/>
          <w:bCs/>
          <w:sz w:val="24"/>
          <w:szCs w:val="20"/>
        </w:rPr>
        <w:t xml:space="preserve">A note of caution here is the sample size and in subdividing the data particularly on the ‘No Experience’ has to be treated with care.  </w:t>
      </w:r>
      <w:r w:rsidR="005E00CA">
        <w:rPr>
          <w:b w:val="0"/>
          <w:bCs/>
          <w:sz w:val="24"/>
          <w:szCs w:val="20"/>
        </w:rPr>
        <w:t xml:space="preserve">It could be, however, that those who have no experience of online coaching have a poorer perception of it than those who have benefitted from the experience. </w:t>
      </w:r>
    </w:p>
    <w:p w14:paraId="28F03AA4" w14:textId="230664AB" w:rsidR="00CF227C" w:rsidRDefault="00CF227C" w:rsidP="00DB2207">
      <w:pPr>
        <w:spacing w:line="240" w:lineRule="auto"/>
        <w:jc w:val="both"/>
        <w:rPr>
          <w:b w:val="0"/>
          <w:bCs/>
          <w:sz w:val="24"/>
          <w:szCs w:val="20"/>
        </w:rPr>
      </w:pPr>
    </w:p>
    <w:p w14:paraId="4750CBB6" w14:textId="01A3EBEC" w:rsidR="00CF227C" w:rsidRDefault="00CF227C" w:rsidP="00DB2207">
      <w:pPr>
        <w:spacing w:line="240" w:lineRule="auto"/>
        <w:jc w:val="both"/>
        <w:rPr>
          <w:b w:val="0"/>
          <w:bCs/>
          <w:sz w:val="24"/>
          <w:szCs w:val="20"/>
        </w:rPr>
      </w:pPr>
    </w:p>
    <w:p w14:paraId="43BAA6BB" w14:textId="4B6744C3" w:rsidR="000950AF" w:rsidRPr="00665B13" w:rsidRDefault="000950AF" w:rsidP="000950AF">
      <w:pPr>
        <w:spacing w:line="240" w:lineRule="auto"/>
        <w:jc w:val="both"/>
        <w:rPr>
          <w:sz w:val="24"/>
          <w:szCs w:val="20"/>
        </w:rPr>
      </w:pPr>
      <w:r w:rsidRPr="00665B13">
        <w:rPr>
          <w:sz w:val="24"/>
          <w:szCs w:val="20"/>
        </w:rPr>
        <w:t xml:space="preserve">Table </w:t>
      </w:r>
      <w:r>
        <w:rPr>
          <w:sz w:val="24"/>
          <w:szCs w:val="20"/>
        </w:rPr>
        <w:t>2</w:t>
      </w:r>
      <w:r w:rsidRPr="00665B13">
        <w:rPr>
          <w:sz w:val="24"/>
          <w:szCs w:val="20"/>
        </w:rPr>
        <w:t>:</w:t>
      </w:r>
      <w:r>
        <w:rPr>
          <w:sz w:val="24"/>
          <w:szCs w:val="20"/>
        </w:rPr>
        <w:t xml:space="preserve">  Rating for online coaching versus in-person coaching by organizational level</w:t>
      </w:r>
    </w:p>
    <w:p w14:paraId="089E784E" w14:textId="53C5B7D8" w:rsidR="00CF227C" w:rsidRDefault="00CF227C" w:rsidP="000950AF">
      <w:pPr>
        <w:spacing w:line="240" w:lineRule="auto"/>
        <w:jc w:val="both"/>
        <w:rPr>
          <w:b w:val="0"/>
          <w:bCs/>
          <w:sz w:val="24"/>
          <w:szCs w:val="20"/>
        </w:rPr>
      </w:pPr>
    </w:p>
    <w:tbl>
      <w:tblPr>
        <w:tblStyle w:val="TableGrid"/>
        <w:tblW w:w="0" w:type="auto"/>
        <w:tblLook w:val="04A0" w:firstRow="1" w:lastRow="0" w:firstColumn="1" w:lastColumn="0" w:noHBand="0" w:noVBand="1"/>
      </w:tblPr>
      <w:tblGrid>
        <w:gridCol w:w="2830"/>
        <w:gridCol w:w="2615"/>
        <w:gridCol w:w="3339"/>
        <w:gridCol w:w="1049"/>
      </w:tblGrid>
      <w:tr w:rsidR="000950AF" w:rsidRPr="000950AF" w14:paraId="45439749" w14:textId="77777777" w:rsidTr="000950AF">
        <w:trPr>
          <w:trHeight w:val="238"/>
        </w:trPr>
        <w:tc>
          <w:tcPr>
            <w:tcW w:w="2830" w:type="dxa"/>
            <w:hideMark/>
          </w:tcPr>
          <w:p w14:paraId="4858B016" w14:textId="2E70EEF6" w:rsidR="000950AF" w:rsidRPr="000950AF" w:rsidRDefault="000950AF" w:rsidP="000950AF">
            <w:pPr>
              <w:jc w:val="both"/>
              <w:rPr>
                <w:sz w:val="24"/>
                <w:szCs w:val="20"/>
              </w:rPr>
            </w:pPr>
            <w:r w:rsidRPr="000950AF">
              <w:rPr>
                <w:sz w:val="24"/>
                <w:szCs w:val="20"/>
              </w:rPr>
              <w:t xml:space="preserve">Online Coaching </w:t>
            </w:r>
          </w:p>
        </w:tc>
        <w:tc>
          <w:tcPr>
            <w:tcW w:w="2615" w:type="dxa"/>
            <w:hideMark/>
          </w:tcPr>
          <w:p w14:paraId="0D680C65" w14:textId="13D7C864" w:rsidR="000950AF" w:rsidRPr="000950AF" w:rsidRDefault="000950AF" w:rsidP="000950AF">
            <w:pPr>
              <w:jc w:val="center"/>
              <w:rPr>
                <w:bCs/>
                <w:sz w:val="24"/>
                <w:szCs w:val="20"/>
              </w:rPr>
            </w:pPr>
            <w:r w:rsidRPr="001F7574">
              <w:rPr>
                <w:bCs/>
                <w:sz w:val="24"/>
                <w:szCs w:val="20"/>
              </w:rPr>
              <w:t>Somewhat Poorer</w:t>
            </w:r>
          </w:p>
        </w:tc>
        <w:tc>
          <w:tcPr>
            <w:tcW w:w="3339" w:type="dxa"/>
            <w:hideMark/>
          </w:tcPr>
          <w:p w14:paraId="6BB02E58" w14:textId="1AA083BC" w:rsidR="000950AF" w:rsidRPr="000950AF" w:rsidRDefault="000950AF" w:rsidP="000950AF">
            <w:pPr>
              <w:jc w:val="center"/>
              <w:rPr>
                <w:bCs/>
                <w:sz w:val="24"/>
                <w:szCs w:val="20"/>
              </w:rPr>
            </w:pPr>
            <w:r w:rsidRPr="000950AF">
              <w:rPr>
                <w:bCs/>
                <w:sz w:val="24"/>
                <w:szCs w:val="20"/>
              </w:rPr>
              <w:t>Par or</w:t>
            </w:r>
            <w:r>
              <w:rPr>
                <w:bCs/>
                <w:sz w:val="24"/>
                <w:szCs w:val="20"/>
              </w:rPr>
              <w:t xml:space="preserve"> Somewhat Better</w:t>
            </w:r>
          </w:p>
        </w:tc>
        <w:tc>
          <w:tcPr>
            <w:tcW w:w="1049" w:type="dxa"/>
            <w:hideMark/>
          </w:tcPr>
          <w:p w14:paraId="60EED3E3" w14:textId="77777777" w:rsidR="000950AF" w:rsidRPr="000950AF" w:rsidRDefault="000950AF" w:rsidP="000950AF">
            <w:pPr>
              <w:jc w:val="center"/>
              <w:rPr>
                <w:bCs/>
                <w:sz w:val="24"/>
                <w:szCs w:val="20"/>
              </w:rPr>
            </w:pPr>
            <w:r w:rsidRPr="000950AF">
              <w:rPr>
                <w:bCs/>
                <w:sz w:val="24"/>
                <w:szCs w:val="20"/>
              </w:rPr>
              <w:t>Total</w:t>
            </w:r>
          </w:p>
        </w:tc>
      </w:tr>
      <w:tr w:rsidR="000950AF" w:rsidRPr="000950AF" w14:paraId="5BA65FC3" w14:textId="77777777" w:rsidTr="000950AF">
        <w:trPr>
          <w:trHeight w:val="238"/>
        </w:trPr>
        <w:tc>
          <w:tcPr>
            <w:tcW w:w="2830" w:type="dxa"/>
            <w:hideMark/>
          </w:tcPr>
          <w:p w14:paraId="4D0FB3F8" w14:textId="77777777" w:rsidR="000950AF" w:rsidRPr="000950AF" w:rsidRDefault="000950AF" w:rsidP="000950AF">
            <w:pPr>
              <w:jc w:val="both"/>
              <w:rPr>
                <w:bCs/>
                <w:sz w:val="24"/>
                <w:szCs w:val="20"/>
              </w:rPr>
            </w:pPr>
            <w:r w:rsidRPr="000950AF">
              <w:rPr>
                <w:bCs/>
                <w:sz w:val="24"/>
                <w:szCs w:val="20"/>
              </w:rPr>
              <w:t>Executives</w:t>
            </w:r>
          </w:p>
        </w:tc>
        <w:tc>
          <w:tcPr>
            <w:tcW w:w="2615" w:type="dxa"/>
            <w:hideMark/>
          </w:tcPr>
          <w:p w14:paraId="6E7812DF" w14:textId="77777777" w:rsidR="000950AF" w:rsidRPr="000950AF" w:rsidRDefault="000950AF" w:rsidP="000950AF">
            <w:pPr>
              <w:jc w:val="center"/>
              <w:rPr>
                <w:bCs/>
                <w:sz w:val="24"/>
                <w:szCs w:val="20"/>
              </w:rPr>
            </w:pPr>
            <w:r w:rsidRPr="000950AF">
              <w:rPr>
                <w:bCs/>
                <w:sz w:val="24"/>
                <w:szCs w:val="20"/>
              </w:rPr>
              <w:t>6</w:t>
            </w:r>
          </w:p>
        </w:tc>
        <w:tc>
          <w:tcPr>
            <w:tcW w:w="3339" w:type="dxa"/>
            <w:hideMark/>
          </w:tcPr>
          <w:p w14:paraId="0F78F6CA" w14:textId="77777777" w:rsidR="000950AF" w:rsidRPr="000950AF" w:rsidRDefault="000950AF" w:rsidP="000950AF">
            <w:pPr>
              <w:jc w:val="center"/>
              <w:rPr>
                <w:bCs/>
                <w:sz w:val="24"/>
                <w:szCs w:val="20"/>
              </w:rPr>
            </w:pPr>
            <w:r w:rsidRPr="000950AF">
              <w:rPr>
                <w:bCs/>
                <w:sz w:val="24"/>
                <w:szCs w:val="20"/>
              </w:rPr>
              <w:t>12</w:t>
            </w:r>
          </w:p>
        </w:tc>
        <w:tc>
          <w:tcPr>
            <w:tcW w:w="1049" w:type="dxa"/>
            <w:hideMark/>
          </w:tcPr>
          <w:p w14:paraId="2EA06DF0" w14:textId="77777777" w:rsidR="000950AF" w:rsidRPr="000950AF" w:rsidRDefault="000950AF" w:rsidP="000950AF">
            <w:pPr>
              <w:jc w:val="center"/>
              <w:rPr>
                <w:bCs/>
                <w:sz w:val="24"/>
                <w:szCs w:val="20"/>
              </w:rPr>
            </w:pPr>
            <w:r w:rsidRPr="000950AF">
              <w:rPr>
                <w:bCs/>
                <w:sz w:val="24"/>
                <w:szCs w:val="20"/>
              </w:rPr>
              <w:t>18</w:t>
            </w:r>
          </w:p>
        </w:tc>
      </w:tr>
      <w:tr w:rsidR="000950AF" w:rsidRPr="000950AF" w14:paraId="0551734E" w14:textId="77777777" w:rsidTr="000950AF">
        <w:trPr>
          <w:trHeight w:val="238"/>
        </w:trPr>
        <w:tc>
          <w:tcPr>
            <w:tcW w:w="2830" w:type="dxa"/>
            <w:hideMark/>
          </w:tcPr>
          <w:p w14:paraId="18B491EF" w14:textId="77777777" w:rsidR="000950AF" w:rsidRPr="000950AF" w:rsidRDefault="000950AF" w:rsidP="000950AF">
            <w:pPr>
              <w:jc w:val="both"/>
              <w:rPr>
                <w:bCs/>
                <w:sz w:val="24"/>
                <w:szCs w:val="20"/>
              </w:rPr>
            </w:pPr>
          </w:p>
        </w:tc>
        <w:tc>
          <w:tcPr>
            <w:tcW w:w="2615" w:type="dxa"/>
            <w:hideMark/>
          </w:tcPr>
          <w:p w14:paraId="624F4C59" w14:textId="77777777" w:rsidR="000950AF" w:rsidRPr="000950AF" w:rsidRDefault="000950AF" w:rsidP="000950AF">
            <w:pPr>
              <w:jc w:val="center"/>
              <w:rPr>
                <w:bCs/>
                <w:sz w:val="24"/>
                <w:szCs w:val="20"/>
              </w:rPr>
            </w:pPr>
            <w:r w:rsidRPr="000950AF">
              <w:rPr>
                <w:bCs/>
                <w:sz w:val="24"/>
                <w:szCs w:val="20"/>
              </w:rPr>
              <w:t>33.3%</w:t>
            </w:r>
          </w:p>
        </w:tc>
        <w:tc>
          <w:tcPr>
            <w:tcW w:w="3339" w:type="dxa"/>
            <w:hideMark/>
          </w:tcPr>
          <w:p w14:paraId="1730D9F6" w14:textId="77777777" w:rsidR="000950AF" w:rsidRPr="000950AF" w:rsidRDefault="000950AF" w:rsidP="000950AF">
            <w:pPr>
              <w:jc w:val="center"/>
              <w:rPr>
                <w:bCs/>
                <w:sz w:val="24"/>
                <w:szCs w:val="20"/>
              </w:rPr>
            </w:pPr>
            <w:r w:rsidRPr="000950AF">
              <w:rPr>
                <w:bCs/>
                <w:sz w:val="24"/>
                <w:szCs w:val="20"/>
              </w:rPr>
              <w:t>66.7%</w:t>
            </w:r>
          </w:p>
        </w:tc>
        <w:tc>
          <w:tcPr>
            <w:tcW w:w="1049" w:type="dxa"/>
            <w:hideMark/>
          </w:tcPr>
          <w:p w14:paraId="48266DDC" w14:textId="77777777" w:rsidR="000950AF" w:rsidRPr="000950AF" w:rsidRDefault="000950AF" w:rsidP="000950AF">
            <w:pPr>
              <w:jc w:val="center"/>
              <w:rPr>
                <w:bCs/>
                <w:sz w:val="24"/>
                <w:szCs w:val="20"/>
              </w:rPr>
            </w:pPr>
          </w:p>
        </w:tc>
      </w:tr>
      <w:tr w:rsidR="000950AF" w:rsidRPr="000950AF" w14:paraId="6536CADD" w14:textId="77777777" w:rsidTr="000950AF">
        <w:trPr>
          <w:trHeight w:val="477"/>
        </w:trPr>
        <w:tc>
          <w:tcPr>
            <w:tcW w:w="2830" w:type="dxa"/>
            <w:hideMark/>
          </w:tcPr>
          <w:p w14:paraId="20C13DC5" w14:textId="77777777" w:rsidR="000950AF" w:rsidRPr="000950AF" w:rsidRDefault="000950AF" w:rsidP="000950AF">
            <w:pPr>
              <w:jc w:val="both"/>
              <w:rPr>
                <w:bCs/>
                <w:sz w:val="24"/>
                <w:szCs w:val="20"/>
              </w:rPr>
            </w:pPr>
            <w:r w:rsidRPr="000950AF">
              <w:rPr>
                <w:bCs/>
                <w:sz w:val="24"/>
                <w:szCs w:val="20"/>
              </w:rPr>
              <w:t>Senior / Middle Managers</w:t>
            </w:r>
          </w:p>
        </w:tc>
        <w:tc>
          <w:tcPr>
            <w:tcW w:w="2615" w:type="dxa"/>
            <w:hideMark/>
          </w:tcPr>
          <w:p w14:paraId="306B7E84" w14:textId="77777777" w:rsidR="000950AF" w:rsidRPr="000950AF" w:rsidRDefault="000950AF" w:rsidP="000950AF">
            <w:pPr>
              <w:jc w:val="center"/>
              <w:rPr>
                <w:bCs/>
                <w:sz w:val="24"/>
                <w:szCs w:val="20"/>
              </w:rPr>
            </w:pPr>
            <w:r w:rsidRPr="000950AF">
              <w:rPr>
                <w:bCs/>
                <w:sz w:val="24"/>
                <w:szCs w:val="20"/>
              </w:rPr>
              <w:t>19</w:t>
            </w:r>
          </w:p>
        </w:tc>
        <w:tc>
          <w:tcPr>
            <w:tcW w:w="3339" w:type="dxa"/>
            <w:hideMark/>
          </w:tcPr>
          <w:p w14:paraId="26E16087" w14:textId="77777777" w:rsidR="000950AF" w:rsidRPr="000950AF" w:rsidRDefault="000950AF" w:rsidP="000950AF">
            <w:pPr>
              <w:jc w:val="center"/>
              <w:rPr>
                <w:bCs/>
                <w:sz w:val="24"/>
                <w:szCs w:val="20"/>
              </w:rPr>
            </w:pPr>
            <w:r w:rsidRPr="000950AF">
              <w:rPr>
                <w:bCs/>
                <w:sz w:val="24"/>
                <w:szCs w:val="20"/>
              </w:rPr>
              <w:t>13</w:t>
            </w:r>
          </w:p>
        </w:tc>
        <w:tc>
          <w:tcPr>
            <w:tcW w:w="1049" w:type="dxa"/>
            <w:hideMark/>
          </w:tcPr>
          <w:p w14:paraId="2F40D4F7" w14:textId="77777777" w:rsidR="000950AF" w:rsidRPr="000950AF" w:rsidRDefault="000950AF" w:rsidP="000950AF">
            <w:pPr>
              <w:jc w:val="center"/>
              <w:rPr>
                <w:bCs/>
                <w:sz w:val="24"/>
                <w:szCs w:val="20"/>
              </w:rPr>
            </w:pPr>
            <w:r w:rsidRPr="000950AF">
              <w:rPr>
                <w:bCs/>
                <w:sz w:val="24"/>
                <w:szCs w:val="20"/>
              </w:rPr>
              <w:t>32</w:t>
            </w:r>
          </w:p>
        </w:tc>
      </w:tr>
      <w:tr w:rsidR="000950AF" w:rsidRPr="000950AF" w14:paraId="147748D1" w14:textId="77777777" w:rsidTr="000950AF">
        <w:trPr>
          <w:trHeight w:val="238"/>
        </w:trPr>
        <w:tc>
          <w:tcPr>
            <w:tcW w:w="2830" w:type="dxa"/>
            <w:hideMark/>
          </w:tcPr>
          <w:p w14:paraId="021176E7" w14:textId="77777777" w:rsidR="000950AF" w:rsidRPr="000950AF" w:rsidRDefault="000950AF" w:rsidP="000950AF">
            <w:pPr>
              <w:jc w:val="both"/>
              <w:rPr>
                <w:bCs/>
                <w:sz w:val="24"/>
                <w:szCs w:val="20"/>
              </w:rPr>
            </w:pPr>
          </w:p>
        </w:tc>
        <w:tc>
          <w:tcPr>
            <w:tcW w:w="2615" w:type="dxa"/>
            <w:hideMark/>
          </w:tcPr>
          <w:p w14:paraId="730B1DA2" w14:textId="77777777" w:rsidR="000950AF" w:rsidRPr="000950AF" w:rsidRDefault="000950AF" w:rsidP="000950AF">
            <w:pPr>
              <w:jc w:val="center"/>
              <w:rPr>
                <w:bCs/>
                <w:sz w:val="24"/>
                <w:szCs w:val="20"/>
              </w:rPr>
            </w:pPr>
            <w:r w:rsidRPr="000950AF">
              <w:rPr>
                <w:bCs/>
                <w:sz w:val="24"/>
                <w:szCs w:val="20"/>
              </w:rPr>
              <w:t>59.4%</w:t>
            </w:r>
          </w:p>
        </w:tc>
        <w:tc>
          <w:tcPr>
            <w:tcW w:w="3339" w:type="dxa"/>
            <w:hideMark/>
          </w:tcPr>
          <w:p w14:paraId="0C7CC605" w14:textId="77777777" w:rsidR="000950AF" w:rsidRPr="000950AF" w:rsidRDefault="000950AF" w:rsidP="000950AF">
            <w:pPr>
              <w:jc w:val="center"/>
              <w:rPr>
                <w:bCs/>
                <w:sz w:val="24"/>
                <w:szCs w:val="20"/>
              </w:rPr>
            </w:pPr>
            <w:r w:rsidRPr="000950AF">
              <w:rPr>
                <w:bCs/>
                <w:sz w:val="24"/>
                <w:szCs w:val="20"/>
              </w:rPr>
              <w:t>40.6%</w:t>
            </w:r>
          </w:p>
        </w:tc>
        <w:tc>
          <w:tcPr>
            <w:tcW w:w="1049" w:type="dxa"/>
            <w:hideMark/>
          </w:tcPr>
          <w:p w14:paraId="29C56318" w14:textId="77777777" w:rsidR="000950AF" w:rsidRPr="000950AF" w:rsidRDefault="000950AF" w:rsidP="000950AF">
            <w:pPr>
              <w:jc w:val="center"/>
              <w:rPr>
                <w:bCs/>
                <w:sz w:val="24"/>
                <w:szCs w:val="20"/>
              </w:rPr>
            </w:pPr>
          </w:p>
        </w:tc>
      </w:tr>
    </w:tbl>
    <w:p w14:paraId="632AAC7D" w14:textId="30BCD466" w:rsidR="000950AF" w:rsidRDefault="000950AF" w:rsidP="000950AF">
      <w:pPr>
        <w:spacing w:line="240" w:lineRule="auto"/>
        <w:jc w:val="both"/>
        <w:rPr>
          <w:b w:val="0"/>
          <w:bCs/>
          <w:sz w:val="20"/>
          <w:szCs w:val="16"/>
        </w:rPr>
      </w:pPr>
      <w:r w:rsidRPr="00C86B61">
        <w:rPr>
          <w:b w:val="0"/>
          <w:bCs/>
          <w:sz w:val="20"/>
          <w:szCs w:val="16"/>
        </w:rPr>
        <w:t xml:space="preserve">Note </w:t>
      </w:r>
      <w:r w:rsidR="00396A06">
        <w:rPr>
          <w:b w:val="0"/>
          <w:bCs/>
          <w:sz w:val="20"/>
          <w:szCs w:val="16"/>
        </w:rPr>
        <w:t>M</w:t>
      </w:r>
      <w:r w:rsidRPr="00C86B61">
        <w:rPr>
          <w:b w:val="0"/>
          <w:bCs/>
          <w:sz w:val="20"/>
          <w:szCs w:val="16"/>
        </w:rPr>
        <w:t xml:space="preserve">iddle </w:t>
      </w:r>
      <w:r w:rsidR="00396A06">
        <w:rPr>
          <w:b w:val="0"/>
          <w:bCs/>
          <w:sz w:val="20"/>
          <w:szCs w:val="16"/>
        </w:rPr>
        <w:t>M</w:t>
      </w:r>
      <w:r w:rsidRPr="00C86B61">
        <w:rPr>
          <w:b w:val="0"/>
          <w:bCs/>
          <w:sz w:val="20"/>
          <w:szCs w:val="16"/>
        </w:rPr>
        <w:t>anager</w:t>
      </w:r>
      <w:r w:rsidR="00396A06">
        <w:rPr>
          <w:b w:val="0"/>
          <w:bCs/>
          <w:sz w:val="20"/>
          <w:szCs w:val="16"/>
        </w:rPr>
        <w:t>s</w:t>
      </w:r>
      <w:r w:rsidRPr="00C86B61">
        <w:rPr>
          <w:b w:val="0"/>
          <w:bCs/>
          <w:sz w:val="20"/>
          <w:szCs w:val="16"/>
        </w:rPr>
        <w:t xml:space="preserve"> </w:t>
      </w:r>
      <w:r w:rsidR="00C86B61" w:rsidRPr="00C86B61">
        <w:rPr>
          <w:b w:val="0"/>
          <w:bCs/>
          <w:sz w:val="20"/>
          <w:szCs w:val="16"/>
        </w:rPr>
        <w:t xml:space="preserve">are included with Senior </w:t>
      </w:r>
      <w:r w:rsidR="00B51DB8" w:rsidRPr="00C86B61">
        <w:rPr>
          <w:b w:val="0"/>
          <w:bCs/>
          <w:sz w:val="20"/>
          <w:szCs w:val="16"/>
        </w:rPr>
        <w:t>Managers.</w:t>
      </w:r>
      <w:r w:rsidRPr="00C86B61">
        <w:rPr>
          <w:b w:val="0"/>
          <w:bCs/>
          <w:sz w:val="20"/>
          <w:szCs w:val="16"/>
        </w:rPr>
        <w:t xml:space="preserve"> </w:t>
      </w:r>
    </w:p>
    <w:p w14:paraId="750CD8F6" w14:textId="08EC3BB9" w:rsidR="00C86B61" w:rsidRDefault="00C86B61" w:rsidP="000950AF">
      <w:pPr>
        <w:spacing w:line="240" w:lineRule="auto"/>
        <w:jc w:val="both"/>
        <w:rPr>
          <w:b w:val="0"/>
          <w:bCs/>
          <w:sz w:val="20"/>
          <w:szCs w:val="16"/>
        </w:rPr>
      </w:pPr>
    </w:p>
    <w:p w14:paraId="69BBE07A" w14:textId="26BDCD80" w:rsidR="00C86B61" w:rsidRDefault="00C86B61" w:rsidP="000950AF">
      <w:pPr>
        <w:spacing w:line="240" w:lineRule="auto"/>
        <w:jc w:val="both"/>
        <w:rPr>
          <w:b w:val="0"/>
          <w:bCs/>
          <w:sz w:val="24"/>
          <w:szCs w:val="20"/>
        </w:rPr>
      </w:pPr>
      <w:r>
        <w:rPr>
          <w:b w:val="0"/>
          <w:bCs/>
          <w:sz w:val="24"/>
          <w:szCs w:val="20"/>
        </w:rPr>
        <w:t xml:space="preserve">C-Suite Executives are more </w:t>
      </w:r>
      <w:r w:rsidRPr="00CA631B">
        <w:rPr>
          <w:b w:val="0"/>
          <w:bCs/>
          <w:sz w:val="24"/>
          <w:szCs w:val="20"/>
          <w:lang w:val="en-GB"/>
        </w:rPr>
        <w:t>favourably</w:t>
      </w:r>
      <w:r>
        <w:rPr>
          <w:b w:val="0"/>
          <w:bCs/>
          <w:sz w:val="24"/>
          <w:szCs w:val="20"/>
        </w:rPr>
        <w:t xml:space="preserve"> disposed towards online coaching compared to Senior / Middle Managers.  </w:t>
      </w:r>
    </w:p>
    <w:p w14:paraId="5A816CBC" w14:textId="32353BD8" w:rsidR="00C86B61" w:rsidRDefault="00C86B61" w:rsidP="000950AF">
      <w:pPr>
        <w:spacing w:line="240" w:lineRule="auto"/>
        <w:jc w:val="both"/>
        <w:rPr>
          <w:b w:val="0"/>
          <w:bCs/>
          <w:sz w:val="24"/>
          <w:szCs w:val="20"/>
        </w:rPr>
      </w:pPr>
    </w:p>
    <w:p w14:paraId="3F459540" w14:textId="48DF1A68" w:rsidR="007E31EB" w:rsidRDefault="007E31EB">
      <w:pPr>
        <w:spacing w:after="200"/>
        <w:rPr>
          <w:b w:val="0"/>
          <w:bCs/>
          <w:sz w:val="20"/>
          <w:szCs w:val="16"/>
        </w:rPr>
      </w:pPr>
      <w:r>
        <w:rPr>
          <w:b w:val="0"/>
          <w:bCs/>
          <w:sz w:val="20"/>
          <w:szCs w:val="16"/>
        </w:rPr>
        <w:br w:type="page"/>
      </w:r>
    </w:p>
    <w:p w14:paraId="4E456801" w14:textId="66B34DA3" w:rsidR="007E31EB" w:rsidRPr="00665B13" w:rsidRDefault="007E31EB" w:rsidP="007E31EB">
      <w:pPr>
        <w:spacing w:line="240" w:lineRule="auto"/>
        <w:jc w:val="both"/>
        <w:rPr>
          <w:sz w:val="24"/>
          <w:szCs w:val="20"/>
        </w:rPr>
      </w:pPr>
      <w:r w:rsidRPr="00665B13">
        <w:rPr>
          <w:sz w:val="24"/>
          <w:szCs w:val="20"/>
        </w:rPr>
        <w:lastRenderedPageBreak/>
        <w:t xml:space="preserve">Table </w:t>
      </w:r>
      <w:r>
        <w:rPr>
          <w:sz w:val="24"/>
          <w:szCs w:val="20"/>
        </w:rPr>
        <w:t>3</w:t>
      </w:r>
      <w:r w:rsidRPr="00665B13">
        <w:rPr>
          <w:sz w:val="24"/>
          <w:szCs w:val="20"/>
        </w:rPr>
        <w:t>:</w:t>
      </w:r>
      <w:r>
        <w:rPr>
          <w:sz w:val="24"/>
          <w:szCs w:val="20"/>
        </w:rPr>
        <w:t xml:space="preserve">  Benefits of online coaching:</w:t>
      </w:r>
    </w:p>
    <w:p w14:paraId="11177D44" w14:textId="4D2D57AB" w:rsidR="007E31EB" w:rsidRDefault="007E31EB" w:rsidP="000950AF">
      <w:pPr>
        <w:spacing w:line="240" w:lineRule="auto"/>
        <w:jc w:val="both"/>
        <w:rPr>
          <w:b w:val="0"/>
          <w:bCs/>
          <w:sz w:val="20"/>
          <w:szCs w:val="16"/>
        </w:rPr>
      </w:pPr>
    </w:p>
    <w:tbl>
      <w:tblPr>
        <w:tblStyle w:val="TableGrid"/>
        <w:tblW w:w="0" w:type="auto"/>
        <w:jc w:val="center"/>
        <w:tblLook w:val="04A0" w:firstRow="1" w:lastRow="0" w:firstColumn="1" w:lastColumn="0" w:noHBand="0" w:noVBand="1"/>
      </w:tblPr>
      <w:tblGrid>
        <w:gridCol w:w="3681"/>
        <w:gridCol w:w="1044"/>
        <w:gridCol w:w="1360"/>
      </w:tblGrid>
      <w:tr w:rsidR="007E31EB" w:rsidRPr="007E31EB" w14:paraId="15CF819E" w14:textId="77777777" w:rsidTr="00E56493">
        <w:trPr>
          <w:trHeight w:val="204"/>
          <w:jc w:val="center"/>
        </w:trPr>
        <w:tc>
          <w:tcPr>
            <w:tcW w:w="3681" w:type="dxa"/>
          </w:tcPr>
          <w:p w14:paraId="774C8091" w14:textId="3F2F0A45" w:rsidR="007E31EB" w:rsidRPr="007E31EB" w:rsidRDefault="007E31EB" w:rsidP="007E31EB">
            <w:pPr>
              <w:jc w:val="both"/>
              <w:rPr>
                <w:bCs/>
                <w:sz w:val="20"/>
                <w:szCs w:val="16"/>
              </w:rPr>
            </w:pPr>
            <w:r>
              <w:rPr>
                <w:bCs/>
                <w:sz w:val="20"/>
                <w:szCs w:val="16"/>
              </w:rPr>
              <w:t>Benefit</w:t>
            </w:r>
          </w:p>
        </w:tc>
        <w:tc>
          <w:tcPr>
            <w:tcW w:w="1044" w:type="dxa"/>
          </w:tcPr>
          <w:p w14:paraId="4CED3E40" w14:textId="7B4BCCF1" w:rsidR="007E31EB" w:rsidRPr="007E31EB" w:rsidRDefault="00950CAD" w:rsidP="007E31EB">
            <w:pPr>
              <w:jc w:val="center"/>
              <w:rPr>
                <w:bCs/>
                <w:sz w:val="20"/>
                <w:szCs w:val="16"/>
              </w:rPr>
            </w:pPr>
            <w:r>
              <w:rPr>
                <w:bCs/>
                <w:sz w:val="20"/>
                <w:szCs w:val="16"/>
              </w:rPr>
              <w:t>N</w:t>
            </w:r>
          </w:p>
        </w:tc>
        <w:tc>
          <w:tcPr>
            <w:tcW w:w="1360" w:type="dxa"/>
          </w:tcPr>
          <w:p w14:paraId="4479F597" w14:textId="26023EC6" w:rsidR="007E31EB" w:rsidRPr="007E31EB" w:rsidRDefault="00950CAD" w:rsidP="007E31EB">
            <w:pPr>
              <w:jc w:val="center"/>
              <w:rPr>
                <w:bCs/>
                <w:sz w:val="20"/>
                <w:szCs w:val="16"/>
              </w:rPr>
            </w:pPr>
            <w:r>
              <w:rPr>
                <w:bCs/>
                <w:sz w:val="20"/>
                <w:szCs w:val="16"/>
              </w:rPr>
              <w:t>%</w:t>
            </w:r>
          </w:p>
        </w:tc>
      </w:tr>
      <w:tr w:rsidR="007E31EB" w:rsidRPr="007E31EB" w14:paraId="087676BB" w14:textId="77777777" w:rsidTr="00E56493">
        <w:trPr>
          <w:trHeight w:val="204"/>
          <w:jc w:val="center"/>
        </w:trPr>
        <w:tc>
          <w:tcPr>
            <w:tcW w:w="3681" w:type="dxa"/>
            <w:hideMark/>
          </w:tcPr>
          <w:p w14:paraId="1FD62BD4" w14:textId="29FFD903" w:rsidR="007E31EB" w:rsidRPr="007E31EB" w:rsidRDefault="007E31EB" w:rsidP="007E31EB">
            <w:pPr>
              <w:jc w:val="both"/>
              <w:rPr>
                <w:b w:val="0"/>
                <w:bCs/>
                <w:sz w:val="20"/>
                <w:szCs w:val="16"/>
              </w:rPr>
            </w:pPr>
            <w:r w:rsidRPr="007E31EB">
              <w:rPr>
                <w:bCs/>
                <w:sz w:val="20"/>
                <w:szCs w:val="16"/>
              </w:rPr>
              <w:t>Acces</w:t>
            </w:r>
            <w:r w:rsidR="00950CAD">
              <w:rPr>
                <w:bCs/>
                <w:sz w:val="20"/>
                <w:szCs w:val="16"/>
              </w:rPr>
              <w:t>si</w:t>
            </w:r>
            <w:r w:rsidRPr="007E31EB">
              <w:rPr>
                <w:bCs/>
                <w:sz w:val="20"/>
                <w:szCs w:val="16"/>
              </w:rPr>
              <w:t>bility</w:t>
            </w:r>
          </w:p>
        </w:tc>
        <w:tc>
          <w:tcPr>
            <w:tcW w:w="1044" w:type="dxa"/>
            <w:hideMark/>
          </w:tcPr>
          <w:p w14:paraId="765C39CE" w14:textId="77777777" w:rsidR="007E31EB" w:rsidRPr="007E31EB" w:rsidRDefault="007E31EB" w:rsidP="007E31EB">
            <w:pPr>
              <w:jc w:val="center"/>
              <w:rPr>
                <w:bCs/>
                <w:sz w:val="20"/>
                <w:szCs w:val="16"/>
              </w:rPr>
            </w:pPr>
            <w:r w:rsidRPr="007E31EB">
              <w:rPr>
                <w:bCs/>
                <w:sz w:val="20"/>
                <w:szCs w:val="16"/>
              </w:rPr>
              <w:t>16</w:t>
            </w:r>
          </w:p>
        </w:tc>
        <w:tc>
          <w:tcPr>
            <w:tcW w:w="1360" w:type="dxa"/>
            <w:hideMark/>
          </w:tcPr>
          <w:p w14:paraId="4B229337" w14:textId="77777777" w:rsidR="007E31EB" w:rsidRPr="007E31EB" w:rsidRDefault="007E31EB" w:rsidP="007E31EB">
            <w:pPr>
              <w:jc w:val="center"/>
              <w:rPr>
                <w:bCs/>
                <w:sz w:val="20"/>
                <w:szCs w:val="16"/>
              </w:rPr>
            </w:pPr>
            <w:r w:rsidRPr="007E31EB">
              <w:rPr>
                <w:bCs/>
                <w:sz w:val="20"/>
                <w:szCs w:val="16"/>
              </w:rPr>
              <w:t>32.0%</w:t>
            </w:r>
          </w:p>
        </w:tc>
      </w:tr>
      <w:tr w:rsidR="007E31EB" w:rsidRPr="007E31EB" w14:paraId="5D7D7A4A" w14:textId="77777777" w:rsidTr="00E56493">
        <w:trPr>
          <w:trHeight w:val="204"/>
          <w:jc w:val="center"/>
        </w:trPr>
        <w:tc>
          <w:tcPr>
            <w:tcW w:w="3681" w:type="dxa"/>
            <w:hideMark/>
          </w:tcPr>
          <w:p w14:paraId="43B59DEE" w14:textId="77777777" w:rsidR="007E31EB" w:rsidRPr="007E31EB" w:rsidRDefault="007E31EB" w:rsidP="007E31EB">
            <w:pPr>
              <w:jc w:val="both"/>
              <w:rPr>
                <w:bCs/>
                <w:sz w:val="20"/>
                <w:szCs w:val="16"/>
              </w:rPr>
            </w:pPr>
            <w:r w:rsidRPr="007E31EB">
              <w:rPr>
                <w:bCs/>
                <w:sz w:val="20"/>
                <w:szCs w:val="16"/>
              </w:rPr>
              <w:t>Efficiency</w:t>
            </w:r>
          </w:p>
        </w:tc>
        <w:tc>
          <w:tcPr>
            <w:tcW w:w="1044" w:type="dxa"/>
            <w:hideMark/>
          </w:tcPr>
          <w:p w14:paraId="29787D91" w14:textId="77777777" w:rsidR="007E31EB" w:rsidRPr="007E31EB" w:rsidRDefault="007E31EB" w:rsidP="007E31EB">
            <w:pPr>
              <w:jc w:val="center"/>
              <w:rPr>
                <w:bCs/>
                <w:sz w:val="20"/>
                <w:szCs w:val="16"/>
              </w:rPr>
            </w:pPr>
            <w:r w:rsidRPr="007E31EB">
              <w:rPr>
                <w:bCs/>
                <w:sz w:val="20"/>
                <w:szCs w:val="16"/>
              </w:rPr>
              <w:t>11</w:t>
            </w:r>
          </w:p>
        </w:tc>
        <w:tc>
          <w:tcPr>
            <w:tcW w:w="1360" w:type="dxa"/>
            <w:hideMark/>
          </w:tcPr>
          <w:p w14:paraId="0E75EFCE" w14:textId="77777777" w:rsidR="007E31EB" w:rsidRPr="007E31EB" w:rsidRDefault="007E31EB" w:rsidP="007E31EB">
            <w:pPr>
              <w:jc w:val="center"/>
              <w:rPr>
                <w:bCs/>
                <w:sz w:val="20"/>
                <w:szCs w:val="16"/>
              </w:rPr>
            </w:pPr>
            <w:r w:rsidRPr="007E31EB">
              <w:rPr>
                <w:bCs/>
                <w:sz w:val="20"/>
                <w:szCs w:val="16"/>
              </w:rPr>
              <w:t>22.0%</w:t>
            </w:r>
          </w:p>
        </w:tc>
      </w:tr>
      <w:tr w:rsidR="007E31EB" w:rsidRPr="007E31EB" w14:paraId="7962C453" w14:textId="77777777" w:rsidTr="00E56493">
        <w:trPr>
          <w:trHeight w:val="204"/>
          <w:jc w:val="center"/>
        </w:trPr>
        <w:tc>
          <w:tcPr>
            <w:tcW w:w="3681" w:type="dxa"/>
            <w:hideMark/>
          </w:tcPr>
          <w:p w14:paraId="31C95B86" w14:textId="77777777" w:rsidR="007E31EB" w:rsidRPr="007E31EB" w:rsidRDefault="007E31EB" w:rsidP="007E31EB">
            <w:pPr>
              <w:jc w:val="both"/>
              <w:rPr>
                <w:bCs/>
                <w:sz w:val="20"/>
                <w:szCs w:val="16"/>
              </w:rPr>
            </w:pPr>
            <w:r w:rsidRPr="007E31EB">
              <w:rPr>
                <w:bCs/>
                <w:sz w:val="20"/>
                <w:szCs w:val="16"/>
              </w:rPr>
              <w:t>Leadership Continuity</w:t>
            </w:r>
          </w:p>
        </w:tc>
        <w:tc>
          <w:tcPr>
            <w:tcW w:w="1044" w:type="dxa"/>
            <w:hideMark/>
          </w:tcPr>
          <w:p w14:paraId="14C8FA13" w14:textId="77777777" w:rsidR="007E31EB" w:rsidRPr="007E31EB" w:rsidRDefault="007E31EB" w:rsidP="007E31EB">
            <w:pPr>
              <w:jc w:val="center"/>
              <w:rPr>
                <w:bCs/>
                <w:sz w:val="20"/>
                <w:szCs w:val="16"/>
              </w:rPr>
            </w:pPr>
            <w:r w:rsidRPr="007E31EB">
              <w:rPr>
                <w:bCs/>
                <w:sz w:val="20"/>
                <w:szCs w:val="16"/>
              </w:rPr>
              <w:t>9</w:t>
            </w:r>
          </w:p>
        </w:tc>
        <w:tc>
          <w:tcPr>
            <w:tcW w:w="1360" w:type="dxa"/>
            <w:hideMark/>
          </w:tcPr>
          <w:p w14:paraId="7D2E6EEF" w14:textId="77777777" w:rsidR="007E31EB" w:rsidRPr="007E31EB" w:rsidRDefault="007E31EB" w:rsidP="007E31EB">
            <w:pPr>
              <w:jc w:val="center"/>
              <w:rPr>
                <w:bCs/>
                <w:sz w:val="20"/>
                <w:szCs w:val="16"/>
              </w:rPr>
            </w:pPr>
            <w:r w:rsidRPr="007E31EB">
              <w:rPr>
                <w:bCs/>
                <w:sz w:val="20"/>
                <w:szCs w:val="16"/>
              </w:rPr>
              <w:t>18.0%</w:t>
            </w:r>
          </w:p>
        </w:tc>
      </w:tr>
      <w:tr w:rsidR="007E31EB" w:rsidRPr="007E31EB" w14:paraId="07610D3A" w14:textId="77777777" w:rsidTr="00E56493">
        <w:trPr>
          <w:trHeight w:val="204"/>
          <w:jc w:val="center"/>
        </w:trPr>
        <w:tc>
          <w:tcPr>
            <w:tcW w:w="3681" w:type="dxa"/>
            <w:hideMark/>
          </w:tcPr>
          <w:p w14:paraId="5D12ADF2" w14:textId="77777777" w:rsidR="007E31EB" w:rsidRPr="007E31EB" w:rsidRDefault="007E31EB" w:rsidP="007E31EB">
            <w:pPr>
              <w:jc w:val="both"/>
              <w:rPr>
                <w:bCs/>
                <w:sz w:val="20"/>
                <w:szCs w:val="16"/>
              </w:rPr>
            </w:pPr>
            <w:r w:rsidRPr="007E31EB">
              <w:rPr>
                <w:bCs/>
                <w:sz w:val="20"/>
                <w:szCs w:val="16"/>
              </w:rPr>
              <w:t>Flexibility</w:t>
            </w:r>
          </w:p>
        </w:tc>
        <w:tc>
          <w:tcPr>
            <w:tcW w:w="1044" w:type="dxa"/>
            <w:hideMark/>
          </w:tcPr>
          <w:p w14:paraId="30A7F841" w14:textId="77777777" w:rsidR="007E31EB" w:rsidRPr="007E31EB" w:rsidRDefault="007E31EB" w:rsidP="007E31EB">
            <w:pPr>
              <w:jc w:val="center"/>
              <w:rPr>
                <w:bCs/>
                <w:sz w:val="20"/>
                <w:szCs w:val="16"/>
              </w:rPr>
            </w:pPr>
            <w:r w:rsidRPr="007E31EB">
              <w:rPr>
                <w:bCs/>
                <w:sz w:val="20"/>
                <w:szCs w:val="16"/>
              </w:rPr>
              <w:t>8</w:t>
            </w:r>
          </w:p>
        </w:tc>
        <w:tc>
          <w:tcPr>
            <w:tcW w:w="1360" w:type="dxa"/>
            <w:hideMark/>
          </w:tcPr>
          <w:p w14:paraId="36EB9933" w14:textId="77777777" w:rsidR="007E31EB" w:rsidRPr="007E31EB" w:rsidRDefault="007E31EB" w:rsidP="007E31EB">
            <w:pPr>
              <w:jc w:val="center"/>
              <w:rPr>
                <w:bCs/>
                <w:sz w:val="20"/>
                <w:szCs w:val="16"/>
              </w:rPr>
            </w:pPr>
            <w:r w:rsidRPr="007E31EB">
              <w:rPr>
                <w:bCs/>
                <w:sz w:val="20"/>
                <w:szCs w:val="16"/>
              </w:rPr>
              <w:t>16.0%</w:t>
            </w:r>
          </w:p>
        </w:tc>
      </w:tr>
      <w:tr w:rsidR="007E31EB" w:rsidRPr="007E31EB" w14:paraId="009AF430" w14:textId="77777777" w:rsidTr="00E56493">
        <w:trPr>
          <w:trHeight w:val="240"/>
          <w:jc w:val="center"/>
        </w:trPr>
        <w:tc>
          <w:tcPr>
            <w:tcW w:w="3681" w:type="dxa"/>
            <w:hideMark/>
          </w:tcPr>
          <w:p w14:paraId="3145196D" w14:textId="77777777" w:rsidR="007E31EB" w:rsidRPr="007E31EB" w:rsidRDefault="007E31EB" w:rsidP="007E31EB">
            <w:pPr>
              <w:jc w:val="both"/>
              <w:rPr>
                <w:bCs/>
                <w:sz w:val="20"/>
                <w:szCs w:val="16"/>
              </w:rPr>
            </w:pPr>
            <w:r w:rsidRPr="007E31EB">
              <w:rPr>
                <w:bCs/>
                <w:sz w:val="20"/>
                <w:szCs w:val="16"/>
              </w:rPr>
              <w:t xml:space="preserve">Other </w:t>
            </w:r>
          </w:p>
        </w:tc>
        <w:tc>
          <w:tcPr>
            <w:tcW w:w="1044" w:type="dxa"/>
            <w:hideMark/>
          </w:tcPr>
          <w:p w14:paraId="42ED3CA5" w14:textId="77777777" w:rsidR="007E31EB" w:rsidRPr="007E31EB" w:rsidRDefault="007E31EB" w:rsidP="007E31EB">
            <w:pPr>
              <w:jc w:val="center"/>
              <w:rPr>
                <w:bCs/>
                <w:sz w:val="20"/>
                <w:szCs w:val="16"/>
              </w:rPr>
            </w:pPr>
            <w:r w:rsidRPr="007E31EB">
              <w:rPr>
                <w:bCs/>
                <w:sz w:val="20"/>
                <w:szCs w:val="16"/>
              </w:rPr>
              <w:t>4</w:t>
            </w:r>
          </w:p>
        </w:tc>
        <w:tc>
          <w:tcPr>
            <w:tcW w:w="1360" w:type="dxa"/>
            <w:hideMark/>
          </w:tcPr>
          <w:p w14:paraId="223C5BD0" w14:textId="77777777" w:rsidR="007E31EB" w:rsidRPr="007E31EB" w:rsidRDefault="007E31EB" w:rsidP="007E31EB">
            <w:pPr>
              <w:jc w:val="center"/>
              <w:rPr>
                <w:bCs/>
                <w:sz w:val="20"/>
                <w:szCs w:val="16"/>
              </w:rPr>
            </w:pPr>
            <w:r w:rsidRPr="007E31EB">
              <w:rPr>
                <w:bCs/>
                <w:sz w:val="20"/>
                <w:szCs w:val="16"/>
              </w:rPr>
              <w:t>8.0%</w:t>
            </w:r>
          </w:p>
        </w:tc>
      </w:tr>
      <w:tr w:rsidR="007E31EB" w:rsidRPr="007E31EB" w14:paraId="4C137355" w14:textId="77777777" w:rsidTr="00E56493">
        <w:trPr>
          <w:trHeight w:val="204"/>
          <w:jc w:val="center"/>
        </w:trPr>
        <w:tc>
          <w:tcPr>
            <w:tcW w:w="3681" w:type="dxa"/>
            <w:hideMark/>
          </w:tcPr>
          <w:p w14:paraId="53967CB3" w14:textId="202B2D0D" w:rsidR="007E31EB" w:rsidRPr="007E31EB" w:rsidRDefault="007E31EB" w:rsidP="007E31EB">
            <w:pPr>
              <w:jc w:val="both"/>
              <w:rPr>
                <w:bCs/>
                <w:sz w:val="20"/>
                <w:szCs w:val="16"/>
              </w:rPr>
            </w:pPr>
            <w:r w:rsidRPr="007E31EB">
              <w:rPr>
                <w:bCs/>
                <w:sz w:val="20"/>
                <w:szCs w:val="16"/>
              </w:rPr>
              <w:t xml:space="preserve">Not </w:t>
            </w:r>
            <w:r w:rsidR="00CA631B" w:rsidRPr="007E31EB">
              <w:rPr>
                <w:bCs/>
                <w:sz w:val="20"/>
                <w:szCs w:val="16"/>
              </w:rPr>
              <w:t>Answered</w:t>
            </w:r>
          </w:p>
        </w:tc>
        <w:tc>
          <w:tcPr>
            <w:tcW w:w="1044" w:type="dxa"/>
            <w:hideMark/>
          </w:tcPr>
          <w:p w14:paraId="4F3ABFC3" w14:textId="77777777" w:rsidR="007E31EB" w:rsidRPr="007E31EB" w:rsidRDefault="007E31EB" w:rsidP="007E31EB">
            <w:pPr>
              <w:jc w:val="center"/>
              <w:rPr>
                <w:bCs/>
                <w:sz w:val="20"/>
                <w:szCs w:val="16"/>
              </w:rPr>
            </w:pPr>
            <w:r w:rsidRPr="007E31EB">
              <w:rPr>
                <w:bCs/>
                <w:sz w:val="20"/>
                <w:szCs w:val="16"/>
              </w:rPr>
              <w:t>2</w:t>
            </w:r>
          </w:p>
        </w:tc>
        <w:tc>
          <w:tcPr>
            <w:tcW w:w="1360" w:type="dxa"/>
            <w:hideMark/>
          </w:tcPr>
          <w:p w14:paraId="1BDB6DE4" w14:textId="77777777" w:rsidR="007E31EB" w:rsidRPr="007E31EB" w:rsidRDefault="007E31EB" w:rsidP="007E31EB">
            <w:pPr>
              <w:jc w:val="center"/>
              <w:rPr>
                <w:bCs/>
                <w:sz w:val="20"/>
                <w:szCs w:val="16"/>
              </w:rPr>
            </w:pPr>
            <w:r w:rsidRPr="007E31EB">
              <w:rPr>
                <w:bCs/>
                <w:sz w:val="20"/>
                <w:szCs w:val="16"/>
              </w:rPr>
              <w:t>4.0%</w:t>
            </w:r>
          </w:p>
        </w:tc>
      </w:tr>
      <w:tr w:rsidR="007E31EB" w:rsidRPr="007E31EB" w14:paraId="12AC80D3" w14:textId="77777777" w:rsidTr="00E56493">
        <w:trPr>
          <w:trHeight w:val="204"/>
          <w:jc w:val="center"/>
        </w:trPr>
        <w:tc>
          <w:tcPr>
            <w:tcW w:w="3681" w:type="dxa"/>
            <w:hideMark/>
          </w:tcPr>
          <w:p w14:paraId="213C63DD" w14:textId="77777777" w:rsidR="007E31EB" w:rsidRPr="007E31EB" w:rsidRDefault="007E31EB" w:rsidP="007E31EB">
            <w:pPr>
              <w:jc w:val="both"/>
              <w:rPr>
                <w:bCs/>
                <w:sz w:val="20"/>
                <w:szCs w:val="16"/>
              </w:rPr>
            </w:pPr>
          </w:p>
        </w:tc>
        <w:tc>
          <w:tcPr>
            <w:tcW w:w="1044" w:type="dxa"/>
            <w:hideMark/>
          </w:tcPr>
          <w:p w14:paraId="24CFE2EA" w14:textId="77777777" w:rsidR="007E31EB" w:rsidRPr="007E31EB" w:rsidRDefault="007E31EB" w:rsidP="007E31EB">
            <w:pPr>
              <w:jc w:val="center"/>
              <w:rPr>
                <w:bCs/>
                <w:sz w:val="20"/>
                <w:szCs w:val="16"/>
              </w:rPr>
            </w:pPr>
            <w:r w:rsidRPr="007E31EB">
              <w:rPr>
                <w:bCs/>
                <w:sz w:val="20"/>
                <w:szCs w:val="16"/>
              </w:rPr>
              <w:t>50</w:t>
            </w:r>
          </w:p>
        </w:tc>
        <w:tc>
          <w:tcPr>
            <w:tcW w:w="1360" w:type="dxa"/>
            <w:hideMark/>
          </w:tcPr>
          <w:p w14:paraId="5640E560" w14:textId="77777777" w:rsidR="007E31EB" w:rsidRPr="007E31EB" w:rsidRDefault="007E31EB" w:rsidP="007E31EB">
            <w:pPr>
              <w:jc w:val="center"/>
              <w:rPr>
                <w:bCs/>
                <w:sz w:val="20"/>
                <w:szCs w:val="16"/>
              </w:rPr>
            </w:pPr>
          </w:p>
        </w:tc>
      </w:tr>
    </w:tbl>
    <w:p w14:paraId="5F8928C7" w14:textId="0AA9D8D4" w:rsidR="007E31EB" w:rsidRDefault="007E31EB" w:rsidP="000950AF">
      <w:pPr>
        <w:spacing w:line="240" w:lineRule="auto"/>
        <w:jc w:val="both"/>
        <w:rPr>
          <w:b w:val="0"/>
          <w:bCs/>
          <w:sz w:val="20"/>
          <w:szCs w:val="16"/>
        </w:rPr>
      </w:pPr>
    </w:p>
    <w:p w14:paraId="30EFF5BD" w14:textId="57351F01" w:rsidR="00950CAD" w:rsidRPr="00932C6C" w:rsidRDefault="00950CAD" w:rsidP="000950AF">
      <w:pPr>
        <w:spacing w:line="240" w:lineRule="auto"/>
        <w:jc w:val="both"/>
        <w:rPr>
          <w:b w:val="0"/>
          <w:bCs/>
          <w:sz w:val="24"/>
          <w:szCs w:val="20"/>
        </w:rPr>
      </w:pPr>
      <w:r w:rsidRPr="00932C6C">
        <w:rPr>
          <w:b w:val="0"/>
          <w:bCs/>
          <w:sz w:val="24"/>
          <w:szCs w:val="20"/>
        </w:rPr>
        <w:t xml:space="preserve">When respondents were asked to identify the benefits of online coaching versus in-person coaching the top two reasons  were Accessibility and Efficiency at 32% and 22% respectively.  </w:t>
      </w:r>
    </w:p>
    <w:p w14:paraId="2BF35E2E" w14:textId="02ACE8FE" w:rsidR="00950CAD" w:rsidRDefault="00950CAD" w:rsidP="000950AF">
      <w:pPr>
        <w:spacing w:line="240" w:lineRule="auto"/>
        <w:jc w:val="both"/>
        <w:rPr>
          <w:b w:val="0"/>
          <w:bCs/>
          <w:sz w:val="20"/>
          <w:szCs w:val="16"/>
        </w:rPr>
      </w:pPr>
    </w:p>
    <w:p w14:paraId="3E730F59" w14:textId="78968C6D" w:rsidR="00950CAD" w:rsidRPr="001B0F75" w:rsidRDefault="00FF5B30" w:rsidP="000950AF">
      <w:pPr>
        <w:spacing w:line="240" w:lineRule="auto"/>
        <w:jc w:val="both"/>
        <w:rPr>
          <w:sz w:val="20"/>
          <w:szCs w:val="16"/>
        </w:rPr>
      </w:pPr>
      <w:r w:rsidRPr="001B0F75">
        <w:rPr>
          <w:sz w:val="20"/>
          <w:szCs w:val="16"/>
        </w:rPr>
        <w:t>Attached are a sample of the free text responses in support of the benefits as per the table above.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1B0F75" w:rsidRPr="00F2258C" w14:paraId="243C53A8" w14:textId="77777777" w:rsidTr="00AA233F">
        <w:trPr>
          <w:trHeight w:val="228"/>
        </w:trPr>
        <w:tc>
          <w:tcPr>
            <w:tcW w:w="9918" w:type="dxa"/>
            <w:shd w:val="clear" w:color="auto" w:fill="auto"/>
            <w:hideMark/>
          </w:tcPr>
          <w:p w14:paraId="7D00D6C6" w14:textId="77777777" w:rsidR="001B0F75" w:rsidRPr="00F2258C" w:rsidRDefault="001B0F75" w:rsidP="00AA233F">
            <w:pPr>
              <w:spacing w:line="240" w:lineRule="auto"/>
              <w:rPr>
                <w:rFonts w:eastAsia="Times New Roman" w:cs="Arial"/>
                <w:b w:val="0"/>
                <w:i/>
                <w:iCs/>
                <w:sz w:val="20"/>
                <w:szCs w:val="20"/>
                <w:lang w:val="en-IE" w:eastAsia="en-IE"/>
              </w:rPr>
            </w:pPr>
            <w:r w:rsidRPr="00F2258C">
              <w:rPr>
                <w:rFonts w:eastAsia="Times New Roman" w:cs="Arial"/>
                <w:b w:val="0"/>
                <w:i/>
                <w:iCs/>
                <w:sz w:val="20"/>
                <w:szCs w:val="20"/>
                <w:lang w:val="en-IE" w:eastAsia="en-IE"/>
              </w:rPr>
              <w:t xml:space="preserve">Great benefits, </w:t>
            </w:r>
            <w:proofErr w:type="gramStart"/>
            <w:r w:rsidRPr="00F2258C">
              <w:rPr>
                <w:rFonts w:eastAsia="Times New Roman" w:cs="Arial"/>
                <w:b w:val="0"/>
                <w:i/>
                <w:iCs/>
                <w:sz w:val="20"/>
                <w:szCs w:val="20"/>
                <w:lang w:val="en-IE" w:eastAsia="en-IE"/>
              </w:rPr>
              <w:t>I’m</w:t>
            </w:r>
            <w:proofErr w:type="gramEnd"/>
            <w:r w:rsidRPr="00F2258C">
              <w:rPr>
                <w:rFonts w:eastAsia="Times New Roman" w:cs="Arial"/>
                <w:b w:val="0"/>
                <w:i/>
                <w:iCs/>
                <w:sz w:val="20"/>
                <w:szCs w:val="20"/>
                <w:lang w:val="en-IE" w:eastAsia="en-IE"/>
              </w:rPr>
              <w:t xml:space="preserve"> currently receiving weekly coaching 45 mins and love it</w:t>
            </w:r>
          </w:p>
        </w:tc>
      </w:tr>
      <w:tr w:rsidR="001B0F75" w:rsidRPr="00F2258C" w14:paraId="1726926F" w14:textId="77777777" w:rsidTr="00AA233F">
        <w:trPr>
          <w:trHeight w:val="280"/>
        </w:trPr>
        <w:tc>
          <w:tcPr>
            <w:tcW w:w="9918" w:type="dxa"/>
            <w:shd w:val="clear" w:color="auto" w:fill="auto"/>
            <w:hideMark/>
          </w:tcPr>
          <w:p w14:paraId="3B21B4EC" w14:textId="77777777" w:rsidR="001B0F75" w:rsidRPr="00F2258C" w:rsidRDefault="001B0F75" w:rsidP="00AA233F">
            <w:pPr>
              <w:spacing w:line="240" w:lineRule="auto"/>
              <w:rPr>
                <w:rFonts w:eastAsia="Times New Roman" w:cs="Arial"/>
                <w:b w:val="0"/>
                <w:i/>
                <w:iCs/>
                <w:sz w:val="20"/>
                <w:szCs w:val="20"/>
                <w:lang w:val="en-IE" w:eastAsia="en-IE"/>
              </w:rPr>
            </w:pPr>
            <w:r w:rsidRPr="00F2258C">
              <w:rPr>
                <w:rFonts w:eastAsia="Times New Roman" w:cs="Arial"/>
                <w:b w:val="0"/>
                <w:i/>
                <w:iCs/>
                <w:sz w:val="20"/>
                <w:szCs w:val="20"/>
                <w:lang w:val="en-IE" w:eastAsia="en-IE"/>
              </w:rPr>
              <w:t>Time saving, flexible, easier to open up</w:t>
            </w:r>
          </w:p>
        </w:tc>
      </w:tr>
      <w:tr w:rsidR="001B0F75" w:rsidRPr="00F2258C" w14:paraId="681EC3A1" w14:textId="77777777" w:rsidTr="00AA233F">
        <w:trPr>
          <w:trHeight w:val="270"/>
        </w:trPr>
        <w:tc>
          <w:tcPr>
            <w:tcW w:w="9918" w:type="dxa"/>
            <w:shd w:val="clear" w:color="auto" w:fill="auto"/>
            <w:hideMark/>
          </w:tcPr>
          <w:p w14:paraId="3DCC77DA" w14:textId="77777777" w:rsidR="001B0F75" w:rsidRPr="00F2258C" w:rsidRDefault="001B0F75" w:rsidP="00AA233F">
            <w:pPr>
              <w:spacing w:line="240" w:lineRule="auto"/>
              <w:rPr>
                <w:rFonts w:eastAsia="Times New Roman" w:cs="Arial"/>
                <w:b w:val="0"/>
                <w:i/>
                <w:iCs/>
                <w:sz w:val="20"/>
                <w:szCs w:val="20"/>
                <w:lang w:val="en-IE" w:eastAsia="en-IE"/>
              </w:rPr>
            </w:pPr>
            <w:r w:rsidRPr="00F2258C">
              <w:rPr>
                <w:rFonts w:eastAsia="Times New Roman" w:cs="Arial"/>
                <w:b w:val="0"/>
                <w:i/>
                <w:iCs/>
                <w:sz w:val="20"/>
                <w:szCs w:val="20"/>
                <w:lang w:val="en-IE" w:eastAsia="en-IE"/>
              </w:rPr>
              <w:t>Easier to bring a global team together for online coaching. Breakout room options are always useful too.</w:t>
            </w:r>
          </w:p>
        </w:tc>
      </w:tr>
      <w:tr w:rsidR="001B0F75" w:rsidRPr="00F2258C" w14:paraId="6AAAD3B1" w14:textId="77777777" w:rsidTr="00AA233F">
        <w:trPr>
          <w:trHeight w:val="274"/>
        </w:trPr>
        <w:tc>
          <w:tcPr>
            <w:tcW w:w="9918" w:type="dxa"/>
            <w:shd w:val="clear" w:color="auto" w:fill="auto"/>
            <w:hideMark/>
          </w:tcPr>
          <w:p w14:paraId="7F43E4BB" w14:textId="77777777" w:rsidR="001B0F75" w:rsidRPr="00F2258C" w:rsidRDefault="001B0F75" w:rsidP="00AA233F">
            <w:pPr>
              <w:spacing w:line="240" w:lineRule="auto"/>
              <w:rPr>
                <w:rFonts w:eastAsia="Times New Roman" w:cs="Arial"/>
                <w:b w:val="0"/>
                <w:i/>
                <w:iCs/>
                <w:sz w:val="20"/>
                <w:szCs w:val="20"/>
                <w:lang w:val="en-IE" w:eastAsia="en-IE"/>
              </w:rPr>
            </w:pPr>
            <w:r w:rsidRPr="00F2258C">
              <w:rPr>
                <w:rFonts w:eastAsia="Times New Roman" w:cs="Arial"/>
                <w:b w:val="0"/>
                <w:i/>
                <w:iCs/>
                <w:sz w:val="20"/>
                <w:szCs w:val="20"/>
                <w:lang w:val="en-IE" w:eastAsia="en-IE"/>
              </w:rPr>
              <w:t>Great flexibility when it comes to time and location</w:t>
            </w:r>
          </w:p>
        </w:tc>
      </w:tr>
      <w:tr w:rsidR="001B0F75" w:rsidRPr="00F2258C" w14:paraId="1C7DF6A1" w14:textId="77777777" w:rsidTr="00AA233F">
        <w:trPr>
          <w:trHeight w:val="264"/>
        </w:trPr>
        <w:tc>
          <w:tcPr>
            <w:tcW w:w="9918" w:type="dxa"/>
            <w:shd w:val="clear" w:color="auto" w:fill="auto"/>
            <w:hideMark/>
          </w:tcPr>
          <w:p w14:paraId="36880D96" w14:textId="77777777" w:rsidR="001B0F75" w:rsidRPr="00F2258C" w:rsidRDefault="001B0F75" w:rsidP="00AA233F">
            <w:pPr>
              <w:spacing w:line="240" w:lineRule="auto"/>
              <w:rPr>
                <w:rFonts w:eastAsia="Times New Roman" w:cs="Arial"/>
                <w:b w:val="0"/>
                <w:i/>
                <w:iCs/>
                <w:sz w:val="20"/>
                <w:szCs w:val="20"/>
                <w:lang w:val="en-IE" w:eastAsia="en-IE"/>
              </w:rPr>
            </w:pPr>
            <w:r w:rsidRPr="00F2258C">
              <w:rPr>
                <w:rFonts w:eastAsia="Times New Roman" w:cs="Arial"/>
                <w:b w:val="0"/>
                <w:i/>
                <w:iCs/>
                <w:sz w:val="20"/>
                <w:szCs w:val="20"/>
                <w:lang w:val="en-IE" w:eastAsia="en-IE"/>
              </w:rPr>
              <w:t>Continued support during lockdown, increased availability / opportunity if /when normal life resumes for people who travel</w:t>
            </w:r>
          </w:p>
        </w:tc>
      </w:tr>
      <w:tr w:rsidR="001B0F75" w:rsidRPr="00F2258C" w14:paraId="5AB870BD" w14:textId="77777777" w:rsidTr="00AA233F">
        <w:trPr>
          <w:trHeight w:val="282"/>
        </w:trPr>
        <w:tc>
          <w:tcPr>
            <w:tcW w:w="9918" w:type="dxa"/>
            <w:shd w:val="clear" w:color="auto" w:fill="auto"/>
            <w:hideMark/>
          </w:tcPr>
          <w:p w14:paraId="276B4EBD" w14:textId="77777777" w:rsidR="001B0F75" w:rsidRPr="00F2258C" w:rsidRDefault="001B0F75" w:rsidP="00AA233F">
            <w:pPr>
              <w:spacing w:line="240" w:lineRule="auto"/>
              <w:rPr>
                <w:rFonts w:eastAsia="Times New Roman" w:cs="Arial"/>
                <w:b w:val="0"/>
                <w:i/>
                <w:iCs/>
                <w:sz w:val="20"/>
                <w:szCs w:val="20"/>
                <w:lang w:val="en-IE" w:eastAsia="en-IE"/>
              </w:rPr>
            </w:pPr>
            <w:r w:rsidRPr="00F2258C">
              <w:rPr>
                <w:rFonts w:eastAsia="Times New Roman" w:cs="Arial"/>
                <w:b w:val="0"/>
                <w:i/>
                <w:iCs/>
                <w:sz w:val="20"/>
                <w:szCs w:val="20"/>
                <w:lang w:val="en-IE" w:eastAsia="en-IE"/>
              </w:rPr>
              <w:t>It is particularly apt right now when travel is limited and people are looking to upskill</w:t>
            </w:r>
          </w:p>
        </w:tc>
      </w:tr>
      <w:tr w:rsidR="001B0F75" w:rsidRPr="00F2258C" w14:paraId="0F5B7B4A" w14:textId="77777777" w:rsidTr="00AA233F">
        <w:trPr>
          <w:trHeight w:val="414"/>
        </w:trPr>
        <w:tc>
          <w:tcPr>
            <w:tcW w:w="9918" w:type="dxa"/>
            <w:shd w:val="clear" w:color="auto" w:fill="auto"/>
            <w:hideMark/>
          </w:tcPr>
          <w:p w14:paraId="70C9F8D2" w14:textId="77777777" w:rsidR="001B0F75" w:rsidRPr="00F2258C" w:rsidRDefault="001B0F75" w:rsidP="00AA233F">
            <w:pPr>
              <w:spacing w:line="240" w:lineRule="auto"/>
              <w:rPr>
                <w:rFonts w:eastAsia="Times New Roman" w:cs="Arial"/>
                <w:b w:val="0"/>
                <w:i/>
                <w:iCs/>
                <w:sz w:val="20"/>
                <w:szCs w:val="20"/>
                <w:lang w:val="en-IE" w:eastAsia="en-IE"/>
              </w:rPr>
            </w:pPr>
            <w:r w:rsidRPr="00F2258C">
              <w:rPr>
                <w:rFonts w:eastAsia="Times New Roman" w:cs="Arial"/>
                <w:b w:val="0"/>
                <w:i/>
                <w:iCs/>
                <w:sz w:val="20"/>
                <w:szCs w:val="20"/>
                <w:lang w:val="en-IE" w:eastAsia="en-IE"/>
              </w:rPr>
              <w:t>Less time consuming, accessible across time zones, easy to manage the organisation and administration, ability to integrate other assessments into the coach and coachee selection process.</w:t>
            </w:r>
          </w:p>
        </w:tc>
      </w:tr>
      <w:tr w:rsidR="001B0F75" w:rsidRPr="00F2258C" w14:paraId="5A90F6BF" w14:textId="77777777" w:rsidTr="00AA233F">
        <w:trPr>
          <w:trHeight w:val="278"/>
        </w:trPr>
        <w:tc>
          <w:tcPr>
            <w:tcW w:w="9918" w:type="dxa"/>
            <w:shd w:val="clear" w:color="auto" w:fill="auto"/>
            <w:hideMark/>
          </w:tcPr>
          <w:p w14:paraId="4395880B" w14:textId="11778B02" w:rsidR="001B0F75" w:rsidRPr="00F2258C" w:rsidRDefault="001B0F75" w:rsidP="00AA233F">
            <w:pPr>
              <w:spacing w:line="240" w:lineRule="auto"/>
              <w:rPr>
                <w:rFonts w:eastAsia="Times New Roman" w:cs="Arial"/>
                <w:b w:val="0"/>
                <w:i/>
                <w:iCs/>
                <w:sz w:val="20"/>
                <w:szCs w:val="20"/>
                <w:lang w:val="en-IE" w:eastAsia="en-IE"/>
              </w:rPr>
            </w:pPr>
            <w:r w:rsidRPr="00F2258C">
              <w:rPr>
                <w:rFonts w:eastAsia="Times New Roman" w:cs="Arial"/>
                <w:b w:val="0"/>
                <w:i/>
                <w:iCs/>
                <w:sz w:val="20"/>
                <w:szCs w:val="20"/>
                <w:lang w:val="en-IE" w:eastAsia="en-IE"/>
              </w:rPr>
              <w:t xml:space="preserve">Keep the motivation levels up and focus on goals with </w:t>
            </w:r>
            <w:r w:rsidR="00CA631B" w:rsidRPr="00F2258C">
              <w:rPr>
                <w:rFonts w:eastAsia="Times New Roman" w:cs="Arial"/>
                <w:b w:val="0"/>
                <w:i/>
                <w:iCs/>
                <w:sz w:val="20"/>
                <w:szCs w:val="20"/>
                <w:lang w:val="en-IE" w:eastAsia="en-IE"/>
              </w:rPr>
              <w:t>COVID-19</w:t>
            </w:r>
            <w:r w:rsidRPr="00F2258C">
              <w:rPr>
                <w:rFonts w:eastAsia="Times New Roman" w:cs="Arial"/>
                <w:b w:val="0"/>
                <w:i/>
                <w:iCs/>
                <w:sz w:val="20"/>
                <w:szCs w:val="20"/>
                <w:lang w:val="en-IE" w:eastAsia="en-IE"/>
              </w:rPr>
              <w:t xml:space="preserve"> fatigue setting in</w:t>
            </w:r>
          </w:p>
        </w:tc>
      </w:tr>
      <w:tr w:rsidR="001B0F75" w:rsidRPr="00F2258C" w14:paraId="4C29E224" w14:textId="77777777" w:rsidTr="00AA233F">
        <w:trPr>
          <w:trHeight w:val="268"/>
        </w:trPr>
        <w:tc>
          <w:tcPr>
            <w:tcW w:w="9918" w:type="dxa"/>
            <w:shd w:val="clear" w:color="auto" w:fill="auto"/>
            <w:hideMark/>
          </w:tcPr>
          <w:p w14:paraId="0656D4AF" w14:textId="25E83E99" w:rsidR="001B0F75" w:rsidRPr="00F2258C" w:rsidRDefault="00F2258C" w:rsidP="00AA233F">
            <w:pPr>
              <w:spacing w:line="240" w:lineRule="auto"/>
              <w:rPr>
                <w:rFonts w:eastAsia="Times New Roman" w:cs="Arial"/>
                <w:b w:val="0"/>
                <w:i/>
                <w:iCs/>
                <w:sz w:val="20"/>
                <w:szCs w:val="20"/>
                <w:lang w:val="en-IE" w:eastAsia="en-IE"/>
              </w:rPr>
            </w:pPr>
            <w:r>
              <w:rPr>
                <w:rFonts w:eastAsia="Times New Roman" w:cs="Arial"/>
                <w:b w:val="0"/>
                <w:i/>
                <w:iCs/>
                <w:sz w:val="20"/>
                <w:szCs w:val="20"/>
                <w:lang w:val="en-IE" w:eastAsia="en-IE"/>
              </w:rPr>
              <w:t>P</w:t>
            </w:r>
            <w:r w:rsidR="001B0F75" w:rsidRPr="00F2258C">
              <w:rPr>
                <w:rFonts w:eastAsia="Times New Roman" w:cs="Arial"/>
                <w:b w:val="0"/>
                <w:i/>
                <w:iCs/>
                <w:sz w:val="20"/>
                <w:szCs w:val="20"/>
                <w:lang w:val="en-IE" w:eastAsia="en-IE"/>
              </w:rPr>
              <w:t>unctual punchy sessions, access to high calibre resources including international expertise.</w:t>
            </w:r>
          </w:p>
        </w:tc>
      </w:tr>
      <w:tr w:rsidR="001B0F75" w:rsidRPr="00F2258C" w14:paraId="7AB018D6" w14:textId="77777777" w:rsidTr="00AA233F">
        <w:trPr>
          <w:trHeight w:val="427"/>
        </w:trPr>
        <w:tc>
          <w:tcPr>
            <w:tcW w:w="9918" w:type="dxa"/>
            <w:shd w:val="clear" w:color="auto" w:fill="auto"/>
            <w:hideMark/>
          </w:tcPr>
          <w:p w14:paraId="7DD54B20" w14:textId="77777777" w:rsidR="001B0F75" w:rsidRPr="00F2258C" w:rsidRDefault="001B0F75" w:rsidP="00AA233F">
            <w:pPr>
              <w:spacing w:line="240" w:lineRule="auto"/>
              <w:rPr>
                <w:rFonts w:eastAsia="Times New Roman" w:cs="Arial"/>
                <w:b w:val="0"/>
                <w:i/>
                <w:iCs/>
                <w:sz w:val="20"/>
                <w:szCs w:val="20"/>
                <w:lang w:val="en-IE" w:eastAsia="en-IE"/>
              </w:rPr>
            </w:pPr>
            <w:r w:rsidRPr="00F2258C">
              <w:rPr>
                <w:rFonts w:eastAsia="Times New Roman" w:cs="Arial"/>
                <w:b w:val="0"/>
                <w:i/>
                <w:iCs/>
                <w:sz w:val="20"/>
                <w:szCs w:val="20"/>
                <w:lang w:val="en-IE" w:eastAsia="en-IE"/>
              </w:rPr>
              <w:t>The main Benefit is that you do not need to commute elsewhere, therefore you can get coach by any expert no matter where you and her/him are. IT also facilitates to match agendas.</w:t>
            </w:r>
          </w:p>
        </w:tc>
      </w:tr>
      <w:tr w:rsidR="001B0F75" w:rsidRPr="00F2258C" w14:paraId="67ACAAB2" w14:textId="77777777" w:rsidTr="00AA233F">
        <w:trPr>
          <w:trHeight w:val="412"/>
        </w:trPr>
        <w:tc>
          <w:tcPr>
            <w:tcW w:w="9918" w:type="dxa"/>
            <w:shd w:val="clear" w:color="auto" w:fill="auto"/>
            <w:hideMark/>
          </w:tcPr>
          <w:p w14:paraId="50B5C0A7" w14:textId="77777777" w:rsidR="001B0F75" w:rsidRPr="00F2258C" w:rsidRDefault="001B0F75" w:rsidP="00AA233F">
            <w:pPr>
              <w:spacing w:line="240" w:lineRule="auto"/>
              <w:rPr>
                <w:rFonts w:eastAsia="Times New Roman" w:cs="Arial"/>
                <w:b w:val="0"/>
                <w:i/>
                <w:iCs/>
                <w:sz w:val="20"/>
                <w:szCs w:val="20"/>
                <w:lang w:val="en-IE" w:eastAsia="en-IE"/>
              </w:rPr>
            </w:pPr>
            <w:r w:rsidRPr="00F2258C">
              <w:rPr>
                <w:rFonts w:eastAsia="Times New Roman" w:cs="Arial"/>
                <w:b w:val="0"/>
                <w:i/>
                <w:iCs/>
                <w:sz w:val="20"/>
                <w:szCs w:val="20"/>
                <w:lang w:val="en-IE" w:eastAsia="en-IE"/>
              </w:rPr>
              <w:t>Saving in Travelling time and costs , Available at your convenience and comfortable workplace, Access to better coaching for people based in remote locations</w:t>
            </w:r>
          </w:p>
        </w:tc>
      </w:tr>
      <w:tr w:rsidR="001B0F75" w:rsidRPr="00F2258C" w14:paraId="6CA869F2" w14:textId="77777777" w:rsidTr="00AA214A">
        <w:trPr>
          <w:trHeight w:val="209"/>
        </w:trPr>
        <w:tc>
          <w:tcPr>
            <w:tcW w:w="9918" w:type="dxa"/>
            <w:shd w:val="clear" w:color="auto" w:fill="auto"/>
            <w:hideMark/>
          </w:tcPr>
          <w:p w14:paraId="2EBB90A2" w14:textId="77777777" w:rsidR="001B0F75" w:rsidRPr="00F2258C" w:rsidRDefault="001B0F75" w:rsidP="00AA233F">
            <w:pPr>
              <w:spacing w:line="240" w:lineRule="auto"/>
              <w:rPr>
                <w:rFonts w:eastAsia="Times New Roman" w:cs="Arial"/>
                <w:b w:val="0"/>
                <w:i/>
                <w:iCs/>
                <w:sz w:val="20"/>
                <w:szCs w:val="20"/>
                <w:lang w:val="en-IE" w:eastAsia="en-IE"/>
              </w:rPr>
            </w:pPr>
            <w:r w:rsidRPr="00F2258C">
              <w:rPr>
                <w:rFonts w:eastAsia="Times New Roman" w:cs="Arial"/>
                <w:b w:val="0"/>
                <w:i/>
                <w:iCs/>
                <w:sz w:val="20"/>
                <w:szCs w:val="20"/>
                <w:lang w:val="en-IE" w:eastAsia="en-IE"/>
              </w:rPr>
              <w:t>Ease of access, time efficiency, reduced distraction</w:t>
            </w:r>
          </w:p>
        </w:tc>
      </w:tr>
      <w:tr w:rsidR="001B0F75" w:rsidRPr="00F2258C" w14:paraId="767F4BA0" w14:textId="77777777" w:rsidTr="00AA233F">
        <w:trPr>
          <w:trHeight w:val="268"/>
        </w:trPr>
        <w:tc>
          <w:tcPr>
            <w:tcW w:w="9918" w:type="dxa"/>
            <w:shd w:val="clear" w:color="auto" w:fill="auto"/>
            <w:hideMark/>
          </w:tcPr>
          <w:p w14:paraId="3D68BF4A" w14:textId="77777777" w:rsidR="001B0F75" w:rsidRPr="00F2258C" w:rsidRDefault="001B0F75" w:rsidP="00AA233F">
            <w:pPr>
              <w:spacing w:line="240" w:lineRule="auto"/>
              <w:rPr>
                <w:rFonts w:eastAsia="Times New Roman" w:cs="Arial"/>
                <w:b w:val="0"/>
                <w:i/>
                <w:iCs/>
                <w:sz w:val="20"/>
                <w:szCs w:val="20"/>
                <w:lang w:val="en-IE" w:eastAsia="en-IE"/>
              </w:rPr>
            </w:pPr>
            <w:r w:rsidRPr="00F2258C">
              <w:rPr>
                <w:rFonts w:eastAsia="Times New Roman" w:cs="Arial"/>
                <w:b w:val="0"/>
                <w:i/>
                <w:iCs/>
                <w:sz w:val="20"/>
                <w:szCs w:val="20"/>
                <w:lang w:val="en-IE" w:eastAsia="en-IE"/>
              </w:rPr>
              <w:t>Cheaper easier more accessible better range of coaches</w:t>
            </w:r>
          </w:p>
        </w:tc>
      </w:tr>
      <w:tr w:rsidR="001B0F75" w:rsidRPr="00F2258C" w14:paraId="1A72F727" w14:textId="77777777" w:rsidTr="00AA233F">
        <w:trPr>
          <w:trHeight w:val="139"/>
        </w:trPr>
        <w:tc>
          <w:tcPr>
            <w:tcW w:w="9918" w:type="dxa"/>
            <w:shd w:val="clear" w:color="auto" w:fill="auto"/>
            <w:hideMark/>
          </w:tcPr>
          <w:p w14:paraId="6EF07986" w14:textId="77777777" w:rsidR="001B0F75" w:rsidRPr="00F2258C" w:rsidRDefault="001B0F75" w:rsidP="00AA233F">
            <w:pPr>
              <w:spacing w:line="240" w:lineRule="auto"/>
              <w:rPr>
                <w:rFonts w:eastAsia="Times New Roman" w:cs="Arial"/>
                <w:b w:val="0"/>
                <w:i/>
                <w:iCs/>
                <w:sz w:val="20"/>
                <w:szCs w:val="20"/>
                <w:lang w:val="en-IE" w:eastAsia="en-IE"/>
              </w:rPr>
            </w:pPr>
            <w:r w:rsidRPr="00F2258C">
              <w:rPr>
                <w:rFonts w:eastAsia="Times New Roman" w:cs="Arial"/>
                <w:b w:val="0"/>
                <w:i/>
                <w:iCs/>
                <w:sz w:val="20"/>
                <w:szCs w:val="20"/>
                <w:lang w:val="en-IE" w:eastAsia="en-IE"/>
              </w:rPr>
              <w:t>You do it from anywhere, best fit for your crazy agenda</w:t>
            </w:r>
          </w:p>
        </w:tc>
      </w:tr>
      <w:tr w:rsidR="001B0F75" w:rsidRPr="00F2258C" w14:paraId="68B34C28" w14:textId="77777777" w:rsidTr="00AA233F">
        <w:trPr>
          <w:trHeight w:val="276"/>
        </w:trPr>
        <w:tc>
          <w:tcPr>
            <w:tcW w:w="9918" w:type="dxa"/>
            <w:shd w:val="clear" w:color="auto" w:fill="auto"/>
            <w:hideMark/>
          </w:tcPr>
          <w:p w14:paraId="2D2B1437" w14:textId="77777777" w:rsidR="001B0F75" w:rsidRPr="00F2258C" w:rsidRDefault="001B0F75" w:rsidP="00AA233F">
            <w:pPr>
              <w:spacing w:line="240" w:lineRule="auto"/>
              <w:rPr>
                <w:rFonts w:eastAsia="Times New Roman" w:cs="Arial"/>
                <w:b w:val="0"/>
                <w:i/>
                <w:iCs/>
                <w:sz w:val="20"/>
                <w:szCs w:val="20"/>
                <w:lang w:val="en-IE" w:eastAsia="en-IE"/>
              </w:rPr>
            </w:pPr>
            <w:r w:rsidRPr="00F2258C">
              <w:rPr>
                <w:rFonts w:eastAsia="Times New Roman" w:cs="Arial"/>
                <w:b w:val="0"/>
                <w:i/>
                <w:iCs/>
                <w:sz w:val="20"/>
                <w:szCs w:val="20"/>
                <w:lang w:val="en-IE" w:eastAsia="en-IE"/>
              </w:rPr>
              <w:t>More focussed and direct, easier time management</w:t>
            </w:r>
          </w:p>
        </w:tc>
      </w:tr>
      <w:tr w:rsidR="001B0F75" w:rsidRPr="00F2258C" w14:paraId="6EA3EF05" w14:textId="77777777" w:rsidTr="00AA233F">
        <w:trPr>
          <w:trHeight w:val="362"/>
        </w:trPr>
        <w:tc>
          <w:tcPr>
            <w:tcW w:w="9918" w:type="dxa"/>
            <w:shd w:val="clear" w:color="auto" w:fill="auto"/>
            <w:hideMark/>
          </w:tcPr>
          <w:p w14:paraId="56329C53" w14:textId="77777777" w:rsidR="001B0F75" w:rsidRPr="00F2258C" w:rsidRDefault="001B0F75" w:rsidP="00AA233F">
            <w:pPr>
              <w:spacing w:line="240" w:lineRule="auto"/>
              <w:rPr>
                <w:rFonts w:eastAsia="Times New Roman" w:cs="Arial"/>
                <w:b w:val="0"/>
                <w:i/>
                <w:iCs/>
                <w:sz w:val="20"/>
                <w:szCs w:val="20"/>
                <w:lang w:val="en-IE" w:eastAsia="en-IE"/>
              </w:rPr>
            </w:pPr>
            <w:r w:rsidRPr="00F2258C">
              <w:rPr>
                <w:rFonts w:eastAsia="Times New Roman" w:cs="Arial"/>
                <w:b w:val="0"/>
                <w:i/>
                <w:iCs/>
                <w:sz w:val="20"/>
                <w:szCs w:val="20"/>
                <w:lang w:val="en-IE" w:eastAsia="en-IE"/>
              </w:rPr>
              <w:t>Online coaching is a huge time-saver. Eliminates the need for travel. Sets finite timing so sessions cannot run late. Easier to control interruptions (Selective 'mute')</w:t>
            </w:r>
          </w:p>
        </w:tc>
      </w:tr>
      <w:tr w:rsidR="001B0F75" w:rsidRPr="00F2258C" w14:paraId="45134A3C" w14:textId="77777777" w:rsidTr="00AA233F">
        <w:trPr>
          <w:trHeight w:val="279"/>
        </w:trPr>
        <w:tc>
          <w:tcPr>
            <w:tcW w:w="9918" w:type="dxa"/>
            <w:shd w:val="clear" w:color="auto" w:fill="auto"/>
            <w:hideMark/>
          </w:tcPr>
          <w:p w14:paraId="370139CD" w14:textId="77777777" w:rsidR="001B0F75" w:rsidRPr="00F2258C" w:rsidRDefault="001B0F75" w:rsidP="00AA233F">
            <w:pPr>
              <w:spacing w:line="240" w:lineRule="auto"/>
              <w:rPr>
                <w:rFonts w:eastAsia="Times New Roman" w:cs="Arial"/>
                <w:b w:val="0"/>
                <w:i/>
                <w:iCs/>
                <w:sz w:val="20"/>
                <w:szCs w:val="20"/>
                <w:lang w:val="en-IE" w:eastAsia="en-IE"/>
              </w:rPr>
            </w:pPr>
            <w:r w:rsidRPr="00F2258C">
              <w:rPr>
                <w:rFonts w:eastAsia="Times New Roman" w:cs="Arial"/>
                <w:b w:val="0"/>
                <w:i/>
                <w:iCs/>
                <w:sz w:val="20"/>
                <w:szCs w:val="20"/>
                <w:lang w:val="en-IE" w:eastAsia="en-IE"/>
              </w:rPr>
              <w:t>Allows continuity of coaching in a world of restrictions. Safe environment for both coach and coachee.</w:t>
            </w:r>
          </w:p>
        </w:tc>
      </w:tr>
      <w:tr w:rsidR="001B0F75" w:rsidRPr="00F2258C" w14:paraId="215F4516" w14:textId="77777777" w:rsidTr="00AA233F">
        <w:trPr>
          <w:trHeight w:val="276"/>
        </w:trPr>
        <w:tc>
          <w:tcPr>
            <w:tcW w:w="9918" w:type="dxa"/>
            <w:shd w:val="clear" w:color="auto" w:fill="auto"/>
            <w:hideMark/>
          </w:tcPr>
          <w:p w14:paraId="4887EB6B" w14:textId="77777777" w:rsidR="001B0F75" w:rsidRPr="00F2258C" w:rsidRDefault="001B0F75" w:rsidP="00AA233F">
            <w:pPr>
              <w:spacing w:line="240" w:lineRule="auto"/>
              <w:rPr>
                <w:rFonts w:eastAsia="Times New Roman" w:cs="Arial"/>
                <w:b w:val="0"/>
                <w:i/>
                <w:iCs/>
                <w:sz w:val="20"/>
                <w:szCs w:val="20"/>
                <w:lang w:val="en-IE" w:eastAsia="en-IE"/>
              </w:rPr>
            </w:pPr>
            <w:r w:rsidRPr="00F2258C">
              <w:rPr>
                <w:rFonts w:eastAsia="Times New Roman" w:cs="Arial"/>
                <w:b w:val="0"/>
                <w:i/>
                <w:iCs/>
                <w:sz w:val="20"/>
                <w:szCs w:val="20"/>
                <w:lang w:val="en-IE" w:eastAsia="en-IE"/>
              </w:rPr>
              <w:t xml:space="preserve">In the current climate I think </w:t>
            </w:r>
            <w:proofErr w:type="gramStart"/>
            <w:r w:rsidRPr="00F2258C">
              <w:rPr>
                <w:rFonts w:eastAsia="Times New Roman" w:cs="Arial"/>
                <w:b w:val="0"/>
                <w:i/>
                <w:iCs/>
                <w:sz w:val="20"/>
                <w:szCs w:val="20"/>
                <w:lang w:val="en-IE" w:eastAsia="en-IE"/>
              </w:rPr>
              <w:t>it's</w:t>
            </w:r>
            <w:proofErr w:type="gramEnd"/>
            <w:r w:rsidRPr="00F2258C">
              <w:rPr>
                <w:rFonts w:eastAsia="Times New Roman" w:cs="Arial"/>
                <w:b w:val="0"/>
                <w:i/>
                <w:iCs/>
                <w:sz w:val="20"/>
                <w:szCs w:val="20"/>
                <w:lang w:val="en-IE" w:eastAsia="en-IE"/>
              </w:rPr>
              <w:t xml:space="preserve"> great to be able to continue coaching through online. It keeps you focused and on track.</w:t>
            </w:r>
          </w:p>
        </w:tc>
      </w:tr>
    </w:tbl>
    <w:p w14:paraId="5A19F75C" w14:textId="7113749C" w:rsidR="00AA214A" w:rsidRDefault="00AA214A" w:rsidP="000950AF">
      <w:pPr>
        <w:spacing w:line="240" w:lineRule="auto"/>
        <w:jc w:val="both"/>
        <w:rPr>
          <w:b w:val="0"/>
          <w:bCs/>
          <w:sz w:val="20"/>
          <w:szCs w:val="16"/>
        </w:rPr>
      </w:pPr>
    </w:p>
    <w:p w14:paraId="64117276" w14:textId="6CDEAB6F" w:rsidR="00950CAD" w:rsidRPr="00665B13" w:rsidRDefault="00950CAD" w:rsidP="00950CAD">
      <w:pPr>
        <w:spacing w:line="240" w:lineRule="auto"/>
        <w:jc w:val="both"/>
        <w:rPr>
          <w:sz w:val="24"/>
          <w:szCs w:val="20"/>
        </w:rPr>
      </w:pPr>
      <w:r w:rsidRPr="00665B13">
        <w:rPr>
          <w:sz w:val="24"/>
          <w:szCs w:val="20"/>
        </w:rPr>
        <w:t xml:space="preserve">Table </w:t>
      </w:r>
      <w:r>
        <w:rPr>
          <w:sz w:val="24"/>
          <w:szCs w:val="20"/>
        </w:rPr>
        <w:t>4</w:t>
      </w:r>
      <w:r w:rsidRPr="00665B13">
        <w:rPr>
          <w:sz w:val="24"/>
          <w:szCs w:val="20"/>
        </w:rPr>
        <w:t>:</w:t>
      </w:r>
      <w:r>
        <w:rPr>
          <w:sz w:val="24"/>
          <w:szCs w:val="20"/>
        </w:rPr>
        <w:t xml:space="preserve">  Downsides to online coaching:</w:t>
      </w:r>
    </w:p>
    <w:p w14:paraId="0C610FEF" w14:textId="77777777" w:rsidR="00950CAD" w:rsidRDefault="00950CAD" w:rsidP="00950CAD">
      <w:pPr>
        <w:spacing w:line="240" w:lineRule="auto"/>
        <w:jc w:val="both"/>
        <w:rPr>
          <w:b w:val="0"/>
          <w:bCs/>
          <w:sz w:val="20"/>
          <w:szCs w:val="16"/>
        </w:rPr>
      </w:pPr>
    </w:p>
    <w:tbl>
      <w:tblPr>
        <w:tblStyle w:val="TableGrid"/>
        <w:tblW w:w="0" w:type="auto"/>
        <w:jc w:val="center"/>
        <w:tblLook w:val="04A0" w:firstRow="1" w:lastRow="0" w:firstColumn="1" w:lastColumn="0" w:noHBand="0" w:noVBand="1"/>
      </w:tblPr>
      <w:tblGrid>
        <w:gridCol w:w="3764"/>
        <w:gridCol w:w="1048"/>
        <w:gridCol w:w="1316"/>
      </w:tblGrid>
      <w:tr w:rsidR="00E56493" w:rsidRPr="00950CAD" w14:paraId="7153C5EC" w14:textId="77777777" w:rsidTr="00E56493">
        <w:trPr>
          <w:trHeight w:val="217"/>
          <w:jc w:val="center"/>
        </w:trPr>
        <w:tc>
          <w:tcPr>
            <w:tcW w:w="3764" w:type="dxa"/>
          </w:tcPr>
          <w:p w14:paraId="52376C5E" w14:textId="2A43AD53" w:rsidR="00E56493" w:rsidRPr="00950CAD" w:rsidRDefault="00E56493" w:rsidP="00950CAD">
            <w:pPr>
              <w:jc w:val="both"/>
              <w:rPr>
                <w:bCs/>
                <w:sz w:val="20"/>
                <w:szCs w:val="16"/>
              </w:rPr>
            </w:pPr>
            <w:r>
              <w:rPr>
                <w:bCs/>
                <w:sz w:val="20"/>
                <w:szCs w:val="16"/>
              </w:rPr>
              <w:t>Challenge</w:t>
            </w:r>
          </w:p>
        </w:tc>
        <w:tc>
          <w:tcPr>
            <w:tcW w:w="1048" w:type="dxa"/>
          </w:tcPr>
          <w:p w14:paraId="33452A57" w14:textId="1E1DF44A" w:rsidR="00E56493" w:rsidRPr="00950CAD" w:rsidRDefault="00E56493" w:rsidP="00E56493">
            <w:pPr>
              <w:jc w:val="center"/>
              <w:rPr>
                <w:bCs/>
                <w:sz w:val="20"/>
                <w:szCs w:val="16"/>
              </w:rPr>
            </w:pPr>
            <w:r>
              <w:rPr>
                <w:bCs/>
                <w:sz w:val="20"/>
                <w:szCs w:val="16"/>
              </w:rPr>
              <w:t>N</w:t>
            </w:r>
          </w:p>
        </w:tc>
        <w:tc>
          <w:tcPr>
            <w:tcW w:w="1316" w:type="dxa"/>
          </w:tcPr>
          <w:p w14:paraId="7F761D6C" w14:textId="7E318030" w:rsidR="00E56493" w:rsidRPr="00950CAD" w:rsidRDefault="00E56493" w:rsidP="00E56493">
            <w:pPr>
              <w:jc w:val="center"/>
              <w:rPr>
                <w:bCs/>
                <w:sz w:val="20"/>
                <w:szCs w:val="16"/>
              </w:rPr>
            </w:pPr>
            <w:r>
              <w:rPr>
                <w:bCs/>
                <w:sz w:val="20"/>
                <w:szCs w:val="16"/>
              </w:rPr>
              <w:t>%</w:t>
            </w:r>
          </w:p>
        </w:tc>
      </w:tr>
      <w:tr w:rsidR="00950CAD" w:rsidRPr="00950CAD" w14:paraId="3BB77E8A" w14:textId="77777777" w:rsidTr="00E56493">
        <w:trPr>
          <w:trHeight w:val="217"/>
          <w:jc w:val="center"/>
        </w:trPr>
        <w:tc>
          <w:tcPr>
            <w:tcW w:w="3764" w:type="dxa"/>
            <w:hideMark/>
          </w:tcPr>
          <w:p w14:paraId="5F39F570" w14:textId="77777777" w:rsidR="00950CAD" w:rsidRPr="00950CAD" w:rsidRDefault="00950CAD" w:rsidP="00950CAD">
            <w:pPr>
              <w:jc w:val="both"/>
              <w:rPr>
                <w:b w:val="0"/>
                <w:bCs/>
                <w:sz w:val="20"/>
                <w:szCs w:val="16"/>
              </w:rPr>
            </w:pPr>
            <w:r w:rsidRPr="00950CAD">
              <w:rPr>
                <w:bCs/>
                <w:sz w:val="20"/>
                <w:szCs w:val="16"/>
              </w:rPr>
              <w:t>Rapport Building</w:t>
            </w:r>
          </w:p>
        </w:tc>
        <w:tc>
          <w:tcPr>
            <w:tcW w:w="1048" w:type="dxa"/>
            <w:hideMark/>
          </w:tcPr>
          <w:p w14:paraId="4D89BB0E" w14:textId="77777777" w:rsidR="00950CAD" w:rsidRPr="00950CAD" w:rsidRDefault="00950CAD" w:rsidP="00E56493">
            <w:pPr>
              <w:jc w:val="center"/>
              <w:rPr>
                <w:bCs/>
                <w:sz w:val="20"/>
                <w:szCs w:val="16"/>
              </w:rPr>
            </w:pPr>
            <w:r w:rsidRPr="00950CAD">
              <w:rPr>
                <w:bCs/>
                <w:sz w:val="20"/>
                <w:szCs w:val="16"/>
              </w:rPr>
              <w:t>8</w:t>
            </w:r>
          </w:p>
        </w:tc>
        <w:tc>
          <w:tcPr>
            <w:tcW w:w="1316" w:type="dxa"/>
            <w:hideMark/>
          </w:tcPr>
          <w:p w14:paraId="37D9DB1B" w14:textId="77777777" w:rsidR="00950CAD" w:rsidRPr="00950CAD" w:rsidRDefault="00950CAD" w:rsidP="00E56493">
            <w:pPr>
              <w:jc w:val="center"/>
              <w:rPr>
                <w:bCs/>
                <w:sz w:val="20"/>
                <w:szCs w:val="16"/>
              </w:rPr>
            </w:pPr>
            <w:r w:rsidRPr="00950CAD">
              <w:rPr>
                <w:bCs/>
                <w:sz w:val="20"/>
                <w:szCs w:val="16"/>
              </w:rPr>
              <w:t>32.0%</w:t>
            </w:r>
          </w:p>
        </w:tc>
      </w:tr>
      <w:tr w:rsidR="00950CAD" w:rsidRPr="00950CAD" w14:paraId="13B860EF" w14:textId="77777777" w:rsidTr="00E56493">
        <w:trPr>
          <w:trHeight w:val="217"/>
          <w:jc w:val="center"/>
        </w:trPr>
        <w:tc>
          <w:tcPr>
            <w:tcW w:w="3764" w:type="dxa"/>
            <w:hideMark/>
          </w:tcPr>
          <w:p w14:paraId="097E44E9" w14:textId="77777777" w:rsidR="00950CAD" w:rsidRPr="00950CAD" w:rsidRDefault="00950CAD" w:rsidP="00950CAD">
            <w:pPr>
              <w:jc w:val="both"/>
              <w:rPr>
                <w:bCs/>
                <w:sz w:val="20"/>
                <w:szCs w:val="16"/>
              </w:rPr>
            </w:pPr>
            <w:r w:rsidRPr="00950CAD">
              <w:rPr>
                <w:bCs/>
                <w:sz w:val="20"/>
                <w:szCs w:val="16"/>
              </w:rPr>
              <w:t>Reading Reactions / Body Language</w:t>
            </w:r>
          </w:p>
        </w:tc>
        <w:tc>
          <w:tcPr>
            <w:tcW w:w="1048" w:type="dxa"/>
            <w:hideMark/>
          </w:tcPr>
          <w:p w14:paraId="4C264AC7" w14:textId="77777777" w:rsidR="00950CAD" w:rsidRPr="00950CAD" w:rsidRDefault="00950CAD" w:rsidP="00E56493">
            <w:pPr>
              <w:jc w:val="center"/>
              <w:rPr>
                <w:bCs/>
                <w:sz w:val="20"/>
                <w:szCs w:val="16"/>
              </w:rPr>
            </w:pPr>
            <w:r w:rsidRPr="00950CAD">
              <w:rPr>
                <w:bCs/>
                <w:sz w:val="20"/>
                <w:szCs w:val="16"/>
              </w:rPr>
              <w:t>5</w:t>
            </w:r>
          </w:p>
        </w:tc>
        <w:tc>
          <w:tcPr>
            <w:tcW w:w="1316" w:type="dxa"/>
            <w:hideMark/>
          </w:tcPr>
          <w:p w14:paraId="740F8D9B" w14:textId="77777777" w:rsidR="00950CAD" w:rsidRPr="00950CAD" w:rsidRDefault="00950CAD" w:rsidP="00E56493">
            <w:pPr>
              <w:jc w:val="center"/>
              <w:rPr>
                <w:bCs/>
                <w:sz w:val="20"/>
                <w:szCs w:val="16"/>
              </w:rPr>
            </w:pPr>
            <w:r w:rsidRPr="00950CAD">
              <w:rPr>
                <w:bCs/>
                <w:sz w:val="20"/>
                <w:szCs w:val="16"/>
              </w:rPr>
              <w:t>20.0%</w:t>
            </w:r>
          </w:p>
        </w:tc>
      </w:tr>
      <w:tr w:rsidR="00950CAD" w:rsidRPr="00950CAD" w14:paraId="01BFFE58" w14:textId="77777777" w:rsidTr="00E56493">
        <w:trPr>
          <w:trHeight w:val="217"/>
          <w:jc w:val="center"/>
        </w:trPr>
        <w:tc>
          <w:tcPr>
            <w:tcW w:w="3764" w:type="dxa"/>
            <w:hideMark/>
          </w:tcPr>
          <w:p w14:paraId="236B5A69" w14:textId="77777777" w:rsidR="00950CAD" w:rsidRPr="00950CAD" w:rsidRDefault="00950CAD" w:rsidP="00950CAD">
            <w:pPr>
              <w:jc w:val="both"/>
              <w:rPr>
                <w:bCs/>
                <w:sz w:val="20"/>
                <w:szCs w:val="16"/>
              </w:rPr>
            </w:pPr>
            <w:r w:rsidRPr="00950CAD">
              <w:rPr>
                <w:bCs/>
                <w:sz w:val="20"/>
                <w:szCs w:val="16"/>
              </w:rPr>
              <w:t>Building Trust and Engagement</w:t>
            </w:r>
          </w:p>
        </w:tc>
        <w:tc>
          <w:tcPr>
            <w:tcW w:w="1048" w:type="dxa"/>
            <w:hideMark/>
          </w:tcPr>
          <w:p w14:paraId="687840B7" w14:textId="77777777" w:rsidR="00950CAD" w:rsidRPr="00950CAD" w:rsidRDefault="00950CAD" w:rsidP="00E56493">
            <w:pPr>
              <w:jc w:val="center"/>
              <w:rPr>
                <w:bCs/>
                <w:sz w:val="20"/>
                <w:szCs w:val="16"/>
              </w:rPr>
            </w:pPr>
            <w:r w:rsidRPr="00950CAD">
              <w:rPr>
                <w:bCs/>
                <w:sz w:val="20"/>
                <w:szCs w:val="16"/>
              </w:rPr>
              <w:t>4</w:t>
            </w:r>
          </w:p>
        </w:tc>
        <w:tc>
          <w:tcPr>
            <w:tcW w:w="1316" w:type="dxa"/>
            <w:hideMark/>
          </w:tcPr>
          <w:p w14:paraId="68578CC3" w14:textId="77777777" w:rsidR="00950CAD" w:rsidRPr="00950CAD" w:rsidRDefault="00950CAD" w:rsidP="00E56493">
            <w:pPr>
              <w:jc w:val="center"/>
              <w:rPr>
                <w:bCs/>
                <w:sz w:val="20"/>
                <w:szCs w:val="16"/>
              </w:rPr>
            </w:pPr>
            <w:r w:rsidRPr="00950CAD">
              <w:rPr>
                <w:bCs/>
                <w:sz w:val="20"/>
                <w:szCs w:val="16"/>
              </w:rPr>
              <w:t>16.0%</w:t>
            </w:r>
          </w:p>
        </w:tc>
      </w:tr>
      <w:tr w:rsidR="00950CAD" w:rsidRPr="00950CAD" w14:paraId="3090792C" w14:textId="77777777" w:rsidTr="00E56493">
        <w:trPr>
          <w:trHeight w:val="217"/>
          <w:jc w:val="center"/>
        </w:trPr>
        <w:tc>
          <w:tcPr>
            <w:tcW w:w="3764" w:type="dxa"/>
            <w:hideMark/>
          </w:tcPr>
          <w:p w14:paraId="3D8D1FDB" w14:textId="298460D9" w:rsidR="00950CAD" w:rsidRPr="00950CAD" w:rsidRDefault="00950CAD" w:rsidP="00950CAD">
            <w:pPr>
              <w:jc w:val="both"/>
              <w:rPr>
                <w:bCs/>
                <w:sz w:val="20"/>
                <w:szCs w:val="16"/>
              </w:rPr>
            </w:pPr>
            <w:r w:rsidRPr="00950CAD">
              <w:rPr>
                <w:bCs/>
                <w:sz w:val="20"/>
                <w:szCs w:val="16"/>
              </w:rPr>
              <w:t xml:space="preserve">Other </w:t>
            </w:r>
            <w:r w:rsidR="00CA631B" w:rsidRPr="00950CAD">
              <w:rPr>
                <w:bCs/>
                <w:sz w:val="20"/>
                <w:szCs w:val="16"/>
              </w:rPr>
              <w:t>e.g.</w:t>
            </w:r>
            <w:r w:rsidRPr="00950CAD">
              <w:rPr>
                <w:bCs/>
                <w:sz w:val="20"/>
                <w:szCs w:val="16"/>
              </w:rPr>
              <w:t xml:space="preserve"> experi</w:t>
            </w:r>
            <w:r w:rsidR="00F05536">
              <w:rPr>
                <w:bCs/>
                <w:sz w:val="20"/>
                <w:szCs w:val="16"/>
              </w:rPr>
              <w:t>e</w:t>
            </w:r>
            <w:r w:rsidRPr="00950CAD">
              <w:rPr>
                <w:bCs/>
                <w:sz w:val="20"/>
                <w:szCs w:val="16"/>
              </w:rPr>
              <w:t>nce with technology</w:t>
            </w:r>
          </w:p>
        </w:tc>
        <w:tc>
          <w:tcPr>
            <w:tcW w:w="1048" w:type="dxa"/>
            <w:hideMark/>
          </w:tcPr>
          <w:p w14:paraId="6A0BDCA4" w14:textId="77777777" w:rsidR="00950CAD" w:rsidRPr="00950CAD" w:rsidRDefault="00950CAD" w:rsidP="00E56493">
            <w:pPr>
              <w:jc w:val="center"/>
              <w:rPr>
                <w:bCs/>
                <w:sz w:val="20"/>
                <w:szCs w:val="16"/>
              </w:rPr>
            </w:pPr>
            <w:r w:rsidRPr="00950CAD">
              <w:rPr>
                <w:bCs/>
                <w:sz w:val="20"/>
                <w:szCs w:val="16"/>
              </w:rPr>
              <w:t>3</w:t>
            </w:r>
          </w:p>
        </w:tc>
        <w:tc>
          <w:tcPr>
            <w:tcW w:w="1316" w:type="dxa"/>
            <w:hideMark/>
          </w:tcPr>
          <w:p w14:paraId="641C6661" w14:textId="77777777" w:rsidR="00950CAD" w:rsidRPr="00950CAD" w:rsidRDefault="00950CAD" w:rsidP="00E56493">
            <w:pPr>
              <w:jc w:val="center"/>
              <w:rPr>
                <w:bCs/>
                <w:sz w:val="20"/>
                <w:szCs w:val="16"/>
              </w:rPr>
            </w:pPr>
            <w:r w:rsidRPr="00950CAD">
              <w:rPr>
                <w:bCs/>
                <w:sz w:val="20"/>
                <w:szCs w:val="16"/>
              </w:rPr>
              <w:t>12.0%</w:t>
            </w:r>
          </w:p>
        </w:tc>
      </w:tr>
      <w:tr w:rsidR="00950CAD" w:rsidRPr="00950CAD" w14:paraId="3C1A87E1" w14:textId="77777777" w:rsidTr="00E56493">
        <w:trPr>
          <w:trHeight w:val="217"/>
          <w:jc w:val="center"/>
        </w:trPr>
        <w:tc>
          <w:tcPr>
            <w:tcW w:w="3764" w:type="dxa"/>
            <w:hideMark/>
          </w:tcPr>
          <w:p w14:paraId="31854FF9" w14:textId="77777777" w:rsidR="00950CAD" w:rsidRPr="00950CAD" w:rsidRDefault="00950CAD" w:rsidP="00950CAD">
            <w:pPr>
              <w:jc w:val="both"/>
              <w:rPr>
                <w:bCs/>
                <w:sz w:val="20"/>
                <w:szCs w:val="16"/>
              </w:rPr>
            </w:pPr>
            <w:r w:rsidRPr="00950CAD">
              <w:rPr>
                <w:bCs/>
                <w:sz w:val="20"/>
                <w:szCs w:val="16"/>
              </w:rPr>
              <w:t>Prefer mix of online and in-person</w:t>
            </w:r>
          </w:p>
        </w:tc>
        <w:tc>
          <w:tcPr>
            <w:tcW w:w="1048" w:type="dxa"/>
            <w:hideMark/>
          </w:tcPr>
          <w:p w14:paraId="6259C5C4" w14:textId="77777777" w:rsidR="00950CAD" w:rsidRPr="00950CAD" w:rsidRDefault="00950CAD" w:rsidP="00E56493">
            <w:pPr>
              <w:jc w:val="center"/>
              <w:rPr>
                <w:bCs/>
                <w:sz w:val="20"/>
                <w:szCs w:val="16"/>
              </w:rPr>
            </w:pPr>
            <w:r w:rsidRPr="00950CAD">
              <w:rPr>
                <w:bCs/>
                <w:sz w:val="20"/>
                <w:szCs w:val="16"/>
              </w:rPr>
              <w:t>2</w:t>
            </w:r>
          </w:p>
        </w:tc>
        <w:tc>
          <w:tcPr>
            <w:tcW w:w="1316" w:type="dxa"/>
            <w:hideMark/>
          </w:tcPr>
          <w:p w14:paraId="2904E6E4" w14:textId="77777777" w:rsidR="00950CAD" w:rsidRPr="00950CAD" w:rsidRDefault="00950CAD" w:rsidP="00E56493">
            <w:pPr>
              <w:jc w:val="center"/>
              <w:rPr>
                <w:bCs/>
                <w:sz w:val="20"/>
                <w:szCs w:val="16"/>
              </w:rPr>
            </w:pPr>
            <w:r w:rsidRPr="00950CAD">
              <w:rPr>
                <w:bCs/>
                <w:sz w:val="20"/>
                <w:szCs w:val="16"/>
              </w:rPr>
              <w:t>8.0%</w:t>
            </w:r>
          </w:p>
        </w:tc>
      </w:tr>
      <w:tr w:rsidR="00950CAD" w:rsidRPr="00950CAD" w14:paraId="5B6FB42B" w14:textId="77777777" w:rsidTr="00E56493">
        <w:trPr>
          <w:trHeight w:val="217"/>
          <w:jc w:val="center"/>
        </w:trPr>
        <w:tc>
          <w:tcPr>
            <w:tcW w:w="3764" w:type="dxa"/>
            <w:hideMark/>
          </w:tcPr>
          <w:p w14:paraId="60DB8E6A" w14:textId="77777777" w:rsidR="00950CAD" w:rsidRPr="00950CAD" w:rsidRDefault="00950CAD" w:rsidP="00950CAD">
            <w:pPr>
              <w:jc w:val="both"/>
              <w:rPr>
                <w:bCs/>
                <w:sz w:val="20"/>
                <w:szCs w:val="16"/>
              </w:rPr>
            </w:pPr>
            <w:r w:rsidRPr="00950CAD">
              <w:rPr>
                <w:bCs/>
                <w:sz w:val="20"/>
                <w:szCs w:val="16"/>
              </w:rPr>
              <w:t xml:space="preserve">No Reason </w:t>
            </w:r>
          </w:p>
        </w:tc>
        <w:tc>
          <w:tcPr>
            <w:tcW w:w="1048" w:type="dxa"/>
            <w:hideMark/>
          </w:tcPr>
          <w:p w14:paraId="61F363E1" w14:textId="77777777" w:rsidR="00950CAD" w:rsidRPr="00950CAD" w:rsidRDefault="00950CAD" w:rsidP="00E56493">
            <w:pPr>
              <w:jc w:val="center"/>
              <w:rPr>
                <w:bCs/>
                <w:sz w:val="20"/>
                <w:szCs w:val="16"/>
              </w:rPr>
            </w:pPr>
            <w:r w:rsidRPr="00950CAD">
              <w:rPr>
                <w:bCs/>
                <w:sz w:val="20"/>
                <w:szCs w:val="16"/>
              </w:rPr>
              <w:t>3</w:t>
            </w:r>
          </w:p>
        </w:tc>
        <w:tc>
          <w:tcPr>
            <w:tcW w:w="1316" w:type="dxa"/>
            <w:hideMark/>
          </w:tcPr>
          <w:p w14:paraId="514B93BE" w14:textId="77777777" w:rsidR="00950CAD" w:rsidRPr="00950CAD" w:rsidRDefault="00950CAD" w:rsidP="00E56493">
            <w:pPr>
              <w:jc w:val="center"/>
              <w:rPr>
                <w:bCs/>
                <w:sz w:val="20"/>
                <w:szCs w:val="16"/>
              </w:rPr>
            </w:pPr>
            <w:r w:rsidRPr="00950CAD">
              <w:rPr>
                <w:bCs/>
                <w:sz w:val="20"/>
                <w:szCs w:val="16"/>
              </w:rPr>
              <w:t>12.0%</w:t>
            </w:r>
          </w:p>
        </w:tc>
      </w:tr>
      <w:tr w:rsidR="00950CAD" w:rsidRPr="00950CAD" w14:paraId="24B30715" w14:textId="77777777" w:rsidTr="00E56493">
        <w:trPr>
          <w:trHeight w:val="217"/>
          <w:jc w:val="center"/>
        </w:trPr>
        <w:tc>
          <w:tcPr>
            <w:tcW w:w="3764" w:type="dxa"/>
            <w:hideMark/>
          </w:tcPr>
          <w:p w14:paraId="675FAEC9" w14:textId="77777777" w:rsidR="00950CAD" w:rsidRPr="00950CAD" w:rsidRDefault="00950CAD" w:rsidP="00950CAD">
            <w:pPr>
              <w:jc w:val="both"/>
              <w:rPr>
                <w:bCs/>
                <w:sz w:val="20"/>
                <w:szCs w:val="16"/>
              </w:rPr>
            </w:pPr>
          </w:p>
        </w:tc>
        <w:tc>
          <w:tcPr>
            <w:tcW w:w="1048" w:type="dxa"/>
            <w:hideMark/>
          </w:tcPr>
          <w:p w14:paraId="5CC134B4" w14:textId="77777777" w:rsidR="00950CAD" w:rsidRPr="00950CAD" w:rsidRDefault="00950CAD" w:rsidP="00E56493">
            <w:pPr>
              <w:jc w:val="center"/>
              <w:rPr>
                <w:bCs/>
                <w:sz w:val="20"/>
                <w:szCs w:val="16"/>
              </w:rPr>
            </w:pPr>
            <w:r w:rsidRPr="00950CAD">
              <w:rPr>
                <w:bCs/>
                <w:sz w:val="20"/>
                <w:szCs w:val="16"/>
              </w:rPr>
              <w:t>25</w:t>
            </w:r>
          </w:p>
        </w:tc>
        <w:tc>
          <w:tcPr>
            <w:tcW w:w="1316" w:type="dxa"/>
            <w:hideMark/>
          </w:tcPr>
          <w:p w14:paraId="7B0FB581" w14:textId="77777777" w:rsidR="00950CAD" w:rsidRPr="00950CAD" w:rsidRDefault="00950CAD" w:rsidP="00E56493">
            <w:pPr>
              <w:jc w:val="center"/>
              <w:rPr>
                <w:bCs/>
                <w:sz w:val="20"/>
                <w:szCs w:val="16"/>
              </w:rPr>
            </w:pPr>
          </w:p>
        </w:tc>
      </w:tr>
    </w:tbl>
    <w:p w14:paraId="2B429D58" w14:textId="6A93FD36" w:rsidR="00950CAD" w:rsidRDefault="00950CAD" w:rsidP="000950AF">
      <w:pPr>
        <w:spacing w:line="240" w:lineRule="auto"/>
        <w:jc w:val="both"/>
        <w:rPr>
          <w:b w:val="0"/>
          <w:bCs/>
          <w:sz w:val="20"/>
          <w:szCs w:val="16"/>
        </w:rPr>
      </w:pPr>
    </w:p>
    <w:p w14:paraId="4A65DE5A" w14:textId="5BDA07A8" w:rsidR="00E56493" w:rsidRPr="00932C6C" w:rsidRDefault="00E56493" w:rsidP="000950AF">
      <w:pPr>
        <w:spacing w:line="240" w:lineRule="auto"/>
        <w:jc w:val="both"/>
        <w:rPr>
          <w:b w:val="0"/>
          <w:bCs/>
          <w:sz w:val="24"/>
          <w:szCs w:val="20"/>
        </w:rPr>
      </w:pPr>
      <w:r w:rsidRPr="00932C6C">
        <w:rPr>
          <w:b w:val="0"/>
          <w:bCs/>
          <w:sz w:val="24"/>
          <w:szCs w:val="20"/>
        </w:rPr>
        <w:lastRenderedPageBreak/>
        <w:t xml:space="preserve">This table is drawn from the 25 respondents who rated online coaching as less effective than in=person coaching and relates to the reasons they gave for their ratings.  </w:t>
      </w:r>
      <w:r w:rsidR="00932C6C" w:rsidRPr="00932C6C">
        <w:rPr>
          <w:b w:val="0"/>
          <w:bCs/>
          <w:sz w:val="24"/>
          <w:szCs w:val="20"/>
        </w:rPr>
        <w:t>The top 3 reasons are connected and are Rapport Building (32%), Reading Reactions / Body Language (20%) and Building Trust and Engagement (16%).</w:t>
      </w:r>
    </w:p>
    <w:p w14:paraId="56649730" w14:textId="1DD7ED23" w:rsidR="00932C6C" w:rsidRDefault="00932C6C" w:rsidP="000950AF">
      <w:pPr>
        <w:spacing w:line="240" w:lineRule="auto"/>
        <w:jc w:val="both"/>
        <w:rPr>
          <w:b w:val="0"/>
          <w:bCs/>
          <w:sz w:val="24"/>
          <w:szCs w:val="20"/>
        </w:rPr>
      </w:pPr>
    </w:p>
    <w:p w14:paraId="0F07D0E6" w14:textId="74537B54" w:rsidR="00041ABE" w:rsidRPr="001B0F75" w:rsidRDefault="00041ABE" w:rsidP="00041ABE">
      <w:pPr>
        <w:spacing w:line="240" w:lineRule="auto"/>
        <w:jc w:val="both"/>
        <w:rPr>
          <w:sz w:val="20"/>
          <w:szCs w:val="16"/>
        </w:rPr>
      </w:pPr>
      <w:r w:rsidRPr="001B0F75">
        <w:rPr>
          <w:sz w:val="20"/>
          <w:szCs w:val="16"/>
        </w:rPr>
        <w:t xml:space="preserve">Attached are a sample of the free text responses in support of the </w:t>
      </w:r>
      <w:r>
        <w:rPr>
          <w:sz w:val="20"/>
          <w:szCs w:val="16"/>
        </w:rPr>
        <w:t xml:space="preserve">challenges for online coaching </w:t>
      </w:r>
      <w:r w:rsidRPr="001B0F75">
        <w:rPr>
          <w:sz w:val="20"/>
          <w:szCs w:val="16"/>
        </w:rPr>
        <w:t>as per the table above.</w:t>
      </w:r>
    </w:p>
    <w:tbl>
      <w:tblPr>
        <w:tblW w:w="9918" w:type="dxa"/>
        <w:tblLook w:val="04A0" w:firstRow="1" w:lastRow="0" w:firstColumn="1" w:lastColumn="0" w:noHBand="0" w:noVBand="1"/>
      </w:tblPr>
      <w:tblGrid>
        <w:gridCol w:w="9918"/>
      </w:tblGrid>
      <w:tr w:rsidR="00041ABE" w:rsidRPr="00F2258C" w14:paraId="3B72C6E6" w14:textId="77777777" w:rsidTr="00041ABE">
        <w:trPr>
          <w:trHeight w:val="348"/>
        </w:trPr>
        <w:tc>
          <w:tcPr>
            <w:tcW w:w="9918" w:type="dxa"/>
            <w:tcBorders>
              <w:top w:val="single" w:sz="4" w:space="0" w:color="auto"/>
              <w:left w:val="single" w:sz="4" w:space="0" w:color="auto"/>
              <w:bottom w:val="single" w:sz="4" w:space="0" w:color="auto"/>
              <w:right w:val="single" w:sz="4" w:space="0" w:color="auto"/>
            </w:tcBorders>
            <w:shd w:val="clear" w:color="auto" w:fill="auto"/>
            <w:hideMark/>
          </w:tcPr>
          <w:p w14:paraId="3A5A7622" w14:textId="77777777" w:rsidR="00041ABE" w:rsidRPr="00F2258C" w:rsidRDefault="00041ABE" w:rsidP="00AA233F">
            <w:pPr>
              <w:spacing w:line="240" w:lineRule="auto"/>
              <w:rPr>
                <w:rFonts w:eastAsia="Times New Roman" w:cs="Arial"/>
                <w:b w:val="0"/>
                <w:i/>
                <w:iCs/>
                <w:sz w:val="20"/>
                <w:szCs w:val="20"/>
                <w:lang w:val="en-IE" w:eastAsia="en-IE"/>
              </w:rPr>
            </w:pPr>
            <w:r w:rsidRPr="00F2258C">
              <w:rPr>
                <w:rFonts w:eastAsia="Times New Roman" w:cs="Arial"/>
                <w:b w:val="0"/>
                <w:i/>
                <w:iCs/>
                <w:sz w:val="20"/>
                <w:szCs w:val="20"/>
                <w:lang w:val="en-IE" w:eastAsia="en-IE"/>
              </w:rPr>
              <w:t>It does not facilitate rapport building as well as a face to face. Strong rapport can build greater trust and openness which is important.</w:t>
            </w:r>
          </w:p>
        </w:tc>
      </w:tr>
      <w:tr w:rsidR="00041ABE" w:rsidRPr="00F2258C" w14:paraId="2621E5E8" w14:textId="77777777" w:rsidTr="00041ABE">
        <w:trPr>
          <w:trHeight w:val="240"/>
        </w:trPr>
        <w:tc>
          <w:tcPr>
            <w:tcW w:w="9918" w:type="dxa"/>
            <w:tcBorders>
              <w:top w:val="nil"/>
              <w:left w:val="single" w:sz="4" w:space="0" w:color="auto"/>
              <w:bottom w:val="single" w:sz="4" w:space="0" w:color="auto"/>
              <w:right w:val="single" w:sz="4" w:space="0" w:color="auto"/>
            </w:tcBorders>
            <w:shd w:val="clear" w:color="auto" w:fill="auto"/>
            <w:hideMark/>
          </w:tcPr>
          <w:p w14:paraId="3D454982" w14:textId="77777777" w:rsidR="00041ABE" w:rsidRPr="00F2258C" w:rsidRDefault="00041ABE" w:rsidP="00AA233F">
            <w:pPr>
              <w:spacing w:line="240" w:lineRule="auto"/>
              <w:rPr>
                <w:rFonts w:eastAsia="Times New Roman" w:cs="Arial"/>
                <w:b w:val="0"/>
                <w:i/>
                <w:iCs/>
                <w:sz w:val="20"/>
                <w:szCs w:val="20"/>
                <w:lang w:val="en-IE" w:eastAsia="en-IE"/>
              </w:rPr>
            </w:pPr>
            <w:r w:rsidRPr="00F2258C">
              <w:rPr>
                <w:rFonts w:eastAsia="Times New Roman" w:cs="Arial"/>
                <w:b w:val="0"/>
                <w:i/>
                <w:iCs/>
                <w:sz w:val="20"/>
                <w:szCs w:val="20"/>
                <w:lang w:val="en-IE" w:eastAsia="en-IE"/>
              </w:rPr>
              <w:t>Harder to read body language and would need to consider adapting some techniques</w:t>
            </w:r>
          </w:p>
        </w:tc>
      </w:tr>
      <w:tr w:rsidR="00041ABE" w:rsidRPr="00F2258C" w14:paraId="5A9BF9BF" w14:textId="77777777" w:rsidTr="00041ABE">
        <w:trPr>
          <w:trHeight w:val="91"/>
        </w:trPr>
        <w:tc>
          <w:tcPr>
            <w:tcW w:w="9918" w:type="dxa"/>
            <w:tcBorders>
              <w:top w:val="nil"/>
              <w:left w:val="single" w:sz="4" w:space="0" w:color="auto"/>
              <w:bottom w:val="single" w:sz="4" w:space="0" w:color="auto"/>
              <w:right w:val="single" w:sz="4" w:space="0" w:color="auto"/>
            </w:tcBorders>
            <w:shd w:val="clear" w:color="auto" w:fill="auto"/>
            <w:hideMark/>
          </w:tcPr>
          <w:p w14:paraId="1850460C" w14:textId="77777777" w:rsidR="00041ABE" w:rsidRPr="00F2258C" w:rsidRDefault="00041ABE" w:rsidP="00AA233F">
            <w:pPr>
              <w:spacing w:line="240" w:lineRule="auto"/>
              <w:rPr>
                <w:rFonts w:eastAsia="Times New Roman" w:cs="Arial"/>
                <w:b w:val="0"/>
                <w:i/>
                <w:iCs/>
                <w:sz w:val="20"/>
                <w:szCs w:val="20"/>
                <w:lang w:val="en-IE" w:eastAsia="en-IE"/>
              </w:rPr>
            </w:pPr>
            <w:r w:rsidRPr="00F2258C">
              <w:rPr>
                <w:rFonts w:eastAsia="Times New Roman" w:cs="Arial"/>
                <w:b w:val="0"/>
                <w:i/>
                <w:iCs/>
                <w:sz w:val="20"/>
                <w:szCs w:val="20"/>
                <w:lang w:val="en-IE" w:eastAsia="en-IE"/>
              </w:rPr>
              <w:t>Being able to pick up small physical expressions that give signals not always possibly online</w:t>
            </w:r>
          </w:p>
        </w:tc>
      </w:tr>
      <w:tr w:rsidR="00041ABE" w:rsidRPr="00F2258C" w14:paraId="29F85815" w14:textId="77777777" w:rsidTr="00041ABE">
        <w:trPr>
          <w:trHeight w:val="408"/>
        </w:trPr>
        <w:tc>
          <w:tcPr>
            <w:tcW w:w="9918" w:type="dxa"/>
            <w:tcBorders>
              <w:top w:val="nil"/>
              <w:left w:val="single" w:sz="4" w:space="0" w:color="auto"/>
              <w:bottom w:val="single" w:sz="4" w:space="0" w:color="auto"/>
              <w:right w:val="single" w:sz="4" w:space="0" w:color="auto"/>
            </w:tcBorders>
            <w:shd w:val="clear" w:color="auto" w:fill="auto"/>
            <w:hideMark/>
          </w:tcPr>
          <w:p w14:paraId="08CFE106" w14:textId="77777777" w:rsidR="00041ABE" w:rsidRPr="00F2258C" w:rsidRDefault="00041ABE" w:rsidP="00AA233F">
            <w:pPr>
              <w:spacing w:line="240" w:lineRule="auto"/>
              <w:rPr>
                <w:rFonts w:eastAsia="Times New Roman" w:cs="Arial"/>
                <w:b w:val="0"/>
                <w:i/>
                <w:iCs/>
                <w:sz w:val="20"/>
                <w:szCs w:val="20"/>
                <w:lang w:val="en-IE" w:eastAsia="en-IE"/>
              </w:rPr>
            </w:pPr>
            <w:r w:rsidRPr="00F2258C">
              <w:rPr>
                <w:rFonts w:eastAsia="Times New Roman" w:cs="Arial"/>
                <w:b w:val="0"/>
                <w:i/>
                <w:iCs/>
                <w:sz w:val="20"/>
                <w:szCs w:val="20"/>
                <w:lang w:val="en-IE" w:eastAsia="en-IE"/>
              </w:rPr>
              <w:t>Hard to beat in-person interaction. Sometimes people can seem disengaged during online coaching and participating in other tasks/emails which is not helpful to anyone.</w:t>
            </w:r>
          </w:p>
        </w:tc>
      </w:tr>
      <w:tr w:rsidR="00041ABE" w:rsidRPr="00F2258C" w14:paraId="405C7AB4" w14:textId="77777777" w:rsidTr="00041ABE">
        <w:trPr>
          <w:trHeight w:val="130"/>
        </w:trPr>
        <w:tc>
          <w:tcPr>
            <w:tcW w:w="9918" w:type="dxa"/>
            <w:tcBorders>
              <w:top w:val="nil"/>
              <w:left w:val="single" w:sz="4" w:space="0" w:color="auto"/>
              <w:bottom w:val="single" w:sz="4" w:space="0" w:color="auto"/>
              <w:right w:val="single" w:sz="4" w:space="0" w:color="auto"/>
            </w:tcBorders>
            <w:shd w:val="clear" w:color="auto" w:fill="auto"/>
            <w:hideMark/>
          </w:tcPr>
          <w:p w14:paraId="3757DA3F" w14:textId="0953A618" w:rsidR="00041ABE" w:rsidRPr="00F2258C" w:rsidRDefault="00041ABE" w:rsidP="00AA233F">
            <w:pPr>
              <w:spacing w:line="240" w:lineRule="auto"/>
              <w:rPr>
                <w:rFonts w:eastAsia="Times New Roman" w:cs="Arial"/>
                <w:b w:val="0"/>
                <w:i/>
                <w:iCs/>
                <w:sz w:val="20"/>
                <w:szCs w:val="20"/>
                <w:lang w:val="en-IE" w:eastAsia="en-IE"/>
              </w:rPr>
            </w:pPr>
            <w:r w:rsidRPr="00F2258C">
              <w:rPr>
                <w:rFonts w:eastAsia="Times New Roman" w:cs="Arial"/>
                <w:b w:val="0"/>
                <w:i/>
                <w:iCs/>
                <w:sz w:val="20"/>
                <w:szCs w:val="20"/>
                <w:lang w:val="en-IE" w:eastAsia="en-IE"/>
              </w:rPr>
              <w:t xml:space="preserve">More difficult to build rapport as there is no personal interaction, </w:t>
            </w:r>
            <w:r w:rsidR="00B51DB8" w:rsidRPr="00F2258C">
              <w:rPr>
                <w:rFonts w:eastAsia="Times New Roman" w:cs="Arial"/>
                <w:b w:val="0"/>
                <w:i/>
                <w:iCs/>
                <w:sz w:val="20"/>
                <w:szCs w:val="20"/>
                <w:lang w:val="en-IE" w:eastAsia="en-IE"/>
              </w:rPr>
              <w:t>i.e.,</w:t>
            </w:r>
            <w:r w:rsidRPr="00F2258C">
              <w:rPr>
                <w:rFonts w:eastAsia="Times New Roman" w:cs="Arial"/>
                <w:b w:val="0"/>
                <w:i/>
                <w:iCs/>
                <w:sz w:val="20"/>
                <w:szCs w:val="20"/>
                <w:lang w:val="en-IE" w:eastAsia="en-IE"/>
              </w:rPr>
              <w:t xml:space="preserve"> only through a screen, and hard to see the body language</w:t>
            </w:r>
          </w:p>
        </w:tc>
      </w:tr>
      <w:tr w:rsidR="00041ABE" w:rsidRPr="00F2258C" w14:paraId="35E0A1DE" w14:textId="77777777" w:rsidTr="00041ABE">
        <w:trPr>
          <w:trHeight w:val="77"/>
        </w:trPr>
        <w:tc>
          <w:tcPr>
            <w:tcW w:w="9918" w:type="dxa"/>
            <w:tcBorders>
              <w:top w:val="nil"/>
              <w:left w:val="single" w:sz="4" w:space="0" w:color="auto"/>
              <w:bottom w:val="single" w:sz="4" w:space="0" w:color="auto"/>
              <w:right w:val="single" w:sz="4" w:space="0" w:color="auto"/>
            </w:tcBorders>
            <w:shd w:val="clear" w:color="auto" w:fill="auto"/>
            <w:hideMark/>
          </w:tcPr>
          <w:p w14:paraId="36DC20BC" w14:textId="77777777" w:rsidR="00041ABE" w:rsidRPr="00F2258C" w:rsidRDefault="00041ABE" w:rsidP="00AA233F">
            <w:pPr>
              <w:spacing w:line="240" w:lineRule="auto"/>
              <w:rPr>
                <w:rFonts w:eastAsia="Times New Roman" w:cs="Arial"/>
                <w:b w:val="0"/>
                <w:i/>
                <w:iCs/>
                <w:sz w:val="20"/>
                <w:szCs w:val="20"/>
                <w:lang w:val="en-IE" w:eastAsia="en-IE"/>
              </w:rPr>
            </w:pPr>
            <w:r w:rsidRPr="00F2258C">
              <w:rPr>
                <w:rFonts w:eastAsia="Times New Roman" w:cs="Arial"/>
                <w:b w:val="0"/>
                <w:i/>
                <w:iCs/>
                <w:sz w:val="20"/>
                <w:szCs w:val="20"/>
                <w:lang w:val="en-IE" w:eastAsia="en-IE"/>
              </w:rPr>
              <w:t>Harder to build relationships and trust, distractions due to email and IM pop ups, willingness of people to take a more intimate conversation online</w:t>
            </w:r>
          </w:p>
        </w:tc>
      </w:tr>
      <w:tr w:rsidR="00041ABE" w:rsidRPr="00F2258C" w14:paraId="23A4123E" w14:textId="77777777" w:rsidTr="00041ABE">
        <w:trPr>
          <w:trHeight w:val="430"/>
        </w:trPr>
        <w:tc>
          <w:tcPr>
            <w:tcW w:w="9918" w:type="dxa"/>
            <w:tcBorders>
              <w:top w:val="nil"/>
              <w:left w:val="single" w:sz="4" w:space="0" w:color="auto"/>
              <w:bottom w:val="single" w:sz="4" w:space="0" w:color="auto"/>
              <w:right w:val="single" w:sz="4" w:space="0" w:color="auto"/>
            </w:tcBorders>
            <w:shd w:val="clear" w:color="auto" w:fill="auto"/>
            <w:hideMark/>
          </w:tcPr>
          <w:p w14:paraId="3C36F6BA" w14:textId="77777777" w:rsidR="00041ABE" w:rsidRPr="00F2258C" w:rsidRDefault="00041ABE" w:rsidP="00AA233F">
            <w:pPr>
              <w:spacing w:line="240" w:lineRule="auto"/>
              <w:rPr>
                <w:rFonts w:eastAsia="Times New Roman" w:cs="Arial"/>
                <w:b w:val="0"/>
                <w:i/>
                <w:iCs/>
                <w:sz w:val="20"/>
                <w:szCs w:val="20"/>
                <w:lang w:val="en-IE" w:eastAsia="en-IE"/>
              </w:rPr>
            </w:pPr>
            <w:r w:rsidRPr="00F2258C">
              <w:rPr>
                <w:rFonts w:eastAsia="Times New Roman" w:cs="Arial"/>
                <w:b w:val="0"/>
                <w:i/>
                <w:iCs/>
                <w:sz w:val="20"/>
                <w:szCs w:val="20"/>
                <w:lang w:val="en-IE" w:eastAsia="en-IE"/>
              </w:rPr>
              <w:t>Certainly the 360 degree view of the coach/ coachee relationship. The full amount of rapport building and trust building I feel does take longer in online coaching.</w:t>
            </w:r>
          </w:p>
        </w:tc>
      </w:tr>
      <w:tr w:rsidR="00041ABE" w:rsidRPr="00F2258C" w14:paraId="22D3D6EB" w14:textId="77777777" w:rsidTr="00041ABE">
        <w:trPr>
          <w:trHeight w:val="272"/>
        </w:trPr>
        <w:tc>
          <w:tcPr>
            <w:tcW w:w="9918" w:type="dxa"/>
            <w:tcBorders>
              <w:top w:val="nil"/>
              <w:left w:val="single" w:sz="4" w:space="0" w:color="auto"/>
              <w:bottom w:val="single" w:sz="4" w:space="0" w:color="auto"/>
              <w:right w:val="single" w:sz="4" w:space="0" w:color="auto"/>
            </w:tcBorders>
            <w:shd w:val="clear" w:color="auto" w:fill="auto"/>
            <w:hideMark/>
          </w:tcPr>
          <w:p w14:paraId="6C44B4AA" w14:textId="77777777" w:rsidR="00041ABE" w:rsidRPr="00F2258C" w:rsidRDefault="00041ABE" w:rsidP="00AA233F">
            <w:pPr>
              <w:spacing w:line="240" w:lineRule="auto"/>
              <w:rPr>
                <w:rFonts w:eastAsia="Times New Roman" w:cs="Arial"/>
                <w:b w:val="0"/>
                <w:i/>
                <w:iCs/>
                <w:sz w:val="20"/>
                <w:szCs w:val="20"/>
                <w:lang w:val="en-IE" w:eastAsia="en-IE"/>
              </w:rPr>
            </w:pPr>
            <w:r w:rsidRPr="00F2258C">
              <w:rPr>
                <w:rFonts w:eastAsia="Times New Roman" w:cs="Arial"/>
                <w:b w:val="0"/>
                <w:i/>
                <w:iCs/>
                <w:sz w:val="20"/>
                <w:szCs w:val="20"/>
                <w:lang w:val="en-IE" w:eastAsia="en-IE"/>
              </w:rPr>
              <w:t>a) Miss the Person to person connect b) Technical glitches sometimes can mar the experience</w:t>
            </w:r>
          </w:p>
        </w:tc>
      </w:tr>
      <w:tr w:rsidR="00041ABE" w:rsidRPr="00F2258C" w14:paraId="03BE6F2D" w14:textId="77777777" w:rsidTr="00041ABE">
        <w:trPr>
          <w:trHeight w:val="222"/>
        </w:trPr>
        <w:tc>
          <w:tcPr>
            <w:tcW w:w="9918" w:type="dxa"/>
            <w:tcBorders>
              <w:top w:val="nil"/>
              <w:left w:val="single" w:sz="4" w:space="0" w:color="auto"/>
              <w:bottom w:val="single" w:sz="4" w:space="0" w:color="auto"/>
              <w:right w:val="single" w:sz="4" w:space="0" w:color="auto"/>
            </w:tcBorders>
            <w:shd w:val="clear" w:color="auto" w:fill="auto"/>
            <w:hideMark/>
          </w:tcPr>
          <w:p w14:paraId="33E8C446" w14:textId="1B4A26ED" w:rsidR="00041ABE" w:rsidRPr="00F2258C" w:rsidRDefault="00041ABE" w:rsidP="00AA233F">
            <w:pPr>
              <w:spacing w:line="240" w:lineRule="auto"/>
              <w:rPr>
                <w:rFonts w:eastAsia="Times New Roman" w:cs="Arial"/>
                <w:b w:val="0"/>
                <w:i/>
                <w:iCs/>
                <w:sz w:val="20"/>
                <w:szCs w:val="20"/>
                <w:lang w:val="en-IE" w:eastAsia="en-IE"/>
              </w:rPr>
            </w:pPr>
            <w:r w:rsidRPr="00F2258C">
              <w:rPr>
                <w:rFonts w:eastAsia="Times New Roman" w:cs="Arial"/>
                <w:b w:val="0"/>
                <w:i/>
                <w:iCs/>
                <w:sz w:val="20"/>
                <w:szCs w:val="20"/>
                <w:lang w:val="en-IE" w:eastAsia="en-IE"/>
              </w:rPr>
              <w:t>Not everyone comfortable with on-line coaching. May not engage the coachee to the same extent.</w:t>
            </w:r>
          </w:p>
        </w:tc>
      </w:tr>
      <w:tr w:rsidR="00041ABE" w:rsidRPr="00F2258C" w14:paraId="267149A9" w14:textId="77777777" w:rsidTr="00041ABE">
        <w:trPr>
          <w:trHeight w:val="228"/>
        </w:trPr>
        <w:tc>
          <w:tcPr>
            <w:tcW w:w="9918" w:type="dxa"/>
            <w:tcBorders>
              <w:top w:val="nil"/>
              <w:left w:val="single" w:sz="4" w:space="0" w:color="auto"/>
              <w:bottom w:val="single" w:sz="4" w:space="0" w:color="auto"/>
              <w:right w:val="single" w:sz="4" w:space="0" w:color="auto"/>
            </w:tcBorders>
            <w:shd w:val="clear" w:color="auto" w:fill="auto"/>
            <w:hideMark/>
          </w:tcPr>
          <w:p w14:paraId="76C95FE8" w14:textId="77777777" w:rsidR="00041ABE" w:rsidRPr="00F2258C" w:rsidRDefault="00041ABE" w:rsidP="00AA233F">
            <w:pPr>
              <w:spacing w:line="240" w:lineRule="auto"/>
              <w:rPr>
                <w:rFonts w:eastAsia="Times New Roman" w:cs="Arial"/>
                <w:b w:val="0"/>
                <w:i/>
                <w:iCs/>
                <w:sz w:val="20"/>
                <w:szCs w:val="20"/>
                <w:lang w:val="en-IE" w:eastAsia="en-IE"/>
              </w:rPr>
            </w:pPr>
            <w:r w:rsidRPr="00F2258C">
              <w:rPr>
                <w:rFonts w:eastAsia="Times New Roman" w:cs="Arial"/>
                <w:b w:val="0"/>
                <w:i/>
                <w:iCs/>
                <w:sz w:val="20"/>
                <w:szCs w:val="20"/>
                <w:lang w:val="en-IE" w:eastAsia="en-IE"/>
              </w:rPr>
              <w:t>Lacking presence and picking up on nuances of behaviour, eye contact, etc Too contrived</w:t>
            </w:r>
          </w:p>
        </w:tc>
      </w:tr>
      <w:tr w:rsidR="00041ABE" w:rsidRPr="00F2258C" w14:paraId="660A380F" w14:textId="77777777" w:rsidTr="00041ABE">
        <w:trPr>
          <w:trHeight w:val="270"/>
        </w:trPr>
        <w:tc>
          <w:tcPr>
            <w:tcW w:w="9918" w:type="dxa"/>
            <w:tcBorders>
              <w:top w:val="nil"/>
              <w:left w:val="single" w:sz="4" w:space="0" w:color="auto"/>
              <w:bottom w:val="single" w:sz="4" w:space="0" w:color="auto"/>
              <w:right w:val="single" w:sz="4" w:space="0" w:color="auto"/>
            </w:tcBorders>
            <w:shd w:val="clear" w:color="auto" w:fill="auto"/>
            <w:hideMark/>
          </w:tcPr>
          <w:p w14:paraId="63238DF7" w14:textId="77777777" w:rsidR="00041ABE" w:rsidRPr="00F2258C" w:rsidRDefault="00041ABE" w:rsidP="00AA233F">
            <w:pPr>
              <w:spacing w:line="240" w:lineRule="auto"/>
              <w:rPr>
                <w:rFonts w:eastAsia="Times New Roman" w:cs="Arial"/>
                <w:b w:val="0"/>
                <w:i/>
                <w:iCs/>
                <w:sz w:val="20"/>
                <w:szCs w:val="20"/>
                <w:lang w:val="en-IE" w:eastAsia="en-IE"/>
              </w:rPr>
            </w:pPr>
            <w:r w:rsidRPr="00F2258C">
              <w:rPr>
                <w:rFonts w:eastAsia="Times New Roman" w:cs="Arial"/>
                <w:b w:val="0"/>
                <w:i/>
                <w:iCs/>
                <w:sz w:val="20"/>
                <w:szCs w:val="20"/>
                <w:lang w:val="en-IE" w:eastAsia="en-IE"/>
              </w:rPr>
              <w:t>With an online/virtual experience, it is important to spend time building rapport and establishing trust. Usage of cameras is imperative to this otherwise the relationship is focused solely on sound /tone of voice which is challenging.</w:t>
            </w:r>
          </w:p>
        </w:tc>
      </w:tr>
      <w:tr w:rsidR="00041ABE" w:rsidRPr="00F2258C" w14:paraId="244AF4A3" w14:textId="77777777" w:rsidTr="00041ABE">
        <w:trPr>
          <w:trHeight w:val="235"/>
        </w:trPr>
        <w:tc>
          <w:tcPr>
            <w:tcW w:w="9918" w:type="dxa"/>
            <w:tcBorders>
              <w:top w:val="nil"/>
              <w:left w:val="single" w:sz="4" w:space="0" w:color="auto"/>
              <w:bottom w:val="single" w:sz="4" w:space="0" w:color="auto"/>
              <w:right w:val="single" w:sz="4" w:space="0" w:color="auto"/>
            </w:tcBorders>
            <w:shd w:val="clear" w:color="auto" w:fill="auto"/>
            <w:hideMark/>
          </w:tcPr>
          <w:p w14:paraId="311596E7" w14:textId="77777777" w:rsidR="00041ABE" w:rsidRPr="00F2258C" w:rsidRDefault="00041ABE" w:rsidP="00AA233F">
            <w:pPr>
              <w:spacing w:line="240" w:lineRule="auto"/>
              <w:rPr>
                <w:rFonts w:eastAsia="Times New Roman" w:cs="Arial"/>
                <w:b w:val="0"/>
                <w:i/>
                <w:iCs/>
                <w:sz w:val="20"/>
                <w:szCs w:val="20"/>
                <w:lang w:val="en-IE" w:eastAsia="en-IE"/>
              </w:rPr>
            </w:pPr>
            <w:r w:rsidRPr="00F2258C">
              <w:rPr>
                <w:rFonts w:eastAsia="Times New Roman" w:cs="Arial"/>
                <w:b w:val="0"/>
                <w:i/>
                <w:iCs/>
                <w:sz w:val="20"/>
                <w:szCs w:val="20"/>
                <w:lang w:val="en-IE" w:eastAsia="en-IE"/>
              </w:rPr>
              <w:t>Either party may need some time to adjust and adapt to communicating naturally and openly via this medium</w:t>
            </w:r>
          </w:p>
        </w:tc>
      </w:tr>
      <w:tr w:rsidR="00041ABE" w:rsidRPr="00F2258C" w14:paraId="503B618C" w14:textId="77777777" w:rsidTr="00041ABE">
        <w:trPr>
          <w:trHeight w:val="382"/>
        </w:trPr>
        <w:tc>
          <w:tcPr>
            <w:tcW w:w="9918" w:type="dxa"/>
            <w:tcBorders>
              <w:top w:val="nil"/>
              <w:left w:val="single" w:sz="4" w:space="0" w:color="auto"/>
              <w:bottom w:val="single" w:sz="4" w:space="0" w:color="auto"/>
              <w:right w:val="single" w:sz="4" w:space="0" w:color="auto"/>
            </w:tcBorders>
            <w:shd w:val="clear" w:color="auto" w:fill="auto"/>
            <w:hideMark/>
          </w:tcPr>
          <w:p w14:paraId="1110E55A" w14:textId="1C384E18" w:rsidR="00041ABE" w:rsidRPr="00F2258C" w:rsidRDefault="00041ABE" w:rsidP="00AA233F">
            <w:pPr>
              <w:spacing w:line="240" w:lineRule="auto"/>
              <w:rPr>
                <w:rFonts w:eastAsia="Times New Roman" w:cs="Arial"/>
                <w:b w:val="0"/>
                <w:i/>
                <w:iCs/>
                <w:sz w:val="20"/>
                <w:szCs w:val="20"/>
                <w:lang w:val="en-IE" w:eastAsia="en-IE"/>
              </w:rPr>
            </w:pPr>
            <w:r w:rsidRPr="00F2258C">
              <w:rPr>
                <w:rFonts w:eastAsia="Times New Roman" w:cs="Arial"/>
                <w:b w:val="0"/>
                <w:i/>
                <w:iCs/>
                <w:sz w:val="20"/>
                <w:szCs w:val="20"/>
                <w:lang w:val="en-IE" w:eastAsia="en-IE"/>
              </w:rPr>
              <w:t xml:space="preserve">Relationship of a face to face, easiness to share deep feeling may be not that obvious at the beginning of </w:t>
            </w:r>
            <w:r w:rsidR="00B51DB8" w:rsidRPr="00F2258C">
              <w:rPr>
                <w:rFonts w:eastAsia="Times New Roman" w:cs="Arial"/>
                <w:b w:val="0"/>
                <w:i/>
                <w:iCs/>
                <w:sz w:val="20"/>
                <w:szCs w:val="20"/>
                <w:lang w:val="en-IE" w:eastAsia="en-IE"/>
              </w:rPr>
              <w:t>an</w:t>
            </w:r>
            <w:r w:rsidRPr="00F2258C">
              <w:rPr>
                <w:rFonts w:eastAsia="Times New Roman" w:cs="Arial"/>
                <w:b w:val="0"/>
                <w:i/>
                <w:iCs/>
                <w:sz w:val="20"/>
                <w:szCs w:val="20"/>
                <w:lang w:val="en-IE" w:eastAsia="en-IE"/>
              </w:rPr>
              <w:t xml:space="preserve"> online coaching, may take more time to get mutual </w:t>
            </w:r>
            <w:r w:rsidR="00CA631B" w:rsidRPr="00F2258C">
              <w:rPr>
                <w:rFonts w:eastAsia="Times New Roman" w:cs="Arial"/>
                <w:b w:val="0"/>
                <w:i/>
                <w:iCs/>
                <w:sz w:val="20"/>
                <w:szCs w:val="20"/>
                <w:lang w:val="en-IE" w:eastAsia="en-IE"/>
              </w:rPr>
              <w:t>trust</w:t>
            </w:r>
          </w:p>
        </w:tc>
      </w:tr>
      <w:tr w:rsidR="00041ABE" w:rsidRPr="00F2258C" w14:paraId="33D71D50" w14:textId="77777777" w:rsidTr="00041ABE">
        <w:trPr>
          <w:trHeight w:val="550"/>
        </w:trPr>
        <w:tc>
          <w:tcPr>
            <w:tcW w:w="9918" w:type="dxa"/>
            <w:tcBorders>
              <w:top w:val="nil"/>
              <w:left w:val="single" w:sz="4" w:space="0" w:color="auto"/>
              <w:bottom w:val="single" w:sz="4" w:space="0" w:color="auto"/>
              <w:right w:val="single" w:sz="4" w:space="0" w:color="auto"/>
            </w:tcBorders>
            <w:shd w:val="clear" w:color="auto" w:fill="auto"/>
            <w:hideMark/>
          </w:tcPr>
          <w:p w14:paraId="61988946" w14:textId="196F6505" w:rsidR="00041ABE" w:rsidRPr="00F2258C" w:rsidRDefault="00041ABE" w:rsidP="00AA233F">
            <w:pPr>
              <w:spacing w:line="240" w:lineRule="auto"/>
              <w:rPr>
                <w:rFonts w:eastAsia="Times New Roman" w:cs="Arial"/>
                <w:b w:val="0"/>
                <w:i/>
                <w:iCs/>
                <w:sz w:val="20"/>
                <w:szCs w:val="20"/>
                <w:lang w:val="en-IE" w:eastAsia="en-IE"/>
              </w:rPr>
            </w:pPr>
            <w:r w:rsidRPr="00F2258C">
              <w:rPr>
                <w:rFonts w:eastAsia="Times New Roman" w:cs="Arial"/>
                <w:b w:val="0"/>
                <w:i/>
                <w:iCs/>
                <w:sz w:val="20"/>
                <w:szCs w:val="20"/>
                <w:lang w:val="en-IE" w:eastAsia="en-IE"/>
              </w:rPr>
              <w:t xml:space="preserve">Fatigue - longer than 30 mins online a one to one can be very tiring. 'Building rapport' in face to face setting is more relaxed and less intimidating generally in establishing new relationships / chemistry. But on the other </w:t>
            </w:r>
            <w:r w:rsidR="00B51DB8" w:rsidRPr="00F2258C">
              <w:rPr>
                <w:rFonts w:eastAsia="Times New Roman" w:cs="Arial"/>
                <w:b w:val="0"/>
                <w:i/>
                <w:iCs/>
                <w:sz w:val="20"/>
                <w:szCs w:val="20"/>
                <w:lang w:val="en-IE" w:eastAsia="en-IE"/>
              </w:rPr>
              <w:t>hand,</w:t>
            </w:r>
            <w:r w:rsidRPr="00F2258C">
              <w:rPr>
                <w:rFonts w:eastAsia="Times New Roman" w:cs="Arial"/>
                <w:b w:val="0"/>
                <w:i/>
                <w:iCs/>
                <w:sz w:val="20"/>
                <w:szCs w:val="20"/>
                <w:lang w:val="en-IE" w:eastAsia="en-IE"/>
              </w:rPr>
              <w:t xml:space="preserve"> we have to accept in current COVID world that </w:t>
            </w:r>
            <w:proofErr w:type="gramStart"/>
            <w:r w:rsidR="00CA631B" w:rsidRPr="00F2258C">
              <w:rPr>
                <w:rFonts w:eastAsia="Times New Roman" w:cs="Arial"/>
                <w:b w:val="0"/>
                <w:i/>
                <w:iCs/>
                <w:sz w:val="20"/>
                <w:szCs w:val="20"/>
                <w:lang w:val="en-IE" w:eastAsia="en-IE"/>
              </w:rPr>
              <w:t>isn’t</w:t>
            </w:r>
            <w:proofErr w:type="gramEnd"/>
            <w:r w:rsidRPr="00F2258C">
              <w:rPr>
                <w:rFonts w:eastAsia="Times New Roman" w:cs="Arial"/>
                <w:b w:val="0"/>
                <w:i/>
                <w:iCs/>
                <w:sz w:val="20"/>
                <w:szCs w:val="20"/>
                <w:lang w:val="en-IE" w:eastAsia="en-IE"/>
              </w:rPr>
              <w:t xml:space="preserve"> always now possible so we have to adapt to online.</w:t>
            </w:r>
          </w:p>
        </w:tc>
      </w:tr>
      <w:tr w:rsidR="00041ABE" w:rsidRPr="00F2258C" w14:paraId="4950BDB6" w14:textId="77777777" w:rsidTr="00041ABE">
        <w:trPr>
          <w:trHeight w:val="133"/>
        </w:trPr>
        <w:tc>
          <w:tcPr>
            <w:tcW w:w="9918" w:type="dxa"/>
            <w:tcBorders>
              <w:top w:val="nil"/>
              <w:left w:val="single" w:sz="4" w:space="0" w:color="auto"/>
              <w:bottom w:val="single" w:sz="4" w:space="0" w:color="auto"/>
              <w:right w:val="single" w:sz="4" w:space="0" w:color="auto"/>
            </w:tcBorders>
            <w:shd w:val="clear" w:color="auto" w:fill="auto"/>
            <w:hideMark/>
          </w:tcPr>
          <w:p w14:paraId="5E8C5975" w14:textId="77777777" w:rsidR="00041ABE" w:rsidRPr="00F2258C" w:rsidRDefault="00041ABE" w:rsidP="00AA233F">
            <w:pPr>
              <w:spacing w:line="240" w:lineRule="auto"/>
              <w:rPr>
                <w:rFonts w:eastAsia="Times New Roman" w:cs="Arial"/>
                <w:b w:val="0"/>
                <w:i/>
                <w:iCs/>
                <w:sz w:val="20"/>
                <w:szCs w:val="20"/>
                <w:lang w:val="en-IE" w:eastAsia="en-IE"/>
              </w:rPr>
            </w:pPr>
            <w:r w:rsidRPr="00F2258C">
              <w:rPr>
                <w:rFonts w:eastAsia="Times New Roman" w:cs="Arial"/>
                <w:b w:val="0"/>
                <w:i/>
                <w:iCs/>
                <w:sz w:val="20"/>
                <w:szCs w:val="20"/>
                <w:lang w:val="en-IE" w:eastAsia="en-IE"/>
              </w:rPr>
              <w:t>Can be harder to build a rapport / easier to ‘hide’ behind the screen</w:t>
            </w:r>
          </w:p>
        </w:tc>
      </w:tr>
      <w:tr w:rsidR="00041ABE" w:rsidRPr="00F2258C" w14:paraId="1D99A1AD" w14:textId="77777777" w:rsidTr="00041ABE">
        <w:trPr>
          <w:trHeight w:val="220"/>
        </w:trPr>
        <w:tc>
          <w:tcPr>
            <w:tcW w:w="9918" w:type="dxa"/>
            <w:tcBorders>
              <w:top w:val="nil"/>
              <w:left w:val="single" w:sz="4" w:space="0" w:color="auto"/>
              <w:bottom w:val="single" w:sz="4" w:space="0" w:color="auto"/>
              <w:right w:val="single" w:sz="4" w:space="0" w:color="auto"/>
            </w:tcBorders>
            <w:shd w:val="clear" w:color="auto" w:fill="auto"/>
            <w:hideMark/>
          </w:tcPr>
          <w:p w14:paraId="398AD1A6" w14:textId="77777777" w:rsidR="00041ABE" w:rsidRPr="00F2258C" w:rsidRDefault="00041ABE" w:rsidP="00AA233F">
            <w:pPr>
              <w:spacing w:line="240" w:lineRule="auto"/>
              <w:rPr>
                <w:rFonts w:eastAsia="Times New Roman" w:cs="Arial"/>
                <w:b w:val="0"/>
                <w:i/>
                <w:iCs/>
                <w:sz w:val="20"/>
                <w:szCs w:val="20"/>
                <w:lang w:val="en-IE" w:eastAsia="en-IE"/>
              </w:rPr>
            </w:pPr>
            <w:r w:rsidRPr="00F2258C">
              <w:rPr>
                <w:rFonts w:eastAsia="Times New Roman" w:cs="Arial"/>
                <w:b w:val="0"/>
                <w:i/>
                <w:iCs/>
                <w:sz w:val="20"/>
                <w:szCs w:val="20"/>
                <w:lang w:val="en-IE" w:eastAsia="en-IE"/>
              </w:rPr>
              <w:t>Less personal, difficult to read body language, more awkward if first engagement.</w:t>
            </w:r>
          </w:p>
        </w:tc>
      </w:tr>
      <w:tr w:rsidR="00041ABE" w:rsidRPr="00F2258C" w14:paraId="28483D0B" w14:textId="77777777" w:rsidTr="00041ABE">
        <w:trPr>
          <w:trHeight w:val="227"/>
        </w:trPr>
        <w:tc>
          <w:tcPr>
            <w:tcW w:w="9918" w:type="dxa"/>
            <w:tcBorders>
              <w:top w:val="nil"/>
              <w:left w:val="single" w:sz="4" w:space="0" w:color="auto"/>
              <w:bottom w:val="single" w:sz="4" w:space="0" w:color="auto"/>
              <w:right w:val="single" w:sz="4" w:space="0" w:color="auto"/>
            </w:tcBorders>
            <w:shd w:val="clear" w:color="auto" w:fill="auto"/>
            <w:hideMark/>
          </w:tcPr>
          <w:p w14:paraId="037E8886" w14:textId="77777777" w:rsidR="00041ABE" w:rsidRPr="00F2258C" w:rsidRDefault="00041ABE" w:rsidP="00AA233F">
            <w:pPr>
              <w:spacing w:line="240" w:lineRule="auto"/>
              <w:rPr>
                <w:rFonts w:eastAsia="Times New Roman" w:cs="Arial"/>
                <w:b w:val="0"/>
                <w:i/>
                <w:iCs/>
                <w:sz w:val="20"/>
                <w:szCs w:val="20"/>
                <w:lang w:val="en-IE" w:eastAsia="en-IE"/>
              </w:rPr>
            </w:pPr>
            <w:r w:rsidRPr="00F2258C">
              <w:rPr>
                <w:rFonts w:eastAsia="Times New Roman" w:cs="Arial"/>
                <w:b w:val="0"/>
                <w:i/>
                <w:iCs/>
                <w:sz w:val="20"/>
                <w:szCs w:val="20"/>
                <w:lang w:val="en-IE" w:eastAsia="en-IE"/>
              </w:rPr>
              <w:t>More challenging for some to establish the relationship and read the chemistry when interacting</w:t>
            </w:r>
          </w:p>
        </w:tc>
      </w:tr>
    </w:tbl>
    <w:p w14:paraId="765AA9F5" w14:textId="77777777" w:rsidR="00041ABE" w:rsidRDefault="00041ABE" w:rsidP="00041ABE">
      <w:pPr>
        <w:spacing w:line="240" w:lineRule="auto"/>
        <w:jc w:val="both"/>
        <w:rPr>
          <w:b w:val="0"/>
          <w:bCs/>
          <w:sz w:val="24"/>
          <w:szCs w:val="20"/>
        </w:rPr>
      </w:pPr>
    </w:p>
    <w:p w14:paraId="7FB1250A" w14:textId="41AF3D07" w:rsidR="00041ABE" w:rsidRDefault="00041ABE" w:rsidP="000950AF">
      <w:pPr>
        <w:spacing w:line="240" w:lineRule="auto"/>
        <w:jc w:val="both"/>
        <w:rPr>
          <w:b w:val="0"/>
          <w:bCs/>
          <w:sz w:val="24"/>
          <w:szCs w:val="20"/>
        </w:rPr>
      </w:pPr>
    </w:p>
    <w:p w14:paraId="611DD683" w14:textId="1DFDEE0B" w:rsidR="00F22B98" w:rsidRPr="00665B13" w:rsidRDefault="00F22B98" w:rsidP="00F22B98">
      <w:pPr>
        <w:spacing w:line="240" w:lineRule="auto"/>
        <w:jc w:val="both"/>
        <w:rPr>
          <w:sz w:val="24"/>
          <w:szCs w:val="20"/>
        </w:rPr>
      </w:pPr>
      <w:r w:rsidRPr="00665B13">
        <w:rPr>
          <w:sz w:val="24"/>
          <w:szCs w:val="20"/>
        </w:rPr>
        <w:t xml:space="preserve">Table </w:t>
      </w:r>
      <w:r>
        <w:rPr>
          <w:sz w:val="24"/>
          <w:szCs w:val="20"/>
        </w:rPr>
        <w:t>5</w:t>
      </w:r>
      <w:r w:rsidRPr="00665B13">
        <w:rPr>
          <w:sz w:val="24"/>
          <w:szCs w:val="20"/>
        </w:rPr>
        <w:t>:</w:t>
      </w:r>
      <w:r>
        <w:rPr>
          <w:sz w:val="24"/>
          <w:szCs w:val="20"/>
        </w:rPr>
        <w:t xml:space="preserve">  Current top themes for coaching:</w:t>
      </w:r>
    </w:p>
    <w:p w14:paraId="7440482D" w14:textId="77777777" w:rsidR="00F22B98" w:rsidRPr="00932C6C" w:rsidRDefault="00F22B98" w:rsidP="000950AF">
      <w:pPr>
        <w:spacing w:line="240" w:lineRule="auto"/>
        <w:jc w:val="both"/>
        <w:rPr>
          <w:b w:val="0"/>
          <w:bCs/>
          <w:sz w:val="24"/>
          <w:szCs w:val="20"/>
        </w:rPr>
      </w:pPr>
    </w:p>
    <w:tbl>
      <w:tblPr>
        <w:tblStyle w:val="TableGrid"/>
        <w:tblW w:w="0" w:type="auto"/>
        <w:tblLook w:val="04A0" w:firstRow="1" w:lastRow="0" w:firstColumn="1" w:lastColumn="0" w:noHBand="0" w:noVBand="1"/>
      </w:tblPr>
      <w:tblGrid>
        <w:gridCol w:w="631"/>
        <w:gridCol w:w="8319"/>
        <w:gridCol w:w="976"/>
      </w:tblGrid>
      <w:tr w:rsidR="00F22B98" w:rsidRPr="00F22B98" w14:paraId="4F7F7AEC" w14:textId="77777777" w:rsidTr="00F22B98">
        <w:trPr>
          <w:trHeight w:val="276"/>
        </w:trPr>
        <w:tc>
          <w:tcPr>
            <w:tcW w:w="630" w:type="dxa"/>
          </w:tcPr>
          <w:p w14:paraId="66DBB9D8" w14:textId="2DA6340B" w:rsidR="00F22B98" w:rsidRPr="00F22B98" w:rsidRDefault="00F22B98" w:rsidP="00F22B98">
            <w:pPr>
              <w:jc w:val="center"/>
              <w:rPr>
                <w:bCs/>
                <w:sz w:val="20"/>
                <w:szCs w:val="16"/>
              </w:rPr>
            </w:pPr>
            <w:r>
              <w:rPr>
                <w:bCs/>
                <w:sz w:val="20"/>
                <w:szCs w:val="16"/>
              </w:rPr>
              <w:t>Rank</w:t>
            </w:r>
          </w:p>
        </w:tc>
        <w:tc>
          <w:tcPr>
            <w:tcW w:w="8320" w:type="dxa"/>
          </w:tcPr>
          <w:p w14:paraId="167593AD" w14:textId="14C8CF8C" w:rsidR="00F22B98" w:rsidRPr="00F22B98" w:rsidRDefault="00F22B98" w:rsidP="00F22B98">
            <w:pPr>
              <w:jc w:val="both"/>
              <w:rPr>
                <w:bCs/>
                <w:sz w:val="20"/>
                <w:szCs w:val="16"/>
              </w:rPr>
            </w:pPr>
            <w:r>
              <w:rPr>
                <w:bCs/>
                <w:sz w:val="20"/>
                <w:szCs w:val="16"/>
              </w:rPr>
              <w:t xml:space="preserve">Theme </w:t>
            </w:r>
          </w:p>
        </w:tc>
        <w:tc>
          <w:tcPr>
            <w:tcW w:w="976" w:type="dxa"/>
          </w:tcPr>
          <w:p w14:paraId="37AEFF28" w14:textId="76CEFD94" w:rsidR="00F22B98" w:rsidRPr="00F22B98" w:rsidRDefault="00F22B98" w:rsidP="00F22B98">
            <w:pPr>
              <w:jc w:val="center"/>
              <w:rPr>
                <w:bCs/>
                <w:sz w:val="20"/>
                <w:szCs w:val="16"/>
              </w:rPr>
            </w:pPr>
            <w:r>
              <w:rPr>
                <w:bCs/>
                <w:sz w:val="20"/>
                <w:szCs w:val="16"/>
              </w:rPr>
              <w:t>%</w:t>
            </w:r>
          </w:p>
        </w:tc>
      </w:tr>
      <w:tr w:rsidR="00F22B98" w:rsidRPr="00F22B98" w14:paraId="0A9D5E8D" w14:textId="77777777" w:rsidTr="00F22B98">
        <w:trPr>
          <w:trHeight w:val="276"/>
        </w:trPr>
        <w:tc>
          <w:tcPr>
            <w:tcW w:w="630" w:type="dxa"/>
            <w:hideMark/>
          </w:tcPr>
          <w:p w14:paraId="5AA5D48D" w14:textId="77777777" w:rsidR="00F22B98" w:rsidRPr="00F22B98" w:rsidRDefault="00F22B98" w:rsidP="00F22B98">
            <w:pPr>
              <w:jc w:val="center"/>
              <w:rPr>
                <w:b w:val="0"/>
                <w:bCs/>
                <w:sz w:val="20"/>
                <w:szCs w:val="16"/>
              </w:rPr>
            </w:pPr>
            <w:r w:rsidRPr="00F22B98">
              <w:rPr>
                <w:bCs/>
                <w:sz w:val="20"/>
                <w:szCs w:val="16"/>
              </w:rPr>
              <w:t>1</w:t>
            </w:r>
          </w:p>
        </w:tc>
        <w:tc>
          <w:tcPr>
            <w:tcW w:w="8320" w:type="dxa"/>
            <w:hideMark/>
          </w:tcPr>
          <w:p w14:paraId="26D80090" w14:textId="77777777" w:rsidR="00F22B98" w:rsidRPr="00F22B98" w:rsidRDefault="00F22B98" w:rsidP="00F22B98">
            <w:pPr>
              <w:jc w:val="both"/>
              <w:rPr>
                <w:bCs/>
                <w:sz w:val="20"/>
                <w:szCs w:val="16"/>
              </w:rPr>
            </w:pPr>
            <w:r w:rsidRPr="00F22B98">
              <w:rPr>
                <w:bCs/>
                <w:sz w:val="20"/>
                <w:szCs w:val="16"/>
              </w:rPr>
              <w:t>Leading and Motivating Teams Remotely</w:t>
            </w:r>
          </w:p>
        </w:tc>
        <w:tc>
          <w:tcPr>
            <w:tcW w:w="976" w:type="dxa"/>
            <w:hideMark/>
          </w:tcPr>
          <w:p w14:paraId="479A6EE7" w14:textId="77777777" w:rsidR="00F22B98" w:rsidRPr="00F22B98" w:rsidRDefault="00F22B98" w:rsidP="00F22B98">
            <w:pPr>
              <w:jc w:val="center"/>
              <w:rPr>
                <w:bCs/>
                <w:sz w:val="20"/>
                <w:szCs w:val="16"/>
              </w:rPr>
            </w:pPr>
            <w:r w:rsidRPr="00F22B98">
              <w:rPr>
                <w:bCs/>
                <w:sz w:val="20"/>
                <w:szCs w:val="16"/>
              </w:rPr>
              <w:t>20.44%</w:t>
            </w:r>
          </w:p>
        </w:tc>
      </w:tr>
      <w:tr w:rsidR="00F22B98" w:rsidRPr="00F22B98" w14:paraId="29B9302D" w14:textId="77777777" w:rsidTr="00F22B98">
        <w:trPr>
          <w:trHeight w:val="288"/>
        </w:trPr>
        <w:tc>
          <w:tcPr>
            <w:tcW w:w="630" w:type="dxa"/>
            <w:hideMark/>
          </w:tcPr>
          <w:p w14:paraId="5240F767" w14:textId="77777777" w:rsidR="00F22B98" w:rsidRPr="00F22B98" w:rsidRDefault="00F22B98" w:rsidP="00F22B98">
            <w:pPr>
              <w:jc w:val="center"/>
              <w:rPr>
                <w:bCs/>
                <w:sz w:val="20"/>
                <w:szCs w:val="16"/>
              </w:rPr>
            </w:pPr>
            <w:r w:rsidRPr="00F22B98">
              <w:rPr>
                <w:bCs/>
                <w:sz w:val="20"/>
                <w:szCs w:val="16"/>
              </w:rPr>
              <w:t>2</w:t>
            </w:r>
          </w:p>
        </w:tc>
        <w:tc>
          <w:tcPr>
            <w:tcW w:w="8320" w:type="dxa"/>
            <w:hideMark/>
          </w:tcPr>
          <w:p w14:paraId="215FFC64" w14:textId="77777777" w:rsidR="00F22B98" w:rsidRPr="00F22B98" w:rsidRDefault="00F22B98" w:rsidP="00F22B98">
            <w:pPr>
              <w:jc w:val="both"/>
              <w:rPr>
                <w:bCs/>
                <w:sz w:val="20"/>
                <w:szCs w:val="16"/>
              </w:rPr>
            </w:pPr>
            <w:r w:rsidRPr="00F22B98">
              <w:rPr>
                <w:bCs/>
                <w:sz w:val="20"/>
                <w:szCs w:val="16"/>
              </w:rPr>
              <w:t>Managing Resilience, Courage, Confidence and Well Being</w:t>
            </w:r>
          </w:p>
        </w:tc>
        <w:tc>
          <w:tcPr>
            <w:tcW w:w="976" w:type="dxa"/>
            <w:hideMark/>
          </w:tcPr>
          <w:p w14:paraId="7A625739" w14:textId="77777777" w:rsidR="00F22B98" w:rsidRPr="00F22B98" w:rsidRDefault="00F22B98" w:rsidP="00F22B98">
            <w:pPr>
              <w:jc w:val="center"/>
              <w:rPr>
                <w:bCs/>
                <w:sz w:val="20"/>
                <w:szCs w:val="16"/>
              </w:rPr>
            </w:pPr>
            <w:r w:rsidRPr="00F22B98">
              <w:rPr>
                <w:bCs/>
                <w:sz w:val="20"/>
                <w:szCs w:val="16"/>
              </w:rPr>
              <w:t>12.41%</w:t>
            </w:r>
          </w:p>
        </w:tc>
      </w:tr>
      <w:tr w:rsidR="00F22B98" w:rsidRPr="00F22B98" w14:paraId="44704279" w14:textId="77777777" w:rsidTr="00F22B98">
        <w:trPr>
          <w:trHeight w:val="288"/>
        </w:trPr>
        <w:tc>
          <w:tcPr>
            <w:tcW w:w="630" w:type="dxa"/>
            <w:hideMark/>
          </w:tcPr>
          <w:p w14:paraId="4079FB99" w14:textId="77777777" w:rsidR="00F22B98" w:rsidRPr="00F22B98" w:rsidRDefault="00F22B98" w:rsidP="00F22B98">
            <w:pPr>
              <w:jc w:val="center"/>
              <w:rPr>
                <w:bCs/>
                <w:sz w:val="20"/>
                <w:szCs w:val="16"/>
              </w:rPr>
            </w:pPr>
            <w:r w:rsidRPr="00F22B98">
              <w:rPr>
                <w:bCs/>
                <w:sz w:val="20"/>
                <w:szCs w:val="16"/>
              </w:rPr>
              <w:t>3</w:t>
            </w:r>
          </w:p>
        </w:tc>
        <w:tc>
          <w:tcPr>
            <w:tcW w:w="8320" w:type="dxa"/>
            <w:hideMark/>
          </w:tcPr>
          <w:p w14:paraId="22B600D7" w14:textId="77777777" w:rsidR="00F22B98" w:rsidRPr="00F22B98" w:rsidRDefault="00F22B98" w:rsidP="00F22B98">
            <w:pPr>
              <w:jc w:val="both"/>
              <w:rPr>
                <w:bCs/>
                <w:sz w:val="20"/>
                <w:szCs w:val="16"/>
              </w:rPr>
            </w:pPr>
            <w:r w:rsidRPr="00F22B98">
              <w:rPr>
                <w:bCs/>
                <w:sz w:val="20"/>
                <w:szCs w:val="16"/>
              </w:rPr>
              <w:t>Providing Clarity of Purpose, Setting Individual / Team Goals, Expectations and Accountabilities</w:t>
            </w:r>
          </w:p>
        </w:tc>
        <w:tc>
          <w:tcPr>
            <w:tcW w:w="976" w:type="dxa"/>
            <w:hideMark/>
          </w:tcPr>
          <w:p w14:paraId="3B4AECEE" w14:textId="77777777" w:rsidR="00F22B98" w:rsidRPr="00F22B98" w:rsidRDefault="00F22B98" w:rsidP="00F22B98">
            <w:pPr>
              <w:jc w:val="center"/>
              <w:rPr>
                <w:bCs/>
                <w:sz w:val="20"/>
                <w:szCs w:val="16"/>
              </w:rPr>
            </w:pPr>
            <w:r w:rsidRPr="00F22B98">
              <w:rPr>
                <w:bCs/>
                <w:sz w:val="20"/>
                <w:szCs w:val="16"/>
              </w:rPr>
              <w:t>10.95%</w:t>
            </w:r>
          </w:p>
        </w:tc>
      </w:tr>
      <w:tr w:rsidR="00F22B98" w:rsidRPr="00F22B98" w14:paraId="52302E43" w14:textId="77777777" w:rsidTr="00F22B98">
        <w:trPr>
          <w:trHeight w:val="312"/>
        </w:trPr>
        <w:tc>
          <w:tcPr>
            <w:tcW w:w="630" w:type="dxa"/>
            <w:hideMark/>
          </w:tcPr>
          <w:p w14:paraId="21B2F7E5" w14:textId="77777777" w:rsidR="00F22B98" w:rsidRPr="00F22B98" w:rsidRDefault="00F22B98" w:rsidP="00F22B98">
            <w:pPr>
              <w:jc w:val="center"/>
              <w:rPr>
                <w:bCs/>
                <w:sz w:val="20"/>
                <w:szCs w:val="16"/>
              </w:rPr>
            </w:pPr>
            <w:r w:rsidRPr="00F22B98">
              <w:rPr>
                <w:bCs/>
                <w:sz w:val="20"/>
                <w:szCs w:val="16"/>
              </w:rPr>
              <w:t>4</w:t>
            </w:r>
          </w:p>
        </w:tc>
        <w:tc>
          <w:tcPr>
            <w:tcW w:w="8320" w:type="dxa"/>
            <w:hideMark/>
          </w:tcPr>
          <w:p w14:paraId="69DCE128" w14:textId="77777777" w:rsidR="00F22B98" w:rsidRPr="00F22B98" w:rsidRDefault="00F22B98" w:rsidP="00F22B98">
            <w:pPr>
              <w:jc w:val="both"/>
              <w:rPr>
                <w:bCs/>
                <w:sz w:val="20"/>
                <w:szCs w:val="16"/>
              </w:rPr>
            </w:pPr>
            <w:r w:rsidRPr="00F22B98">
              <w:rPr>
                <w:bCs/>
                <w:sz w:val="20"/>
                <w:szCs w:val="16"/>
              </w:rPr>
              <w:t>Change Management, Strategic Thinking and having an Agile Mindset</w:t>
            </w:r>
          </w:p>
        </w:tc>
        <w:tc>
          <w:tcPr>
            <w:tcW w:w="976" w:type="dxa"/>
            <w:hideMark/>
          </w:tcPr>
          <w:p w14:paraId="59B6BAFC" w14:textId="77777777" w:rsidR="00F22B98" w:rsidRPr="00F22B98" w:rsidRDefault="00F22B98" w:rsidP="00F22B98">
            <w:pPr>
              <w:jc w:val="center"/>
              <w:rPr>
                <w:bCs/>
                <w:sz w:val="20"/>
                <w:szCs w:val="16"/>
              </w:rPr>
            </w:pPr>
            <w:r w:rsidRPr="00F22B98">
              <w:rPr>
                <w:bCs/>
                <w:sz w:val="20"/>
                <w:szCs w:val="16"/>
              </w:rPr>
              <w:t>10.22%</w:t>
            </w:r>
          </w:p>
        </w:tc>
      </w:tr>
      <w:tr w:rsidR="00F22B98" w:rsidRPr="00F22B98" w14:paraId="1F2F34FD" w14:textId="77777777" w:rsidTr="00F22B98">
        <w:trPr>
          <w:trHeight w:val="312"/>
        </w:trPr>
        <w:tc>
          <w:tcPr>
            <w:tcW w:w="630" w:type="dxa"/>
            <w:hideMark/>
          </w:tcPr>
          <w:p w14:paraId="1D6B9C94" w14:textId="77777777" w:rsidR="00F22B98" w:rsidRPr="00F22B98" w:rsidRDefault="00F22B98" w:rsidP="00F22B98">
            <w:pPr>
              <w:jc w:val="center"/>
              <w:rPr>
                <w:bCs/>
                <w:sz w:val="20"/>
                <w:szCs w:val="16"/>
              </w:rPr>
            </w:pPr>
            <w:r w:rsidRPr="00F22B98">
              <w:rPr>
                <w:bCs/>
                <w:sz w:val="20"/>
                <w:szCs w:val="16"/>
              </w:rPr>
              <w:t>5</w:t>
            </w:r>
          </w:p>
        </w:tc>
        <w:tc>
          <w:tcPr>
            <w:tcW w:w="8320" w:type="dxa"/>
            <w:hideMark/>
          </w:tcPr>
          <w:p w14:paraId="4462A43F" w14:textId="0872483F" w:rsidR="00F22B98" w:rsidRPr="00F22B98" w:rsidRDefault="00F22B98" w:rsidP="00F22B98">
            <w:pPr>
              <w:jc w:val="both"/>
              <w:rPr>
                <w:bCs/>
                <w:sz w:val="20"/>
                <w:szCs w:val="16"/>
              </w:rPr>
            </w:pPr>
            <w:r w:rsidRPr="00F22B98">
              <w:rPr>
                <w:bCs/>
                <w:sz w:val="20"/>
                <w:szCs w:val="16"/>
              </w:rPr>
              <w:t xml:space="preserve">Communications, Influence / Impact, Stakeholder </w:t>
            </w:r>
            <w:proofErr w:type="gramStart"/>
            <w:r w:rsidR="007D4DB1">
              <w:rPr>
                <w:bCs/>
                <w:sz w:val="20"/>
                <w:szCs w:val="16"/>
              </w:rPr>
              <w:t>E</w:t>
            </w:r>
            <w:r w:rsidRPr="00F22B98">
              <w:rPr>
                <w:bCs/>
                <w:sz w:val="20"/>
                <w:szCs w:val="16"/>
              </w:rPr>
              <w:t>ngagement</w:t>
            </w:r>
            <w:proofErr w:type="gramEnd"/>
            <w:r w:rsidR="007D4DB1">
              <w:rPr>
                <w:bCs/>
                <w:sz w:val="20"/>
                <w:szCs w:val="16"/>
              </w:rPr>
              <w:t xml:space="preserve"> and </w:t>
            </w:r>
            <w:r w:rsidRPr="00F22B98">
              <w:rPr>
                <w:bCs/>
                <w:sz w:val="20"/>
                <w:szCs w:val="16"/>
              </w:rPr>
              <w:t xml:space="preserve"> Networking</w:t>
            </w:r>
          </w:p>
        </w:tc>
        <w:tc>
          <w:tcPr>
            <w:tcW w:w="976" w:type="dxa"/>
            <w:hideMark/>
          </w:tcPr>
          <w:p w14:paraId="1743CD7F" w14:textId="77777777" w:rsidR="00F22B98" w:rsidRPr="00F22B98" w:rsidRDefault="00F22B98" w:rsidP="00F22B98">
            <w:pPr>
              <w:jc w:val="center"/>
              <w:rPr>
                <w:bCs/>
                <w:sz w:val="20"/>
                <w:szCs w:val="16"/>
              </w:rPr>
            </w:pPr>
            <w:r w:rsidRPr="00F22B98">
              <w:rPr>
                <w:bCs/>
                <w:sz w:val="20"/>
                <w:szCs w:val="16"/>
              </w:rPr>
              <w:t>9.49%</w:t>
            </w:r>
          </w:p>
        </w:tc>
      </w:tr>
      <w:tr w:rsidR="00F22B98" w:rsidRPr="00F22B98" w14:paraId="4F536276" w14:textId="77777777" w:rsidTr="00F22B98">
        <w:trPr>
          <w:trHeight w:val="276"/>
        </w:trPr>
        <w:tc>
          <w:tcPr>
            <w:tcW w:w="630" w:type="dxa"/>
            <w:hideMark/>
          </w:tcPr>
          <w:p w14:paraId="71109C0F" w14:textId="77777777" w:rsidR="00F22B98" w:rsidRPr="00F22B98" w:rsidRDefault="00F22B98" w:rsidP="00F22B98">
            <w:pPr>
              <w:jc w:val="center"/>
              <w:rPr>
                <w:bCs/>
                <w:sz w:val="20"/>
                <w:szCs w:val="16"/>
              </w:rPr>
            </w:pPr>
            <w:r w:rsidRPr="00F22B98">
              <w:rPr>
                <w:bCs/>
                <w:sz w:val="20"/>
                <w:szCs w:val="16"/>
              </w:rPr>
              <w:t>6</w:t>
            </w:r>
          </w:p>
        </w:tc>
        <w:tc>
          <w:tcPr>
            <w:tcW w:w="8320" w:type="dxa"/>
            <w:hideMark/>
          </w:tcPr>
          <w:p w14:paraId="253FD699" w14:textId="234A54AE" w:rsidR="00F22B98" w:rsidRPr="00F22B98" w:rsidRDefault="00F22B98" w:rsidP="00F22B98">
            <w:pPr>
              <w:jc w:val="both"/>
              <w:rPr>
                <w:bCs/>
                <w:sz w:val="20"/>
                <w:szCs w:val="16"/>
              </w:rPr>
            </w:pPr>
            <w:r w:rsidRPr="00F22B98">
              <w:rPr>
                <w:bCs/>
                <w:sz w:val="20"/>
                <w:szCs w:val="16"/>
              </w:rPr>
              <w:t>Performance Management - Challenging Conversations, Feedback and Coaching</w:t>
            </w:r>
          </w:p>
        </w:tc>
        <w:tc>
          <w:tcPr>
            <w:tcW w:w="976" w:type="dxa"/>
            <w:hideMark/>
          </w:tcPr>
          <w:p w14:paraId="1D187BD5" w14:textId="77777777" w:rsidR="00F22B98" w:rsidRPr="00F22B98" w:rsidRDefault="00F22B98" w:rsidP="00F22B98">
            <w:pPr>
              <w:jc w:val="center"/>
              <w:rPr>
                <w:bCs/>
                <w:sz w:val="20"/>
                <w:szCs w:val="16"/>
              </w:rPr>
            </w:pPr>
            <w:r w:rsidRPr="00F22B98">
              <w:rPr>
                <w:bCs/>
                <w:sz w:val="20"/>
                <w:szCs w:val="16"/>
              </w:rPr>
              <w:t>8.76%</w:t>
            </w:r>
          </w:p>
        </w:tc>
      </w:tr>
      <w:tr w:rsidR="00F22B98" w:rsidRPr="00F22B98" w14:paraId="3751560A" w14:textId="77777777" w:rsidTr="00F22B98">
        <w:trPr>
          <w:trHeight w:val="276"/>
        </w:trPr>
        <w:tc>
          <w:tcPr>
            <w:tcW w:w="630" w:type="dxa"/>
            <w:hideMark/>
          </w:tcPr>
          <w:p w14:paraId="4CF518AA" w14:textId="77777777" w:rsidR="00F22B98" w:rsidRPr="00F22B98" w:rsidRDefault="00F22B98" w:rsidP="00F22B98">
            <w:pPr>
              <w:jc w:val="center"/>
              <w:rPr>
                <w:bCs/>
                <w:sz w:val="20"/>
                <w:szCs w:val="16"/>
              </w:rPr>
            </w:pPr>
            <w:r w:rsidRPr="00F22B98">
              <w:rPr>
                <w:bCs/>
                <w:sz w:val="20"/>
                <w:szCs w:val="16"/>
              </w:rPr>
              <w:t>7</w:t>
            </w:r>
          </w:p>
        </w:tc>
        <w:tc>
          <w:tcPr>
            <w:tcW w:w="8320" w:type="dxa"/>
            <w:hideMark/>
          </w:tcPr>
          <w:p w14:paraId="71C01CC1" w14:textId="77777777" w:rsidR="00F22B98" w:rsidRPr="00F22B98" w:rsidRDefault="00F22B98" w:rsidP="00F22B98">
            <w:pPr>
              <w:jc w:val="both"/>
              <w:rPr>
                <w:bCs/>
                <w:sz w:val="20"/>
                <w:szCs w:val="16"/>
              </w:rPr>
            </w:pPr>
            <w:r w:rsidRPr="00F22B98">
              <w:rPr>
                <w:bCs/>
                <w:sz w:val="20"/>
                <w:szCs w:val="16"/>
              </w:rPr>
              <w:t>Time Management and Work Life Balance</w:t>
            </w:r>
          </w:p>
        </w:tc>
        <w:tc>
          <w:tcPr>
            <w:tcW w:w="976" w:type="dxa"/>
            <w:hideMark/>
          </w:tcPr>
          <w:p w14:paraId="721C00A3" w14:textId="77777777" w:rsidR="00F22B98" w:rsidRPr="00F22B98" w:rsidRDefault="00F22B98" w:rsidP="00F22B98">
            <w:pPr>
              <w:jc w:val="center"/>
              <w:rPr>
                <w:bCs/>
                <w:sz w:val="20"/>
                <w:szCs w:val="16"/>
              </w:rPr>
            </w:pPr>
            <w:r w:rsidRPr="00F22B98">
              <w:rPr>
                <w:bCs/>
                <w:sz w:val="20"/>
                <w:szCs w:val="16"/>
              </w:rPr>
              <w:t>6.57%</w:t>
            </w:r>
          </w:p>
        </w:tc>
      </w:tr>
      <w:tr w:rsidR="00F22B98" w:rsidRPr="00F22B98" w14:paraId="66FA8521" w14:textId="77777777" w:rsidTr="00F22B98">
        <w:trPr>
          <w:trHeight w:val="324"/>
        </w:trPr>
        <w:tc>
          <w:tcPr>
            <w:tcW w:w="630" w:type="dxa"/>
            <w:hideMark/>
          </w:tcPr>
          <w:p w14:paraId="465E9BF8" w14:textId="77777777" w:rsidR="00F22B98" w:rsidRPr="00F22B98" w:rsidRDefault="00F22B98" w:rsidP="00F22B98">
            <w:pPr>
              <w:jc w:val="center"/>
              <w:rPr>
                <w:bCs/>
                <w:sz w:val="20"/>
                <w:szCs w:val="16"/>
              </w:rPr>
            </w:pPr>
            <w:r w:rsidRPr="00F22B98">
              <w:rPr>
                <w:bCs/>
                <w:sz w:val="20"/>
                <w:szCs w:val="16"/>
              </w:rPr>
              <w:t>8</w:t>
            </w:r>
          </w:p>
        </w:tc>
        <w:tc>
          <w:tcPr>
            <w:tcW w:w="8320" w:type="dxa"/>
            <w:hideMark/>
          </w:tcPr>
          <w:p w14:paraId="369246DF" w14:textId="0073CAC2" w:rsidR="00F22B98" w:rsidRPr="00F22B98" w:rsidRDefault="00F22B98" w:rsidP="00F22B98">
            <w:pPr>
              <w:jc w:val="both"/>
              <w:rPr>
                <w:bCs/>
                <w:sz w:val="20"/>
                <w:szCs w:val="16"/>
              </w:rPr>
            </w:pPr>
            <w:r w:rsidRPr="00F22B98">
              <w:rPr>
                <w:bCs/>
                <w:sz w:val="20"/>
                <w:szCs w:val="16"/>
              </w:rPr>
              <w:t>Building Self Awar</w:t>
            </w:r>
            <w:r w:rsidR="007D4DB1">
              <w:rPr>
                <w:bCs/>
                <w:sz w:val="20"/>
                <w:szCs w:val="16"/>
              </w:rPr>
              <w:t>e</w:t>
            </w:r>
            <w:r w:rsidRPr="00F22B98">
              <w:rPr>
                <w:bCs/>
                <w:sz w:val="20"/>
                <w:szCs w:val="16"/>
              </w:rPr>
              <w:t>ness</w:t>
            </w:r>
          </w:p>
        </w:tc>
        <w:tc>
          <w:tcPr>
            <w:tcW w:w="976" w:type="dxa"/>
            <w:hideMark/>
          </w:tcPr>
          <w:p w14:paraId="24B5A152" w14:textId="77777777" w:rsidR="00F22B98" w:rsidRPr="00F22B98" w:rsidRDefault="00F22B98" w:rsidP="00F22B98">
            <w:pPr>
              <w:jc w:val="center"/>
              <w:rPr>
                <w:bCs/>
                <w:sz w:val="20"/>
                <w:szCs w:val="16"/>
              </w:rPr>
            </w:pPr>
            <w:r w:rsidRPr="00F22B98">
              <w:rPr>
                <w:bCs/>
                <w:sz w:val="20"/>
                <w:szCs w:val="16"/>
              </w:rPr>
              <w:t>5.84%</w:t>
            </w:r>
          </w:p>
        </w:tc>
      </w:tr>
      <w:tr w:rsidR="00F22B98" w:rsidRPr="00F22B98" w14:paraId="059D78B9" w14:textId="77777777" w:rsidTr="00F22B98">
        <w:trPr>
          <w:trHeight w:val="336"/>
        </w:trPr>
        <w:tc>
          <w:tcPr>
            <w:tcW w:w="630" w:type="dxa"/>
            <w:hideMark/>
          </w:tcPr>
          <w:p w14:paraId="33D221A0" w14:textId="77777777" w:rsidR="00F22B98" w:rsidRPr="00F22B98" w:rsidRDefault="00F22B98" w:rsidP="00F22B98">
            <w:pPr>
              <w:jc w:val="center"/>
              <w:rPr>
                <w:bCs/>
                <w:sz w:val="20"/>
                <w:szCs w:val="16"/>
              </w:rPr>
            </w:pPr>
            <w:r w:rsidRPr="00F22B98">
              <w:rPr>
                <w:bCs/>
                <w:sz w:val="20"/>
                <w:szCs w:val="16"/>
              </w:rPr>
              <w:t>9</w:t>
            </w:r>
          </w:p>
        </w:tc>
        <w:tc>
          <w:tcPr>
            <w:tcW w:w="8320" w:type="dxa"/>
            <w:hideMark/>
          </w:tcPr>
          <w:p w14:paraId="1F60BA6A" w14:textId="77777777" w:rsidR="00F22B98" w:rsidRPr="00F22B98" w:rsidRDefault="00F22B98" w:rsidP="00F22B98">
            <w:pPr>
              <w:jc w:val="both"/>
              <w:rPr>
                <w:bCs/>
                <w:sz w:val="20"/>
                <w:szCs w:val="16"/>
              </w:rPr>
            </w:pPr>
            <w:r w:rsidRPr="00F22B98">
              <w:rPr>
                <w:bCs/>
                <w:sz w:val="20"/>
                <w:szCs w:val="16"/>
              </w:rPr>
              <w:t>Ongoing Career Progression and Self Development</w:t>
            </w:r>
          </w:p>
        </w:tc>
        <w:tc>
          <w:tcPr>
            <w:tcW w:w="976" w:type="dxa"/>
            <w:hideMark/>
          </w:tcPr>
          <w:p w14:paraId="5CDC2C54" w14:textId="77777777" w:rsidR="00F22B98" w:rsidRPr="00F22B98" w:rsidRDefault="00F22B98" w:rsidP="00F22B98">
            <w:pPr>
              <w:jc w:val="center"/>
              <w:rPr>
                <w:bCs/>
                <w:sz w:val="20"/>
                <w:szCs w:val="16"/>
              </w:rPr>
            </w:pPr>
            <w:r w:rsidRPr="00F22B98">
              <w:rPr>
                <w:bCs/>
                <w:sz w:val="20"/>
                <w:szCs w:val="16"/>
              </w:rPr>
              <w:t>5.84%</w:t>
            </w:r>
          </w:p>
        </w:tc>
      </w:tr>
      <w:tr w:rsidR="00F22B98" w:rsidRPr="00F22B98" w14:paraId="12FD31E1" w14:textId="77777777" w:rsidTr="00F22B98">
        <w:trPr>
          <w:trHeight w:val="300"/>
        </w:trPr>
        <w:tc>
          <w:tcPr>
            <w:tcW w:w="630" w:type="dxa"/>
            <w:hideMark/>
          </w:tcPr>
          <w:p w14:paraId="052CFB65" w14:textId="77777777" w:rsidR="00F22B98" w:rsidRPr="00F22B98" w:rsidRDefault="00F22B98" w:rsidP="00F22B98">
            <w:pPr>
              <w:jc w:val="center"/>
              <w:rPr>
                <w:bCs/>
                <w:sz w:val="20"/>
                <w:szCs w:val="16"/>
              </w:rPr>
            </w:pPr>
            <w:r w:rsidRPr="00F22B98">
              <w:rPr>
                <w:bCs/>
                <w:sz w:val="20"/>
                <w:szCs w:val="16"/>
              </w:rPr>
              <w:t>10</w:t>
            </w:r>
          </w:p>
        </w:tc>
        <w:tc>
          <w:tcPr>
            <w:tcW w:w="8320" w:type="dxa"/>
            <w:hideMark/>
          </w:tcPr>
          <w:p w14:paraId="29B50F49" w14:textId="77777777" w:rsidR="00F22B98" w:rsidRPr="00F22B98" w:rsidRDefault="00F22B98" w:rsidP="00F22B98">
            <w:pPr>
              <w:jc w:val="both"/>
              <w:rPr>
                <w:bCs/>
                <w:sz w:val="20"/>
                <w:szCs w:val="16"/>
              </w:rPr>
            </w:pPr>
            <w:r w:rsidRPr="00F22B98">
              <w:rPr>
                <w:bCs/>
                <w:sz w:val="20"/>
                <w:szCs w:val="16"/>
              </w:rPr>
              <w:t>Building Trust, Empathy, Listening and Emotional Intelligence</w:t>
            </w:r>
          </w:p>
        </w:tc>
        <w:tc>
          <w:tcPr>
            <w:tcW w:w="976" w:type="dxa"/>
            <w:hideMark/>
          </w:tcPr>
          <w:p w14:paraId="221822D6" w14:textId="77777777" w:rsidR="00F22B98" w:rsidRPr="00F22B98" w:rsidRDefault="00F22B98" w:rsidP="00F22B98">
            <w:pPr>
              <w:jc w:val="center"/>
              <w:rPr>
                <w:bCs/>
                <w:sz w:val="20"/>
                <w:szCs w:val="16"/>
              </w:rPr>
            </w:pPr>
            <w:r w:rsidRPr="00F22B98">
              <w:rPr>
                <w:bCs/>
                <w:sz w:val="20"/>
                <w:szCs w:val="16"/>
              </w:rPr>
              <w:t>5.11%</w:t>
            </w:r>
          </w:p>
        </w:tc>
      </w:tr>
      <w:tr w:rsidR="00F22B98" w:rsidRPr="00F22B98" w14:paraId="2DFBCE4C" w14:textId="77777777" w:rsidTr="00F22B98">
        <w:trPr>
          <w:trHeight w:val="324"/>
        </w:trPr>
        <w:tc>
          <w:tcPr>
            <w:tcW w:w="630" w:type="dxa"/>
            <w:hideMark/>
          </w:tcPr>
          <w:p w14:paraId="166F38D1" w14:textId="77777777" w:rsidR="00F22B98" w:rsidRPr="00F22B98" w:rsidRDefault="00F22B98" w:rsidP="00F22B98">
            <w:pPr>
              <w:jc w:val="center"/>
              <w:rPr>
                <w:bCs/>
                <w:sz w:val="20"/>
                <w:szCs w:val="16"/>
              </w:rPr>
            </w:pPr>
            <w:r w:rsidRPr="00F22B98">
              <w:rPr>
                <w:bCs/>
                <w:sz w:val="20"/>
                <w:szCs w:val="16"/>
              </w:rPr>
              <w:t>11</w:t>
            </w:r>
          </w:p>
        </w:tc>
        <w:tc>
          <w:tcPr>
            <w:tcW w:w="8320" w:type="dxa"/>
            <w:hideMark/>
          </w:tcPr>
          <w:p w14:paraId="43E3669E" w14:textId="42231677" w:rsidR="00F22B98" w:rsidRPr="00F22B98" w:rsidRDefault="00F22B98" w:rsidP="00F22B98">
            <w:pPr>
              <w:jc w:val="both"/>
              <w:rPr>
                <w:bCs/>
                <w:sz w:val="20"/>
                <w:szCs w:val="16"/>
              </w:rPr>
            </w:pPr>
            <w:r w:rsidRPr="00F22B98">
              <w:rPr>
                <w:bCs/>
                <w:sz w:val="20"/>
                <w:szCs w:val="16"/>
              </w:rPr>
              <w:t xml:space="preserve">Other (e.g. GDPR, Diversity, Sales, Customer Service, </w:t>
            </w:r>
            <w:r w:rsidR="00CA631B" w:rsidRPr="00F22B98">
              <w:rPr>
                <w:bCs/>
                <w:sz w:val="20"/>
                <w:szCs w:val="16"/>
              </w:rPr>
              <w:t>Decision</w:t>
            </w:r>
            <w:r w:rsidRPr="00F22B98">
              <w:rPr>
                <w:bCs/>
                <w:sz w:val="20"/>
                <w:szCs w:val="16"/>
              </w:rPr>
              <w:t xml:space="preserve"> Making)</w:t>
            </w:r>
          </w:p>
        </w:tc>
        <w:tc>
          <w:tcPr>
            <w:tcW w:w="976" w:type="dxa"/>
            <w:hideMark/>
          </w:tcPr>
          <w:p w14:paraId="05E49A30" w14:textId="77777777" w:rsidR="00F22B98" w:rsidRPr="00F22B98" w:rsidRDefault="00F22B98" w:rsidP="00F22B98">
            <w:pPr>
              <w:jc w:val="center"/>
              <w:rPr>
                <w:bCs/>
                <w:sz w:val="20"/>
                <w:szCs w:val="16"/>
              </w:rPr>
            </w:pPr>
            <w:r w:rsidRPr="00F22B98">
              <w:rPr>
                <w:bCs/>
                <w:sz w:val="20"/>
                <w:szCs w:val="16"/>
              </w:rPr>
              <w:t>4.38%</w:t>
            </w:r>
          </w:p>
        </w:tc>
      </w:tr>
    </w:tbl>
    <w:p w14:paraId="30651634" w14:textId="31118B5A" w:rsidR="00932C6C" w:rsidRDefault="00932C6C" w:rsidP="000950AF">
      <w:pPr>
        <w:spacing w:line="240" w:lineRule="auto"/>
        <w:jc w:val="both"/>
        <w:rPr>
          <w:b w:val="0"/>
          <w:bCs/>
          <w:sz w:val="20"/>
          <w:szCs w:val="16"/>
        </w:rPr>
      </w:pPr>
    </w:p>
    <w:p w14:paraId="2EAF2812" w14:textId="77777777" w:rsidR="00E23F8D" w:rsidRDefault="00F22B98" w:rsidP="000950AF">
      <w:pPr>
        <w:spacing w:line="240" w:lineRule="auto"/>
        <w:jc w:val="both"/>
        <w:rPr>
          <w:b w:val="0"/>
          <w:bCs/>
          <w:sz w:val="24"/>
          <w:szCs w:val="20"/>
        </w:rPr>
      </w:pPr>
      <w:r w:rsidRPr="00F22B98">
        <w:rPr>
          <w:b w:val="0"/>
          <w:bCs/>
          <w:sz w:val="24"/>
          <w:szCs w:val="20"/>
        </w:rPr>
        <w:t>Participants</w:t>
      </w:r>
      <w:r>
        <w:rPr>
          <w:b w:val="0"/>
          <w:bCs/>
          <w:sz w:val="24"/>
          <w:szCs w:val="20"/>
        </w:rPr>
        <w:t xml:space="preserve"> were asked to identify their top 3 current themes for coaching.</w:t>
      </w:r>
      <w:r w:rsidR="00E23F8D">
        <w:rPr>
          <w:b w:val="0"/>
          <w:bCs/>
          <w:sz w:val="24"/>
          <w:szCs w:val="20"/>
        </w:rPr>
        <w:t xml:space="preserve"> As this was voluntary not all participants gave 3 areas.  In total 137 responses were received.  In analyzing these into clusters ten key themes emerged plus a small category of ‘other’ responses. </w:t>
      </w:r>
    </w:p>
    <w:p w14:paraId="4EAB1BBE" w14:textId="77777777" w:rsidR="00E23F8D" w:rsidRDefault="00E23F8D" w:rsidP="000950AF">
      <w:pPr>
        <w:spacing w:line="240" w:lineRule="auto"/>
        <w:jc w:val="both"/>
        <w:rPr>
          <w:b w:val="0"/>
          <w:bCs/>
          <w:sz w:val="24"/>
          <w:szCs w:val="20"/>
        </w:rPr>
      </w:pPr>
    </w:p>
    <w:p w14:paraId="2A37F100" w14:textId="5C58C3D0" w:rsidR="00F05536" w:rsidRDefault="00F22B98" w:rsidP="000950AF">
      <w:pPr>
        <w:spacing w:line="240" w:lineRule="auto"/>
        <w:jc w:val="both"/>
        <w:rPr>
          <w:b w:val="0"/>
          <w:sz w:val="24"/>
          <w:szCs w:val="20"/>
        </w:rPr>
      </w:pPr>
      <w:r>
        <w:rPr>
          <w:b w:val="0"/>
          <w:bCs/>
          <w:sz w:val="24"/>
          <w:szCs w:val="20"/>
        </w:rPr>
        <w:t>Not surprisingly given the current COVID-19 global pandem</w:t>
      </w:r>
      <w:r w:rsidR="00E23F8D">
        <w:rPr>
          <w:b w:val="0"/>
          <w:bCs/>
          <w:sz w:val="24"/>
          <w:szCs w:val="20"/>
        </w:rPr>
        <w:t xml:space="preserve">ic the top theme relates to Leading and Motivating Teams Remotely (20.44%) followed by </w:t>
      </w:r>
      <w:r w:rsidR="00E23F8D" w:rsidRPr="00E23F8D">
        <w:rPr>
          <w:b w:val="0"/>
          <w:sz w:val="24"/>
          <w:szCs w:val="20"/>
        </w:rPr>
        <w:t>Managing Resilience, Courage, Confidence and Well Being</w:t>
      </w:r>
      <w:r w:rsidR="00E23F8D">
        <w:rPr>
          <w:b w:val="0"/>
          <w:sz w:val="24"/>
          <w:szCs w:val="20"/>
        </w:rPr>
        <w:t xml:space="preserve"> (12.41%).</w:t>
      </w:r>
      <w:r w:rsidR="00934B9D">
        <w:rPr>
          <w:b w:val="0"/>
          <w:sz w:val="24"/>
          <w:szCs w:val="20"/>
        </w:rPr>
        <w:t xml:space="preserve">  Other themes reflect themes that are prevalent in not just in the current COVID-19 situation but also</w:t>
      </w:r>
      <w:r w:rsidR="00744AA9">
        <w:rPr>
          <w:b w:val="0"/>
          <w:sz w:val="24"/>
          <w:szCs w:val="20"/>
        </w:rPr>
        <w:t xml:space="preserve"> for coaching sessions in general.  The middle group of items reflect the need to provide clarity to people on their roles and to support them in achieving their objectives.  They also reflect a focus on change and continuing to engage with stakeholders through communications and networking. </w:t>
      </w:r>
    </w:p>
    <w:p w14:paraId="17042D82" w14:textId="77777777" w:rsidR="00F05536" w:rsidRDefault="00F05536" w:rsidP="000950AF">
      <w:pPr>
        <w:spacing w:line="240" w:lineRule="auto"/>
        <w:jc w:val="both"/>
        <w:rPr>
          <w:b w:val="0"/>
          <w:sz w:val="24"/>
          <w:szCs w:val="20"/>
        </w:rPr>
      </w:pPr>
    </w:p>
    <w:p w14:paraId="1652890E" w14:textId="486CE5F6" w:rsidR="00F05536" w:rsidRDefault="00B53649" w:rsidP="00F05536">
      <w:pPr>
        <w:spacing w:line="240" w:lineRule="auto"/>
        <w:jc w:val="both"/>
        <w:rPr>
          <w:b w:val="0"/>
          <w:bCs/>
          <w:sz w:val="24"/>
          <w:szCs w:val="20"/>
        </w:rPr>
      </w:pPr>
      <w:r>
        <w:rPr>
          <w:b w:val="0"/>
          <w:bCs/>
          <w:sz w:val="24"/>
          <w:szCs w:val="20"/>
        </w:rPr>
        <w:t>Overall Summary Comments.</w:t>
      </w:r>
    </w:p>
    <w:p w14:paraId="14BEF59F" w14:textId="7CE193C6" w:rsidR="00B53649" w:rsidRDefault="00B53649" w:rsidP="00F05536">
      <w:pPr>
        <w:spacing w:line="240" w:lineRule="auto"/>
        <w:jc w:val="both"/>
        <w:rPr>
          <w:b w:val="0"/>
          <w:bCs/>
          <w:sz w:val="24"/>
          <w:szCs w:val="20"/>
        </w:rPr>
      </w:pPr>
    </w:p>
    <w:p w14:paraId="74EF09EA" w14:textId="3FFC55B2" w:rsidR="00B53649" w:rsidRDefault="00B53649" w:rsidP="00F05536">
      <w:pPr>
        <w:spacing w:line="240" w:lineRule="auto"/>
        <w:jc w:val="both"/>
        <w:rPr>
          <w:b w:val="0"/>
          <w:bCs/>
          <w:sz w:val="24"/>
          <w:szCs w:val="20"/>
        </w:rPr>
      </w:pPr>
      <w:r>
        <w:rPr>
          <w:b w:val="0"/>
          <w:bCs/>
          <w:sz w:val="24"/>
          <w:szCs w:val="20"/>
        </w:rPr>
        <w:t>In the final free text question respondents were asked for any additional comments.  These were largely supportive of online coaching and a summary of these are set out below.</w:t>
      </w:r>
    </w:p>
    <w:p w14:paraId="4E706734" w14:textId="3EFAE127" w:rsidR="00B53649" w:rsidRDefault="00B53649" w:rsidP="00F05536">
      <w:pPr>
        <w:spacing w:line="240" w:lineRule="auto"/>
        <w:jc w:val="both"/>
        <w:rPr>
          <w:b w:val="0"/>
          <w:bCs/>
          <w:sz w:val="24"/>
          <w:szCs w:val="20"/>
        </w:rPr>
      </w:pPr>
    </w:p>
    <w:tbl>
      <w:tblPr>
        <w:tblStyle w:val="TableGrid"/>
        <w:tblW w:w="0" w:type="auto"/>
        <w:tblLook w:val="04A0" w:firstRow="1" w:lastRow="0" w:firstColumn="1" w:lastColumn="0" w:noHBand="0" w:noVBand="1"/>
      </w:tblPr>
      <w:tblGrid>
        <w:gridCol w:w="9918"/>
      </w:tblGrid>
      <w:tr w:rsidR="00B53649" w:rsidRPr="00B53649" w14:paraId="7D766E3B" w14:textId="77777777" w:rsidTr="00B53649">
        <w:trPr>
          <w:trHeight w:val="833"/>
        </w:trPr>
        <w:tc>
          <w:tcPr>
            <w:tcW w:w="9918" w:type="dxa"/>
            <w:hideMark/>
          </w:tcPr>
          <w:p w14:paraId="4389184F" w14:textId="475C3FC7" w:rsidR="00B53649" w:rsidRPr="00B53649" w:rsidRDefault="00B53649" w:rsidP="00AA233F">
            <w:pPr>
              <w:jc w:val="both"/>
              <w:rPr>
                <w:b w:val="0"/>
                <w:i/>
                <w:iCs/>
                <w:sz w:val="22"/>
                <w:szCs w:val="18"/>
              </w:rPr>
            </w:pPr>
            <w:r w:rsidRPr="00B53649">
              <w:rPr>
                <w:b w:val="0"/>
                <w:i/>
                <w:iCs/>
                <w:sz w:val="22"/>
                <w:szCs w:val="18"/>
              </w:rPr>
              <w:t xml:space="preserve">As a recipient on virtual coaching and a trained coach, I see huge merits to online coaching. There is a decrease In ‘no shows’ due to weather; traffic; family </w:t>
            </w:r>
            <w:r w:rsidR="00CA631B" w:rsidRPr="00B53649">
              <w:rPr>
                <w:b w:val="0"/>
                <w:i/>
                <w:iCs/>
                <w:sz w:val="22"/>
                <w:szCs w:val="18"/>
              </w:rPr>
              <w:t>etc.</w:t>
            </w:r>
            <w:r w:rsidRPr="00B53649">
              <w:rPr>
                <w:b w:val="0"/>
                <w:i/>
                <w:iCs/>
                <w:sz w:val="22"/>
                <w:szCs w:val="18"/>
              </w:rPr>
              <w:t xml:space="preserve"> as no commute involved. Costs are less in delivering also, while the Coach time remains the same, there are no added expenses or room booking costs</w:t>
            </w:r>
          </w:p>
        </w:tc>
      </w:tr>
      <w:tr w:rsidR="00B53649" w:rsidRPr="00B53649" w14:paraId="30D7F311" w14:textId="77777777" w:rsidTr="00AA233F">
        <w:trPr>
          <w:trHeight w:val="422"/>
        </w:trPr>
        <w:tc>
          <w:tcPr>
            <w:tcW w:w="9918" w:type="dxa"/>
            <w:hideMark/>
          </w:tcPr>
          <w:p w14:paraId="436FBDFA" w14:textId="77777777" w:rsidR="00B53649" w:rsidRPr="00B53649" w:rsidRDefault="00B53649" w:rsidP="00AA233F">
            <w:pPr>
              <w:jc w:val="both"/>
              <w:rPr>
                <w:b w:val="0"/>
                <w:i/>
                <w:iCs/>
                <w:sz w:val="22"/>
                <w:szCs w:val="18"/>
              </w:rPr>
            </w:pPr>
            <w:r w:rsidRPr="00B53649">
              <w:rPr>
                <w:b w:val="0"/>
                <w:i/>
                <w:iCs/>
                <w:sz w:val="22"/>
                <w:szCs w:val="18"/>
              </w:rPr>
              <w:t>I have done some coaching over the phone and would expect online coaching to be better as visual contact adds a dimension.</w:t>
            </w:r>
          </w:p>
        </w:tc>
      </w:tr>
      <w:tr w:rsidR="00B53649" w:rsidRPr="00B53649" w14:paraId="4C9BF130" w14:textId="77777777" w:rsidTr="00AA233F">
        <w:trPr>
          <w:trHeight w:val="378"/>
        </w:trPr>
        <w:tc>
          <w:tcPr>
            <w:tcW w:w="9918" w:type="dxa"/>
            <w:hideMark/>
          </w:tcPr>
          <w:p w14:paraId="6794A572" w14:textId="77777777" w:rsidR="00B53649" w:rsidRPr="00B53649" w:rsidRDefault="00B53649" w:rsidP="00AA233F">
            <w:pPr>
              <w:jc w:val="both"/>
              <w:rPr>
                <w:b w:val="0"/>
                <w:i/>
                <w:iCs/>
                <w:sz w:val="22"/>
                <w:szCs w:val="18"/>
              </w:rPr>
            </w:pPr>
            <w:r w:rsidRPr="00B53649">
              <w:rPr>
                <w:b w:val="0"/>
                <w:i/>
                <w:iCs/>
                <w:sz w:val="22"/>
                <w:szCs w:val="18"/>
              </w:rPr>
              <w:t>I feel the format is irrelevant, online or in person, if the content and delivery is strong</w:t>
            </w:r>
          </w:p>
        </w:tc>
      </w:tr>
      <w:tr w:rsidR="00B53649" w:rsidRPr="00B53649" w14:paraId="00701834" w14:textId="77777777" w:rsidTr="00AA233F">
        <w:trPr>
          <w:trHeight w:val="294"/>
        </w:trPr>
        <w:tc>
          <w:tcPr>
            <w:tcW w:w="9918" w:type="dxa"/>
            <w:hideMark/>
          </w:tcPr>
          <w:p w14:paraId="1580920F" w14:textId="77777777" w:rsidR="00B53649" w:rsidRPr="00B53649" w:rsidRDefault="00B53649" w:rsidP="00AA233F">
            <w:pPr>
              <w:jc w:val="both"/>
              <w:rPr>
                <w:b w:val="0"/>
                <w:i/>
                <w:iCs/>
                <w:sz w:val="22"/>
                <w:szCs w:val="18"/>
              </w:rPr>
            </w:pPr>
            <w:r w:rsidRPr="00B53649">
              <w:rPr>
                <w:b w:val="0"/>
                <w:i/>
                <w:iCs/>
                <w:sz w:val="22"/>
                <w:szCs w:val="18"/>
              </w:rPr>
              <w:t>Initially online coaching was uncomfortable but the more you do it , better it becomes for you. One needs to be open to the experience</w:t>
            </w:r>
          </w:p>
        </w:tc>
      </w:tr>
      <w:tr w:rsidR="00B53649" w:rsidRPr="00B53649" w14:paraId="7D6EAC28" w14:textId="77777777" w:rsidTr="00CA631B">
        <w:trPr>
          <w:trHeight w:val="200"/>
        </w:trPr>
        <w:tc>
          <w:tcPr>
            <w:tcW w:w="9918" w:type="dxa"/>
            <w:hideMark/>
          </w:tcPr>
          <w:p w14:paraId="675D32B1" w14:textId="77777777" w:rsidR="00B53649" w:rsidRPr="00B53649" w:rsidRDefault="00B53649" w:rsidP="00AA233F">
            <w:pPr>
              <w:jc w:val="both"/>
              <w:rPr>
                <w:b w:val="0"/>
                <w:i/>
                <w:iCs/>
                <w:sz w:val="22"/>
                <w:szCs w:val="18"/>
              </w:rPr>
            </w:pPr>
            <w:r w:rsidRPr="00B53649">
              <w:rPr>
                <w:b w:val="0"/>
                <w:i/>
                <w:iCs/>
                <w:sz w:val="22"/>
                <w:szCs w:val="18"/>
              </w:rPr>
              <w:t>Inevitable so we need to learn to make it work better. Possibly interim face to face sessions as well as online</w:t>
            </w:r>
          </w:p>
        </w:tc>
      </w:tr>
      <w:tr w:rsidR="00B53649" w:rsidRPr="00B53649" w14:paraId="450F2DCA" w14:textId="77777777" w:rsidTr="00AA233F">
        <w:trPr>
          <w:trHeight w:val="510"/>
        </w:trPr>
        <w:tc>
          <w:tcPr>
            <w:tcW w:w="9918" w:type="dxa"/>
            <w:hideMark/>
          </w:tcPr>
          <w:p w14:paraId="19CF6981" w14:textId="77777777" w:rsidR="00B53649" w:rsidRPr="00B53649" w:rsidRDefault="00B53649" w:rsidP="00AA233F">
            <w:pPr>
              <w:jc w:val="both"/>
              <w:rPr>
                <w:b w:val="0"/>
                <w:i/>
                <w:iCs/>
                <w:sz w:val="22"/>
                <w:szCs w:val="18"/>
              </w:rPr>
            </w:pPr>
            <w:r w:rsidRPr="00B53649">
              <w:rPr>
                <w:b w:val="0"/>
                <w:i/>
                <w:iCs/>
                <w:sz w:val="22"/>
                <w:szCs w:val="18"/>
              </w:rPr>
              <w:t>Contracting is just as important - coach needs to make clear that the time allocated is privileged time and just because it is run remotely, does not mean it is ok to casually cancel at short notice</w:t>
            </w:r>
          </w:p>
        </w:tc>
      </w:tr>
      <w:tr w:rsidR="00B53649" w:rsidRPr="00B53649" w14:paraId="5FC7DC86" w14:textId="77777777" w:rsidTr="00AA233F">
        <w:trPr>
          <w:trHeight w:val="618"/>
        </w:trPr>
        <w:tc>
          <w:tcPr>
            <w:tcW w:w="9918" w:type="dxa"/>
            <w:hideMark/>
          </w:tcPr>
          <w:p w14:paraId="725C7380" w14:textId="74F07BA8" w:rsidR="00B53649" w:rsidRPr="00B53649" w:rsidRDefault="00B53649" w:rsidP="00AA233F">
            <w:pPr>
              <w:jc w:val="both"/>
              <w:rPr>
                <w:b w:val="0"/>
                <w:i/>
                <w:iCs/>
                <w:sz w:val="22"/>
                <w:szCs w:val="18"/>
              </w:rPr>
            </w:pPr>
            <w:r w:rsidRPr="00B53649">
              <w:rPr>
                <w:b w:val="0"/>
                <w:i/>
                <w:iCs/>
                <w:sz w:val="22"/>
                <w:szCs w:val="18"/>
              </w:rPr>
              <w:t xml:space="preserve">I am delighted with online coaching, at first I was </w:t>
            </w:r>
            <w:r w:rsidR="00CA631B" w:rsidRPr="00B53649">
              <w:rPr>
                <w:b w:val="0"/>
                <w:i/>
                <w:iCs/>
                <w:sz w:val="22"/>
                <w:szCs w:val="18"/>
              </w:rPr>
              <w:t>skeptical</w:t>
            </w:r>
            <w:r w:rsidRPr="00B53649">
              <w:rPr>
                <w:b w:val="0"/>
                <w:i/>
                <w:iCs/>
                <w:sz w:val="22"/>
                <w:szCs w:val="18"/>
              </w:rPr>
              <w:t xml:space="preserve"> how it would work successfully remotely but it has worked</w:t>
            </w:r>
          </w:p>
        </w:tc>
      </w:tr>
      <w:tr w:rsidR="00B53649" w:rsidRPr="00B53649" w14:paraId="431E3FCF" w14:textId="77777777" w:rsidTr="00AA233F">
        <w:trPr>
          <w:trHeight w:val="556"/>
        </w:trPr>
        <w:tc>
          <w:tcPr>
            <w:tcW w:w="9918" w:type="dxa"/>
            <w:hideMark/>
          </w:tcPr>
          <w:p w14:paraId="1163F798" w14:textId="77777777" w:rsidR="00B53649" w:rsidRPr="00B53649" w:rsidRDefault="00B53649" w:rsidP="00AA233F">
            <w:pPr>
              <w:jc w:val="both"/>
              <w:rPr>
                <w:b w:val="0"/>
                <w:i/>
                <w:iCs/>
                <w:sz w:val="22"/>
                <w:szCs w:val="18"/>
              </w:rPr>
            </w:pPr>
            <w:r w:rsidRPr="00B53649">
              <w:rPr>
                <w:b w:val="0"/>
                <w:i/>
                <w:iCs/>
                <w:sz w:val="22"/>
                <w:szCs w:val="18"/>
              </w:rPr>
              <w:t>Overall it is a positive experience but teams need to be re-educated to the remote/on-line experience that has become the new-normal</w:t>
            </w:r>
          </w:p>
        </w:tc>
      </w:tr>
    </w:tbl>
    <w:p w14:paraId="399C7D8B" w14:textId="77777777" w:rsidR="00B53649" w:rsidRDefault="00B53649" w:rsidP="00F05536">
      <w:pPr>
        <w:spacing w:line="240" w:lineRule="auto"/>
        <w:jc w:val="both"/>
        <w:rPr>
          <w:b w:val="0"/>
          <w:bCs/>
          <w:sz w:val="24"/>
          <w:szCs w:val="20"/>
        </w:rPr>
      </w:pPr>
    </w:p>
    <w:p w14:paraId="6DA56698" w14:textId="3DC4A88E" w:rsidR="00B53649" w:rsidRDefault="00CA631B" w:rsidP="00F05536">
      <w:pPr>
        <w:spacing w:line="240" w:lineRule="auto"/>
        <w:jc w:val="both"/>
        <w:rPr>
          <w:b w:val="0"/>
          <w:bCs/>
          <w:sz w:val="24"/>
          <w:szCs w:val="20"/>
        </w:rPr>
      </w:pPr>
      <w:r>
        <w:rPr>
          <w:b w:val="0"/>
          <w:bCs/>
          <w:sz w:val="24"/>
          <w:szCs w:val="20"/>
        </w:rPr>
        <w:t xml:space="preserve">It appears that online coaching is seen to be at least as successful as in person coaching and is particularly well received during the pandemic to continue professional development and coaching support.  There is, however, a clear place for online coaching outside of the pandemic and we should consider building it as a clear, alternative strategic option for both coachees and coaches.  Many of the traditional views of coaching having to be an ‘in-person’ activity are being challenged and it is up to us as coaches to adapt to these changes in consumer demand and embrace the greater possibilities for online coaching. </w:t>
      </w:r>
    </w:p>
    <w:p w14:paraId="49BFD82A" w14:textId="08BD23C0" w:rsidR="00B53649" w:rsidRDefault="00B53649" w:rsidP="00F05536">
      <w:pPr>
        <w:spacing w:line="240" w:lineRule="auto"/>
        <w:jc w:val="both"/>
        <w:rPr>
          <w:b w:val="0"/>
          <w:bCs/>
          <w:sz w:val="24"/>
          <w:szCs w:val="20"/>
        </w:rPr>
      </w:pPr>
    </w:p>
    <w:p w14:paraId="5B113A6A" w14:textId="77777777" w:rsidR="00B53649" w:rsidRPr="00077C6D" w:rsidRDefault="00B53649" w:rsidP="00F05536">
      <w:pPr>
        <w:spacing w:line="240" w:lineRule="auto"/>
        <w:jc w:val="both"/>
        <w:rPr>
          <w:b w:val="0"/>
          <w:bCs/>
          <w:sz w:val="24"/>
          <w:szCs w:val="20"/>
        </w:rPr>
      </w:pPr>
    </w:p>
    <w:p w14:paraId="776093BB" w14:textId="77777777" w:rsidR="00F05536" w:rsidRPr="00077C6D" w:rsidRDefault="00F05536" w:rsidP="00F05536">
      <w:pPr>
        <w:spacing w:after="200"/>
        <w:rPr>
          <w:b w:val="0"/>
          <w:bCs/>
          <w:sz w:val="24"/>
          <w:szCs w:val="20"/>
        </w:rPr>
      </w:pPr>
      <w:r w:rsidRPr="00077C6D">
        <w:rPr>
          <w:b w:val="0"/>
          <w:bCs/>
          <w:sz w:val="24"/>
          <w:szCs w:val="20"/>
        </w:rPr>
        <w:br w:type="page"/>
      </w:r>
    </w:p>
    <w:p w14:paraId="4F106F3C" w14:textId="180F87B5" w:rsidR="00F05536" w:rsidRPr="00E37C0F" w:rsidRDefault="003C3D64" w:rsidP="00F05536">
      <w:pPr>
        <w:pStyle w:val="Heading1"/>
        <w:rPr>
          <w:sz w:val="44"/>
          <w:szCs w:val="24"/>
        </w:rPr>
      </w:pPr>
      <w:r>
        <w:rPr>
          <w:sz w:val="44"/>
          <w:szCs w:val="24"/>
        </w:rPr>
        <w:lastRenderedPageBreak/>
        <w:t>Top 5 Learning</w:t>
      </w:r>
      <w:r w:rsidR="00F05536">
        <w:rPr>
          <w:sz w:val="44"/>
          <w:szCs w:val="24"/>
        </w:rPr>
        <w:t xml:space="preserve"> Points</w:t>
      </w:r>
    </w:p>
    <w:p w14:paraId="76031400" w14:textId="77777777" w:rsidR="007D4DB1" w:rsidRDefault="00F05536" w:rsidP="00F05536">
      <w:pPr>
        <w:spacing w:line="240" w:lineRule="auto"/>
        <w:jc w:val="both"/>
        <w:rPr>
          <w:b w:val="0"/>
          <w:bCs/>
          <w:sz w:val="24"/>
          <w:szCs w:val="20"/>
        </w:rPr>
      </w:pPr>
      <w:r>
        <w:rPr>
          <w:b w:val="0"/>
          <w:bCs/>
          <w:sz w:val="24"/>
          <w:szCs w:val="20"/>
        </w:rPr>
        <w:t>1) If done correctly online coaching has the potential to be at least as effective as in person coaching</w:t>
      </w:r>
      <w:r w:rsidR="007D4DB1">
        <w:rPr>
          <w:b w:val="0"/>
          <w:bCs/>
          <w:sz w:val="24"/>
          <w:szCs w:val="20"/>
        </w:rPr>
        <w:t>.</w:t>
      </w:r>
    </w:p>
    <w:p w14:paraId="37625C16" w14:textId="77777777" w:rsidR="007D4DB1" w:rsidRDefault="007D4DB1" w:rsidP="00F05536">
      <w:pPr>
        <w:spacing w:line="240" w:lineRule="auto"/>
        <w:jc w:val="both"/>
        <w:rPr>
          <w:b w:val="0"/>
          <w:bCs/>
          <w:sz w:val="24"/>
          <w:szCs w:val="20"/>
        </w:rPr>
      </w:pPr>
    </w:p>
    <w:p w14:paraId="4A5D5D1F" w14:textId="3EDA7056" w:rsidR="007D4DB1" w:rsidRDefault="007D4DB1" w:rsidP="00F05536">
      <w:pPr>
        <w:spacing w:line="240" w:lineRule="auto"/>
        <w:jc w:val="both"/>
        <w:rPr>
          <w:b w:val="0"/>
          <w:bCs/>
          <w:sz w:val="24"/>
          <w:szCs w:val="20"/>
        </w:rPr>
      </w:pPr>
      <w:r>
        <w:rPr>
          <w:b w:val="0"/>
          <w:bCs/>
          <w:sz w:val="24"/>
          <w:szCs w:val="20"/>
        </w:rPr>
        <w:t>2) People who have not experienced online coaching tend to rate it a lower in its effectiveness to those who have direct experience of it.</w:t>
      </w:r>
      <w:r w:rsidR="003C3D64">
        <w:rPr>
          <w:b w:val="0"/>
          <w:bCs/>
          <w:sz w:val="24"/>
          <w:szCs w:val="20"/>
        </w:rPr>
        <w:t xml:space="preserve">  This point</w:t>
      </w:r>
      <w:r w:rsidR="00F41C67">
        <w:rPr>
          <w:b w:val="0"/>
          <w:bCs/>
          <w:sz w:val="24"/>
          <w:szCs w:val="20"/>
        </w:rPr>
        <w:t>s</w:t>
      </w:r>
      <w:r w:rsidR="003C3D64">
        <w:rPr>
          <w:b w:val="0"/>
          <w:bCs/>
          <w:sz w:val="24"/>
          <w:szCs w:val="20"/>
        </w:rPr>
        <w:t xml:space="preserve"> to a need to educate potential coachees / employers on the benefits of the online coaching </w:t>
      </w:r>
      <w:r w:rsidR="00F41C67">
        <w:rPr>
          <w:b w:val="0"/>
          <w:bCs/>
          <w:sz w:val="24"/>
          <w:szCs w:val="20"/>
        </w:rPr>
        <w:t xml:space="preserve">and to present it as a realistic alternative </w:t>
      </w:r>
      <w:r w:rsidR="00A1215D">
        <w:rPr>
          <w:b w:val="0"/>
          <w:bCs/>
          <w:sz w:val="24"/>
          <w:szCs w:val="20"/>
        </w:rPr>
        <w:t xml:space="preserve">strategy </w:t>
      </w:r>
      <w:r w:rsidR="00F41C67">
        <w:rPr>
          <w:b w:val="0"/>
          <w:bCs/>
          <w:sz w:val="24"/>
          <w:szCs w:val="20"/>
        </w:rPr>
        <w:t>to in-person coaching rather than just a substitute for it</w:t>
      </w:r>
      <w:r w:rsidR="00D72DCE">
        <w:rPr>
          <w:b w:val="0"/>
          <w:bCs/>
          <w:sz w:val="24"/>
          <w:szCs w:val="20"/>
        </w:rPr>
        <w:t xml:space="preserve">. </w:t>
      </w:r>
    </w:p>
    <w:p w14:paraId="3EC0EDA9" w14:textId="77777777" w:rsidR="007D4DB1" w:rsidRDefault="007D4DB1" w:rsidP="00F05536">
      <w:pPr>
        <w:spacing w:line="240" w:lineRule="auto"/>
        <w:jc w:val="both"/>
        <w:rPr>
          <w:b w:val="0"/>
          <w:bCs/>
          <w:sz w:val="24"/>
          <w:szCs w:val="20"/>
        </w:rPr>
      </w:pPr>
    </w:p>
    <w:p w14:paraId="768C754C" w14:textId="15B000FE" w:rsidR="00B96A37" w:rsidRDefault="007D4DB1" w:rsidP="00F05536">
      <w:pPr>
        <w:spacing w:line="240" w:lineRule="auto"/>
        <w:jc w:val="both"/>
        <w:rPr>
          <w:b w:val="0"/>
          <w:bCs/>
          <w:sz w:val="24"/>
          <w:szCs w:val="20"/>
        </w:rPr>
      </w:pPr>
      <w:r>
        <w:rPr>
          <w:b w:val="0"/>
          <w:bCs/>
          <w:sz w:val="24"/>
          <w:szCs w:val="20"/>
        </w:rPr>
        <w:t>3) C-Suite Executives have a slightly higher preference for online coaching than Senior Managers / Managers.</w:t>
      </w:r>
      <w:r w:rsidR="00D72DCE">
        <w:rPr>
          <w:b w:val="0"/>
          <w:bCs/>
          <w:sz w:val="24"/>
          <w:szCs w:val="20"/>
        </w:rPr>
        <w:t xml:space="preserve">  In addition to the previous point particular attention should be paid to the Senior Manager / Manager group in communicating the benefits of online coaching.  </w:t>
      </w:r>
    </w:p>
    <w:p w14:paraId="3D9E1CFA" w14:textId="68AEF542" w:rsidR="007D4DB1" w:rsidRDefault="007D4DB1" w:rsidP="00F05536">
      <w:pPr>
        <w:spacing w:line="240" w:lineRule="auto"/>
        <w:jc w:val="both"/>
        <w:rPr>
          <w:b w:val="0"/>
          <w:bCs/>
          <w:sz w:val="24"/>
          <w:szCs w:val="20"/>
        </w:rPr>
      </w:pPr>
    </w:p>
    <w:p w14:paraId="7D232269" w14:textId="78C284E0" w:rsidR="00A60C57" w:rsidRDefault="00A60C57" w:rsidP="00A60C57">
      <w:pPr>
        <w:spacing w:line="240" w:lineRule="auto"/>
        <w:jc w:val="both"/>
        <w:rPr>
          <w:b w:val="0"/>
          <w:sz w:val="24"/>
          <w:szCs w:val="20"/>
        </w:rPr>
      </w:pPr>
      <w:r>
        <w:rPr>
          <w:b w:val="0"/>
          <w:sz w:val="24"/>
          <w:szCs w:val="20"/>
        </w:rPr>
        <w:t xml:space="preserve">4) The benefits for online coaching relate to its accessibility and its efficiency.  While ultimately the future approach to coaching may be a blend of in-person and online coaching the benefits of being able to access coaches globally, the time savings involved (e.g. </w:t>
      </w:r>
      <w:r w:rsidR="00E61FBB">
        <w:rPr>
          <w:b w:val="0"/>
          <w:sz w:val="24"/>
          <w:szCs w:val="20"/>
        </w:rPr>
        <w:t xml:space="preserve">no travel times for coaches / coachees) and the focused attention </w:t>
      </w:r>
      <w:r w:rsidR="00D90F1D">
        <w:rPr>
          <w:b w:val="0"/>
          <w:sz w:val="24"/>
          <w:szCs w:val="20"/>
        </w:rPr>
        <w:t xml:space="preserve">on topics of importance to coachees </w:t>
      </w:r>
      <w:r w:rsidR="00E61FBB">
        <w:rPr>
          <w:b w:val="0"/>
          <w:sz w:val="24"/>
          <w:szCs w:val="20"/>
        </w:rPr>
        <w:t xml:space="preserve">are </w:t>
      </w:r>
      <w:r w:rsidR="00A1215D">
        <w:rPr>
          <w:b w:val="0"/>
          <w:sz w:val="24"/>
          <w:szCs w:val="20"/>
        </w:rPr>
        <w:t>key</w:t>
      </w:r>
      <w:r w:rsidR="00E61FBB">
        <w:rPr>
          <w:b w:val="0"/>
          <w:sz w:val="24"/>
          <w:szCs w:val="20"/>
        </w:rPr>
        <w:t xml:space="preserve"> benefits. </w:t>
      </w:r>
    </w:p>
    <w:p w14:paraId="1B03D585" w14:textId="77777777" w:rsidR="00A60C57" w:rsidRDefault="00A60C57" w:rsidP="00F05536">
      <w:pPr>
        <w:spacing w:line="240" w:lineRule="auto"/>
        <w:jc w:val="both"/>
        <w:rPr>
          <w:b w:val="0"/>
          <w:bCs/>
          <w:sz w:val="24"/>
          <w:szCs w:val="20"/>
        </w:rPr>
      </w:pPr>
    </w:p>
    <w:p w14:paraId="091BD9F5" w14:textId="04AE7C8D" w:rsidR="00932C6C" w:rsidRDefault="00A60C57" w:rsidP="00F05536">
      <w:pPr>
        <w:spacing w:line="240" w:lineRule="auto"/>
        <w:jc w:val="both"/>
        <w:rPr>
          <w:b w:val="0"/>
          <w:sz w:val="24"/>
          <w:szCs w:val="20"/>
        </w:rPr>
      </w:pPr>
      <w:r>
        <w:rPr>
          <w:b w:val="0"/>
          <w:bCs/>
          <w:sz w:val="24"/>
          <w:szCs w:val="20"/>
        </w:rPr>
        <w:t>5</w:t>
      </w:r>
      <w:r w:rsidR="007D4DB1">
        <w:rPr>
          <w:b w:val="0"/>
          <w:bCs/>
          <w:sz w:val="24"/>
          <w:szCs w:val="20"/>
        </w:rPr>
        <w:t>)</w:t>
      </w:r>
      <w:r w:rsidR="00D72DCE">
        <w:rPr>
          <w:b w:val="0"/>
          <w:bCs/>
          <w:sz w:val="24"/>
          <w:szCs w:val="20"/>
        </w:rPr>
        <w:t xml:space="preserve"> </w:t>
      </w:r>
      <w:r w:rsidR="003C3D64">
        <w:rPr>
          <w:b w:val="0"/>
          <w:sz w:val="24"/>
          <w:szCs w:val="20"/>
        </w:rPr>
        <w:t xml:space="preserve">The key challenges for online coaching relate to the issues associated with building rapport, </w:t>
      </w:r>
      <w:proofErr w:type="gramStart"/>
      <w:r w:rsidR="003C3D64">
        <w:rPr>
          <w:b w:val="0"/>
          <w:sz w:val="24"/>
          <w:szCs w:val="20"/>
        </w:rPr>
        <w:t>accessing</w:t>
      </w:r>
      <w:proofErr w:type="gramEnd"/>
      <w:r w:rsidR="003C3D64">
        <w:rPr>
          <w:b w:val="0"/>
          <w:sz w:val="24"/>
          <w:szCs w:val="20"/>
        </w:rPr>
        <w:t xml:space="preserve"> and interpreting body language and building trust.  </w:t>
      </w:r>
      <w:r w:rsidR="00D72DCE">
        <w:rPr>
          <w:b w:val="0"/>
          <w:sz w:val="24"/>
          <w:szCs w:val="20"/>
        </w:rPr>
        <w:t xml:space="preserve">Coaches need to work on </w:t>
      </w:r>
      <w:r>
        <w:rPr>
          <w:b w:val="0"/>
          <w:sz w:val="24"/>
          <w:szCs w:val="20"/>
        </w:rPr>
        <w:t>ways to counterbalance these issues if the</w:t>
      </w:r>
      <w:r w:rsidR="00A1215D">
        <w:rPr>
          <w:b w:val="0"/>
          <w:sz w:val="24"/>
          <w:szCs w:val="20"/>
        </w:rPr>
        <w:t xml:space="preserve"> full</w:t>
      </w:r>
      <w:r>
        <w:rPr>
          <w:b w:val="0"/>
          <w:sz w:val="24"/>
          <w:szCs w:val="20"/>
        </w:rPr>
        <w:t xml:space="preserve"> benefits </w:t>
      </w:r>
      <w:r w:rsidR="00F41C67">
        <w:rPr>
          <w:b w:val="0"/>
          <w:sz w:val="24"/>
          <w:szCs w:val="20"/>
        </w:rPr>
        <w:t xml:space="preserve">of online coaching </w:t>
      </w:r>
      <w:r>
        <w:rPr>
          <w:b w:val="0"/>
          <w:sz w:val="24"/>
          <w:szCs w:val="20"/>
        </w:rPr>
        <w:t xml:space="preserve">are to be realized. </w:t>
      </w:r>
    </w:p>
    <w:p w14:paraId="5FF81C32" w14:textId="77777777" w:rsidR="00D90F1D" w:rsidRPr="00077C6D" w:rsidRDefault="00D90F1D" w:rsidP="00D90F1D">
      <w:pPr>
        <w:spacing w:line="240" w:lineRule="auto"/>
        <w:jc w:val="both"/>
        <w:rPr>
          <w:b w:val="0"/>
          <w:bCs/>
          <w:sz w:val="24"/>
          <w:szCs w:val="20"/>
        </w:rPr>
      </w:pPr>
    </w:p>
    <w:p w14:paraId="4C5E93E3" w14:textId="77777777" w:rsidR="00D90F1D" w:rsidRPr="00077C6D" w:rsidRDefault="00D90F1D" w:rsidP="00D90F1D">
      <w:pPr>
        <w:spacing w:after="200"/>
        <w:rPr>
          <w:b w:val="0"/>
          <w:bCs/>
          <w:sz w:val="24"/>
          <w:szCs w:val="20"/>
        </w:rPr>
      </w:pPr>
      <w:r w:rsidRPr="00077C6D">
        <w:rPr>
          <w:b w:val="0"/>
          <w:bCs/>
          <w:sz w:val="24"/>
          <w:szCs w:val="20"/>
        </w:rPr>
        <w:br w:type="page"/>
      </w:r>
    </w:p>
    <w:p w14:paraId="635C509E" w14:textId="4977C2AE" w:rsidR="00D90F1D" w:rsidRPr="00E37C0F" w:rsidRDefault="00D90F1D" w:rsidP="00D90F1D">
      <w:pPr>
        <w:pStyle w:val="Heading1"/>
        <w:rPr>
          <w:sz w:val="44"/>
          <w:szCs w:val="24"/>
        </w:rPr>
      </w:pPr>
      <w:r>
        <w:rPr>
          <w:sz w:val="44"/>
          <w:szCs w:val="24"/>
        </w:rPr>
        <w:lastRenderedPageBreak/>
        <w:t xml:space="preserve">Top 5 </w:t>
      </w:r>
      <w:r w:rsidR="00C60F61">
        <w:rPr>
          <w:sz w:val="44"/>
          <w:szCs w:val="24"/>
        </w:rPr>
        <w:t xml:space="preserve">Practical </w:t>
      </w:r>
      <w:r>
        <w:rPr>
          <w:sz w:val="44"/>
          <w:szCs w:val="24"/>
        </w:rPr>
        <w:t>Recommendations</w:t>
      </w:r>
      <w:r w:rsidR="00C60F61">
        <w:rPr>
          <w:sz w:val="44"/>
          <w:szCs w:val="24"/>
        </w:rPr>
        <w:t xml:space="preserve"> for Online Coaching</w:t>
      </w:r>
    </w:p>
    <w:p w14:paraId="678D9F7A" w14:textId="03999AE7" w:rsidR="00D90F1D" w:rsidRDefault="00D90F1D" w:rsidP="00D90F1D">
      <w:pPr>
        <w:spacing w:line="240" w:lineRule="auto"/>
        <w:jc w:val="both"/>
        <w:rPr>
          <w:b w:val="0"/>
          <w:bCs/>
          <w:sz w:val="24"/>
          <w:szCs w:val="20"/>
        </w:rPr>
      </w:pPr>
      <w:r w:rsidRPr="004F203F">
        <w:rPr>
          <w:sz w:val="24"/>
          <w:szCs w:val="20"/>
        </w:rPr>
        <w:t>1)</w:t>
      </w:r>
      <w:r>
        <w:rPr>
          <w:b w:val="0"/>
          <w:bCs/>
          <w:sz w:val="24"/>
          <w:szCs w:val="20"/>
        </w:rPr>
        <w:t xml:space="preserve"> </w:t>
      </w:r>
      <w:r w:rsidR="00C60F61">
        <w:rPr>
          <w:b w:val="0"/>
          <w:bCs/>
          <w:sz w:val="24"/>
          <w:szCs w:val="20"/>
        </w:rPr>
        <w:t xml:space="preserve"> </w:t>
      </w:r>
      <w:r w:rsidR="004F203F" w:rsidRPr="004F203F">
        <w:rPr>
          <w:sz w:val="24"/>
          <w:szCs w:val="20"/>
        </w:rPr>
        <w:t>Incre</w:t>
      </w:r>
      <w:r w:rsidR="00D8622D">
        <w:rPr>
          <w:sz w:val="24"/>
          <w:szCs w:val="20"/>
        </w:rPr>
        <w:t>asing Awareness of C</w:t>
      </w:r>
      <w:r w:rsidR="004F203F" w:rsidRPr="004F203F">
        <w:rPr>
          <w:sz w:val="24"/>
          <w:szCs w:val="20"/>
        </w:rPr>
        <w:t>onfidentiality</w:t>
      </w:r>
      <w:r w:rsidR="004F203F">
        <w:rPr>
          <w:b w:val="0"/>
          <w:bCs/>
          <w:sz w:val="24"/>
          <w:szCs w:val="20"/>
        </w:rPr>
        <w:t xml:space="preserve">: </w:t>
      </w:r>
      <w:r w:rsidR="00584CD4">
        <w:rPr>
          <w:b w:val="0"/>
          <w:bCs/>
          <w:sz w:val="24"/>
          <w:szCs w:val="20"/>
        </w:rPr>
        <w:t xml:space="preserve">Along with the usual issues on confidentiality, </w:t>
      </w:r>
      <w:r w:rsidR="004F203F">
        <w:rPr>
          <w:b w:val="0"/>
          <w:bCs/>
          <w:sz w:val="24"/>
          <w:szCs w:val="20"/>
        </w:rPr>
        <w:t>c</w:t>
      </w:r>
      <w:r w:rsidR="00C60F61">
        <w:rPr>
          <w:b w:val="0"/>
          <w:bCs/>
          <w:sz w:val="24"/>
          <w:szCs w:val="20"/>
        </w:rPr>
        <w:t xml:space="preserve">oaches should spend even more time </w:t>
      </w:r>
      <w:r w:rsidR="00584CD4">
        <w:rPr>
          <w:b w:val="0"/>
          <w:bCs/>
          <w:sz w:val="24"/>
          <w:szCs w:val="20"/>
        </w:rPr>
        <w:t xml:space="preserve">on this topic. </w:t>
      </w:r>
      <w:r w:rsidR="00C60F61">
        <w:rPr>
          <w:b w:val="0"/>
          <w:bCs/>
          <w:sz w:val="24"/>
          <w:szCs w:val="20"/>
        </w:rPr>
        <w:t xml:space="preserve">  This should include </w:t>
      </w:r>
      <w:r w:rsidR="00D81265">
        <w:rPr>
          <w:b w:val="0"/>
          <w:bCs/>
          <w:sz w:val="24"/>
          <w:szCs w:val="20"/>
        </w:rPr>
        <w:t>re</w:t>
      </w:r>
      <w:r w:rsidR="00D8622D">
        <w:rPr>
          <w:b w:val="0"/>
          <w:bCs/>
          <w:sz w:val="24"/>
          <w:szCs w:val="20"/>
        </w:rPr>
        <w:t xml:space="preserve">assuring the coachee that they cannot be </w:t>
      </w:r>
      <w:r w:rsidR="00C60F61">
        <w:rPr>
          <w:b w:val="0"/>
          <w:bCs/>
          <w:sz w:val="24"/>
          <w:szCs w:val="20"/>
        </w:rPr>
        <w:t>heard or seen while on the coaching call</w:t>
      </w:r>
      <w:r w:rsidR="00D8622D">
        <w:rPr>
          <w:b w:val="0"/>
          <w:bCs/>
          <w:sz w:val="24"/>
          <w:szCs w:val="20"/>
        </w:rPr>
        <w:t xml:space="preserve"> even if this means the coach turns their camera about to show the coachee their room set-up</w:t>
      </w:r>
      <w:r w:rsidR="00C60F61">
        <w:rPr>
          <w:b w:val="0"/>
          <w:bCs/>
          <w:sz w:val="24"/>
          <w:szCs w:val="20"/>
        </w:rPr>
        <w:t xml:space="preserve">.  </w:t>
      </w:r>
      <w:r w:rsidR="00584CD4">
        <w:rPr>
          <w:b w:val="0"/>
          <w:bCs/>
          <w:sz w:val="24"/>
          <w:szCs w:val="20"/>
        </w:rPr>
        <w:t xml:space="preserve">They should also check that the coachee is in a suitable set up to discuss confidential issues.  </w:t>
      </w:r>
    </w:p>
    <w:p w14:paraId="7CBA589D" w14:textId="13E66D42" w:rsidR="00A1215D" w:rsidRDefault="00A1215D" w:rsidP="00D90F1D">
      <w:pPr>
        <w:spacing w:line="240" w:lineRule="auto"/>
        <w:jc w:val="both"/>
        <w:rPr>
          <w:b w:val="0"/>
          <w:bCs/>
          <w:sz w:val="24"/>
          <w:szCs w:val="20"/>
        </w:rPr>
      </w:pPr>
    </w:p>
    <w:p w14:paraId="3B0E3EAC" w14:textId="7EEEF25A" w:rsidR="00996E1B" w:rsidRDefault="00A1215D" w:rsidP="00996E1B">
      <w:pPr>
        <w:spacing w:line="240" w:lineRule="auto"/>
        <w:jc w:val="both"/>
        <w:rPr>
          <w:b w:val="0"/>
          <w:bCs/>
          <w:sz w:val="24"/>
          <w:szCs w:val="20"/>
        </w:rPr>
      </w:pPr>
      <w:r w:rsidRPr="004F203F">
        <w:rPr>
          <w:sz w:val="24"/>
          <w:szCs w:val="20"/>
        </w:rPr>
        <w:t xml:space="preserve">2) Contracting on </w:t>
      </w:r>
      <w:r w:rsidR="00D8622D">
        <w:rPr>
          <w:sz w:val="24"/>
          <w:szCs w:val="20"/>
        </w:rPr>
        <w:t>T</w:t>
      </w:r>
      <w:r w:rsidRPr="004F203F">
        <w:rPr>
          <w:sz w:val="24"/>
          <w:szCs w:val="20"/>
        </w:rPr>
        <w:t>echnology:</w:t>
      </w:r>
      <w:r>
        <w:rPr>
          <w:b w:val="0"/>
          <w:bCs/>
          <w:sz w:val="24"/>
          <w:szCs w:val="20"/>
        </w:rPr>
        <w:t xml:space="preserve">  The contracting phase, that is agreeing elements of how the coach and coachee will work together, should include a specific discussion on online technology.  </w:t>
      </w:r>
      <w:r w:rsidR="00996E1B">
        <w:rPr>
          <w:b w:val="0"/>
          <w:bCs/>
          <w:sz w:val="24"/>
          <w:szCs w:val="20"/>
        </w:rPr>
        <w:t xml:space="preserve">The ideal set up is a camera mounted or integrated at the top of a device </w:t>
      </w:r>
      <w:r w:rsidR="004F203F">
        <w:rPr>
          <w:b w:val="0"/>
          <w:bCs/>
          <w:sz w:val="24"/>
          <w:szCs w:val="20"/>
        </w:rPr>
        <w:t xml:space="preserve">positioned </w:t>
      </w:r>
      <w:r w:rsidR="00996E1B">
        <w:rPr>
          <w:b w:val="0"/>
          <w:bCs/>
          <w:sz w:val="24"/>
          <w:szCs w:val="20"/>
        </w:rPr>
        <w:t xml:space="preserve">at about eye level.  </w:t>
      </w:r>
      <w:r w:rsidR="004F203F">
        <w:rPr>
          <w:b w:val="0"/>
          <w:bCs/>
          <w:sz w:val="24"/>
          <w:szCs w:val="20"/>
        </w:rPr>
        <w:t>In addition to the preferred platform for meetings (e.g. Zoom, Webex etc.), t</w:t>
      </w:r>
      <w:r w:rsidR="00996E1B">
        <w:rPr>
          <w:b w:val="0"/>
          <w:bCs/>
          <w:sz w:val="24"/>
          <w:szCs w:val="20"/>
        </w:rPr>
        <w:t>he use of headsets should be discussed and agreed between the coach and the coachee.  On the plus side their use can help</w:t>
      </w:r>
      <w:r w:rsidR="004F203F">
        <w:rPr>
          <w:b w:val="0"/>
          <w:bCs/>
          <w:sz w:val="24"/>
          <w:szCs w:val="20"/>
        </w:rPr>
        <w:t xml:space="preserve"> and be necessary for </w:t>
      </w:r>
      <w:r w:rsidR="00996E1B">
        <w:rPr>
          <w:b w:val="0"/>
          <w:bCs/>
          <w:sz w:val="24"/>
          <w:szCs w:val="20"/>
        </w:rPr>
        <w:t xml:space="preserve">confidentiality while </w:t>
      </w:r>
      <w:r w:rsidR="00A3250A">
        <w:rPr>
          <w:b w:val="0"/>
          <w:bCs/>
          <w:sz w:val="24"/>
          <w:szCs w:val="20"/>
        </w:rPr>
        <w:t xml:space="preserve">on the downside they </w:t>
      </w:r>
      <w:r w:rsidR="00996E1B">
        <w:rPr>
          <w:b w:val="0"/>
          <w:bCs/>
          <w:sz w:val="24"/>
          <w:szCs w:val="20"/>
        </w:rPr>
        <w:t>could</w:t>
      </w:r>
      <w:r w:rsidR="004F203F">
        <w:rPr>
          <w:b w:val="0"/>
          <w:bCs/>
          <w:sz w:val="24"/>
          <w:szCs w:val="20"/>
        </w:rPr>
        <w:t xml:space="preserve"> </w:t>
      </w:r>
      <w:r w:rsidR="00A3250A">
        <w:rPr>
          <w:b w:val="0"/>
          <w:bCs/>
          <w:sz w:val="24"/>
          <w:szCs w:val="20"/>
        </w:rPr>
        <w:t xml:space="preserve">reduce </w:t>
      </w:r>
      <w:r w:rsidR="00996E1B">
        <w:rPr>
          <w:b w:val="0"/>
          <w:bCs/>
          <w:sz w:val="24"/>
          <w:szCs w:val="20"/>
        </w:rPr>
        <w:t>a more natural feel to the discussion</w:t>
      </w:r>
      <w:r w:rsidR="00254F7E">
        <w:rPr>
          <w:b w:val="0"/>
          <w:bCs/>
          <w:sz w:val="24"/>
          <w:szCs w:val="20"/>
        </w:rPr>
        <w:t xml:space="preserve"> and restrict some opportunities to observe expression / non-verbal behaviour</w:t>
      </w:r>
      <w:r w:rsidR="00996E1B">
        <w:rPr>
          <w:b w:val="0"/>
          <w:bCs/>
          <w:sz w:val="24"/>
          <w:szCs w:val="20"/>
        </w:rPr>
        <w:t xml:space="preserve">. </w:t>
      </w:r>
    </w:p>
    <w:p w14:paraId="3F2C029B" w14:textId="29DD2AA8" w:rsidR="00D90F1D" w:rsidRDefault="00D90F1D" w:rsidP="00D90F1D">
      <w:pPr>
        <w:spacing w:line="240" w:lineRule="auto"/>
        <w:jc w:val="both"/>
        <w:rPr>
          <w:b w:val="0"/>
          <w:bCs/>
          <w:sz w:val="24"/>
          <w:szCs w:val="20"/>
        </w:rPr>
      </w:pPr>
    </w:p>
    <w:p w14:paraId="79BBB6CA" w14:textId="0D72C488" w:rsidR="000F6587" w:rsidRDefault="00A3250A" w:rsidP="00D90F1D">
      <w:pPr>
        <w:spacing w:line="240" w:lineRule="auto"/>
        <w:jc w:val="both"/>
        <w:rPr>
          <w:b w:val="0"/>
          <w:bCs/>
          <w:sz w:val="24"/>
          <w:szCs w:val="20"/>
        </w:rPr>
      </w:pPr>
      <w:r w:rsidRPr="000F6587">
        <w:rPr>
          <w:sz w:val="24"/>
          <w:szCs w:val="20"/>
        </w:rPr>
        <w:t>3) Increase Non-Verbal Communications</w:t>
      </w:r>
      <w:r>
        <w:rPr>
          <w:b w:val="0"/>
          <w:bCs/>
          <w:sz w:val="24"/>
          <w:szCs w:val="20"/>
        </w:rPr>
        <w:t xml:space="preserve">:  There are </w:t>
      </w:r>
      <w:r w:rsidR="000F6587">
        <w:rPr>
          <w:b w:val="0"/>
          <w:bCs/>
          <w:sz w:val="24"/>
          <w:szCs w:val="20"/>
        </w:rPr>
        <w:t>at least two</w:t>
      </w:r>
      <w:r>
        <w:rPr>
          <w:b w:val="0"/>
          <w:bCs/>
          <w:sz w:val="24"/>
          <w:szCs w:val="20"/>
        </w:rPr>
        <w:t xml:space="preserve"> practical steps coaches can take in this area.  Firstly, to improve eye contact reduce the amount of note taking</w:t>
      </w:r>
      <w:r w:rsidR="00D769AC">
        <w:rPr>
          <w:b w:val="0"/>
          <w:bCs/>
          <w:sz w:val="24"/>
          <w:szCs w:val="20"/>
        </w:rPr>
        <w:t xml:space="preserve"> while the person is speaking e.g. write on a pad without looking, wait until the coachee is finished making a point then comment on it an</w:t>
      </w:r>
      <w:r w:rsidR="004351E2">
        <w:rPr>
          <w:b w:val="0"/>
          <w:bCs/>
          <w:sz w:val="24"/>
          <w:szCs w:val="20"/>
        </w:rPr>
        <w:t>d</w:t>
      </w:r>
      <w:r w:rsidR="00D769AC">
        <w:rPr>
          <w:b w:val="0"/>
          <w:bCs/>
          <w:sz w:val="24"/>
          <w:szCs w:val="20"/>
        </w:rPr>
        <w:t xml:space="preserve"> note it down etc.  Secondly, avoid verbal affirmation or encouragement e.g. even saying ‘yes’ or ‘I see’ interrupts the flow of the main conference technologies used by coaches.  Practice using non-verbal supports head nod, facial expressions </w:t>
      </w:r>
      <w:r w:rsidR="00CA631B">
        <w:rPr>
          <w:b w:val="0"/>
          <w:bCs/>
          <w:sz w:val="24"/>
          <w:szCs w:val="20"/>
        </w:rPr>
        <w:t>etc.</w:t>
      </w:r>
      <w:r w:rsidR="00D769AC">
        <w:rPr>
          <w:b w:val="0"/>
          <w:bCs/>
          <w:sz w:val="24"/>
          <w:szCs w:val="20"/>
        </w:rPr>
        <w:t xml:space="preserve"> to allow </w:t>
      </w:r>
      <w:r w:rsidR="004351E2">
        <w:rPr>
          <w:b w:val="0"/>
          <w:bCs/>
          <w:sz w:val="24"/>
          <w:szCs w:val="20"/>
        </w:rPr>
        <w:t xml:space="preserve">/ encourage the person to make their points. </w:t>
      </w:r>
    </w:p>
    <w:p w14:paraId="58FECD11" w14:textId="77777777" w:rsidR="000F6587" w:rsidRDefault="000F6587" w:rsidP="00D90F1D">
      <w:pPr>
        <w:spacing w:line="240" w:lineRule="auto"/>
        <w:jc w:val="both"/>
        <w:rPr>
          <w:b w:val="0"/>
          <w:bCs/>
          <w:sz w:val="24"/>
          <w:szCs w:val="20"/>
        </w:rPr>
      </w:pPr>
    </w:p>
    <w:p w14:paraId="24BA2668" w14:textId="19149491" w:rsidR="00A3250A" w:rsidRDefault="000F6587" w:rsidP="00D90F1D">
      <w:pPr>
        <w:spacing w:line="240" w:lineRule="auto"/>
        <w:jc w:val="both"/>
        <w:rPr>
          <w:b w:val="0"/>
          <w:bCs/>
          <w:sz w:val="24"/>
          <w:szCs w:val="20"/>
        </w:rPr>
      </w:pPr>
      <w:r w:rsidRPr="00D36675">
        <w:rPr>
          <w:sz w:val="24"/>
          <w:szCs w:val="20"/>
        </w:rPr>
        <w:t xml:space="preserve">4) Manage Screen </w:t>
      </w:r>
      <w:r w:rsidR="007A4E5B" w:rsidRPr="00D36675">
        <w:rPr>
          <w:sz w:val="24"/>
          <w:szCs w:val="20"/>
        </w:rPr>
        <w:t xml:space="preserve">Presence and </w:t>
      </w:r>
      <w:r w:rsidRPr="00D36675">
        <w:rPr>
          <w:sz w:val="24"/>
          <w:szCs w:val="20"/>
        </w:rPr>
        <w:t>Proximity:</w:t>
      </w:r>
      <w:r>
        <w:rPr>
          <w:b w:val="0"/>
          <w:bCs/>
          <w:sz w:val="24"/>
          <w:szCs w:val="20"/>
        </w:rPr>
        <w:t xml:space="preserve">  In our three dimensional world we are very aware of personal space and navigate not standing or sitting too close or too far away from people in meetings</w:t>
      </w:r>
      <w:r w:rsidR="00D81265">
        <w:rPr>
          <w:b w:val="0"/>
          <w:bCs/>
          <w:sz w:val="24"/>
          <w:szCs w:val="20"/>
        </w:rPr>
        <w:t>.</w:t>
      </w:r>
      <w:r>
        <w:rPr>
          <w:b w:val="0"/>
          <w:bCs/>
          <w:sz w:val="24"/>
          <w:szCs w:val="20"/>
        </w:rPr>
        <w:t xml:space="preserve"> This is particularly important in ou</w:t>
      </w:r>
      <w:r w:rsidR="007A4E5B">
        <w:rPr>
          <w:b w:val="0"/>
          <w:bCs/>
          <w:sz w:val="24"/>
          <w:szCs w:val="20"/>
        </w:rPr>
        <w:t>r</w:t>
      </w:r>
      <w:r>
        <w:rPr>
          <w:b w:val="0"/>
          <w:bCs/>
          <w:sz w:val="24"/>
          <w:szCs w:val="20"/>
        </w:rPr>
        <w:t xml:space="preserve"> on-screen meeting behaviour. While there can be some limitations with space</w:t>
      </w:r>
      <w:r w:rsidR="00D81265">
        <w:rPr>
          <w:b w:val="0"/>
          <w:bCs/>
          <w:sz w:val="24"/>
          <w:szCs w:val="20"/>
        </w:rPr>
        <w:t>,</w:t>
      </w:r>
      <w:r>
        <w:rPr>
          <w:b w:val="0"/>
          <w:bCs/>
          <w:sz w:val="24"/>
          <w:szCs w:val="20"/>
        </w:rPr>
        <w:t xml:space="preserve"> it is important </w:t>
      </w:r>
      <w:r w:rsidR="007A4E5B">
        <w:rPr>
          <w:b w:val="0"/>
          <w:bCs/>
          <w:sz w:val="24"/>
          <w:szCs w:val="20"/>
        </w:rPr>
        <w:t xml:space="preserve">for coaches to manage this aspect. If coaches are too close to their camera it will appear more intrusive, dominant etc.  If coaches are too far from their screen they will not be able to observe changes in expressions / body language that are important in coaching. Similarly, </w:t>
      </w:r>
      <w:r w:rsidR="00D36675">
        <w:rPr>
          <w:b w:val="0"/>
          <w:bCs/>
          <w:sz w:val="24"/>
          <w:szCs w:val="20"/>
        </w:rPr>
        <w:t xml:space="preserve">with coachees their proximity to </w:t>
      </w:r>
      <w:r w:rsidR="00D81265">
        <w:rPr>
          <w:b w:val="0"/>
          <w:bCs/>
          <w:sz w:val="24"/>
          <w:szCs w:val="20"/>
        </w:rPr>
        <w:t xml:space="preserve">the </w:t>
      </w:r>
      <w:r w:rsidR="00D36675">
        <w:rPr>
          <w:b w:val="0"/>
          <w:bCs/>
          <w:sz w:val="24"/>
          <w:szCs w:val="20"/>
        </w:rPr>
        <w:t xml:space="preserve">screen may enable or hinder opportunities to build rapport with the coach.  The use of poorly integrated virtual backgrounds should be avoided for coaching. </w:t>
      </w:r>
      <w:r w:rsidR="00254F7E">
        <w:rPr>
          <w:b w:val="0"/>
          <w:bCs/>
          <w:sz w:val="24"/>
          <w:szCs w:val="20"/>
        </w:rPr>
        <w:t>The idea</w:t>
      </w:r>
      <w:r w:rsidR="00D81265">
        <w:rPr>
          <w:b w:val="0"/>
          <w:bCs/>
          <w:sz w:val="24"/>
          <w:szCs w:val="20"/>
        </w:rPr>
        <w:t>l</w:t>
      </w:r>
      <w:r w:rsidR="00254F7E">
        <w:rPr>
          <w:b w:val="0"/>
          <w:bCs/>
          <w:sz w:val="24"/>
          <w:szCs w:val="20"/>
        </w:rPr>
        <w:t xml:space="preserve"> set </w:t>
      </w:r>
      <w:r w:rsidR="00D81265">
        <w:rPr>
          <w:b w:val="0"/>
          <w:bCs/>
          <w:sz w:val="24"/>
          <w:szCs w:val="20"/>
        </w:rPr>
        <w:t>is w</w:t>
      </w:r>
      <w:r w:rsidR="00254F7E">
        <w:rPr>
          <w:b w:val="0"/>
          <w:bCs/>
          <w:sz w:val="24"/>
          <w:szCs w:val="20"/>
        </w:rPr>
        <w:t>here facial expression</w:t>
      </w:r>
      <w:r w:rsidR="00D81265">
        <w:rPr>
          <w:b w:val="0"/>
          <w:bCs/>
          <w:sz w:val="24"/>
          <w:szCs w:val="20"/>
        </w:rPr>
        <w:t>s</w:t>
      </w:r>
      <w:r w:rsidR="00254F7E">
        <w:rPr>
          <w:b w:val="0"/>
          <w:bCs/>
          <w:sz w:val="24"/>
          <w:szCs w:val="20"/>
        </w:rPr>
        <w:t xml:space="preserve"> and general body language or gestures can be observed. </w:t>
      </w:r>
      <w:r w:rsidR="00D36675">
        <w:rPr>
          <w:b w:val="0"/>
          <w:bCs/>
          <w:sz w:val="24"/>
          <w:szCs w:val="20"/>
        </w:rPr>
        <w:t xml:space="preserve">This could be discussed at the contracting stage of coaching and links to points 2 and 3 above. </w:t>
      </w:r>
    </w:p>
    <w:p w14:paraId="0760E839" w14:textId="77777777" w:rsidR="00A3250A" w:rsidRDefault="00A3250A" w:rsidP="00D90F1D">
      <w:pPr>
        <w:spacing w:line="240" w:lineRule="auto"/>
        <w:jc w:val="both"/>
        <w:rPr>
          <w:b w:val="0"/>
          <w:bCs/>
          <w:sz w:val="24"/>
          <w:szCs w:val="20"/>
        </w:rPr>
      </w:pPr>
    </w:p>
    <w:p w14:paraId="442DDFA1" w14:textId="0C2786BA" w:rsidR="000659A7" w:rsidRDefault="00254F7E" w:rsidP="00D90F1D">
      <w:pPr>
        <w:spacing w:line="240" w:lineRule="auto"/>
        <w:jc w:val="both"/>
        <w:rPr>
          <w:b w:val="0"/>
          <w:bCs/>
          <w:sz w:val="24"/>
          <w:szCs w:val="20"/>
        </w:rPr>
      </w:pPr>
      <w:r w:rsidRPr="00D81265">
        <w:rPr>
          <w:sz w:val="24"/>
          <w:szCs w:val="20"/>
        </w:rPr>
        <w:t>5</w:t>
      </w:r>
      <w:r w:rsidR="00B96A37" w:rsidRPr="00D81265">
        <w:rPr>
          <w:sz w:val="24"/>
          <w:szCs w:val="20"/>
        </w:rPr>
        <w:t xml:space="preserve">) </w:t>
      </w:r>
      <w:r w:rsidR="00464432" w:rsidRPr="00D81265">
        <w:rPr>
          <w:sz w:val="24"/>
          <w:szCs w:val="20"/>
        </w:rPr>
        <w:t xml:space="preserve">Differentiating </w:t>
      </w:r>
      <w:r w:rsidR="000659A7" w:rsidRPr="00D81265">
        <w:rPr>
          <w:sz w:val="24"/>
          <w:szCs w:val="20"/>
        </w:rPr>
        <w:t>Coaching</w:t>
      </w:r>
      <w:r w:rsidR="00464432" w:rsidRPr="00D81265">
        <w:rPr>
          <w:sz w:val="24"/>
          <w:szCs w:val="20"/>
        </w:rPr>
        <w:t>:</w:t>
      </w:r>
      <w:r w:rsidR="00464432">
        <w:rPr>
          <w:b w:val="0"/>
          <w:bCs/>
          <w:sz w:val="24"/>
          <w:szCs w:val="20"/>
        </w:rPr>
        <w:t xml:space="preserve">  Online coaching offers a key benefit of  fitting </w:t>
      </w:r>
      <w:r w:rsidR="000659A7">
        <w:rPr>
          <w:b w:val="0"/>
          <w:bCs/>
          <w:sz w:val="24"/>
          <w:szCs w:val="20"/>
        </w:rPr>
        <w:t xml:space="preserve">more effectively </w:t>
      </w:r>
      <w:r w:rsidR="00464432">
        <w:rPr>
          <w:b w:val="0"/>
          <w:bCs/>
          <w:sz w:val="24"/>
          <w:szCs w:val="20"/>
        </w:rPr>
        <w:t>w</w:t>
      </w:r>
      <w:r w:rsidR="000659A7">
        <w:rPr>
          <w:b w:val="0"/>
          <w:bCs/>
          <w:sz w:val="24"/>
          <w:szCs w:val="20"/>
        </w:rPr>
        <w:t>ith Executives / Managers busy schedule</w:t>
      </w:r>
      <w:r w:rsidR="00D81265">
        <w:rPr>
          <w:b w:val="0"/>
          <w:bCs/>
          <w:sz w:val="24"/>
          <w:szCs w:val="20"/>
        </w:rPr>
        <w:t xml:space="preserve">s or </w:t>
      </w:r>
      <w:r w:rsidR="000659A7">
        <w:rPr>
          <w:b w:val="0"/>
          <w:bCs/>
          <w:sz w:val="24"/>
          <w:szCs w:val="20"/>
        </w:rPr>
        <w:t xml:space="preserve">diaries. </w:t>
      </w:r>
      <w:r w:rsidR="00464432">
        <w:rPr>
          <w:b w:val="0"/>
          <w:bCs/>
          <w:sz w:val="24"/>
          <w:szCs w:val="20"/>
        </w:rPr>
        <w:t xml:space="preserve">Coaches need to be agile and adapt their services and offerings to reflect this opportunity.  From the coachee’s point of view, however, it is critical </w:t>
      </w:r>
      <w:r w:rsidR="002E2338">
        <w:rPr>
          <w:b w:val="0"/>
          <w:bCs/>
          <w:sz w:val="24"/>
          <w:szCs w:val="20"/>
        </w:rPr>
        <w:t xml:space="preserve">that they continue to see </w:t>
      </w:r>
      <w:r w:rsidR="003D78BB">
        <w:rPr>
          <w:b w:val="0"/>
          <w:bCs/>
          <w:sz w:val="24"/>
          <w:szCs w:val="20"/>
        </w:rPr>
        <w:t>the difference between coaching and o</w:t>
      </w:r>
      <w:r w:rsidR="002E2338">
        <w:rPr>
          <w:b w:val="0"/>
          <w:bCs/>
          <w:sz w:val="24"/>
          <w:szCs w:val="20"/>
        </w:rPr>
        <w:t xml:space="preserve">ther types of meetings. Coachees should protect this online time in the same way they would protect it in face-to-face coaching arraignments.  For example, just because coaching is delivered online does not mean it can be cancelled at the last minute.  It is also even more important that distractions such as other online </w:t>
      </w:r>
      <w:r w:rsidR="00D81265">
        <w:rPr>
          <w:b w:val="0"/>
          <w:bCs/>
          <w:sz w:val="24"/>
          <w:szCs w:val="20"/>
        </w:rPr>
        <w:t xml:space="preserve">notifications e.g.  emails, other applications </w:t>
      </w:r>
      <w:r w:rsidR="00CA631B">
        <w:rPr>
          <w:b w:val="0"/>
          <w:bCs/>
          <w:sz w:val="24"/>
          <w:szCs w:val="20"/>
        </w:rPr>
        <w:t>etc.</w:t>
      </w:r>
      <w:r w:rsidR="00D81265">
        <w:rPr>
          <w:b w:val="0"/>
          <w:bCs/>
          <w:sz w:val="24"/>
          <w:szCs w:val="20"/>
        </w:rPr>
        <w:t xml:space="preserve"> are closed down.  These issues should be addressed in the coaching contract. </w:t>
      </w:r>
    </w:p>
    <w:p w14:paraId="29D976DC" w14:textId="07D56817" w:rsidR="00843998" w:rsidRDefault="00843998" w:rsidP="00D90F1D">
      <w:pPr>
        <w:spacing w:line="240" w:lineRule="auto"/>
        <w:jc w:val="both"/>
        <w:rPr>
          <w:b w:val="0"/>
          <w:bCs/>
          <w:sz w:val="24"/>
          <w:szCs w:val="20"/>
        </w:rPr>
      </w:pPr>
      <w:r>
        <w:rPr>
          <w:b w:val="0"/>
          <w:bCs/>
          <w:sz w:val="24"/>
          <w:szCs w:val="20"/>
        </w:rPr>
        <w:t xml:space="preserve"> </w:t>
      </w:r>
    </w:p>
    <w:p w14:paraId="366F0304" w14:textId="1E4D7D98" w:rsidR="00843998" w:rsidRDefault="00041ABE" w:rsidP="00D90F1D">
      <w:pPr>
        <w:spacing w:line="240" w:lineRule="auto"/>
        <w:jc w:val="both"/>
        <w:rPr>
          <w:b w:val="0"/>
          <w:bCs/>
          <w:sz w:val="24"/>
          <w:szCs w:val="20"/>
        </w:rPr>
      </w:pPr>
      <w:r>
        <w:rPr>
          <w:b w:val="0"/>
          <w:bCs/>
          <w:sz w:val="24"/>
          <w:szCs w:val="20"/>
        </w:rPr>
        <w:lastRenderedPageBreak/>
        <w:t>Appendix 1: JMA Consulting pulse survey questions:</w:t>
      </w:r>
    </w:p>
    <w:p w14:paraId="1FD3A1A5" w14:textId="77777777" w:rsidR="00282E38" w:rsidRDefault="00B96A37" w:rsidP="00D90F1D">
      <w:pPr>
        <w:spacing w:line="240" w:lineRule="auto"/>
        <w:jc w:val="both"/>
        <w:rPr>
          <w:b w:val="0"/>
          <w:bCs/>
          <w:sz w:val="24"/>
          <w:szCs w:val="20"/>
        </w:rPr>
      </w:pPr>
      <w:r>
        <w:rPr>
          <w:b w:val="0"/>
          <w:bCs/>
          <w:sz w:val="24"/>
          <w:szCs w:val="20"/>
        </w:rPr>
        <w:t xml:space="preserve"> </w:t>
      </w:r>
    </w:p>
    <w:tbl>
      <w:tblPr>
        <w:tblStyle w:val="TableGrid"/>
        <w:tblW w:w="0" w:type="auto"/>
        <w:tblLook w:val="04A0" w:firstRow="1" w:lastRow="0" w:firstColumn="1" w:lastColumn="0" w:noHBand="0" w:noVBand="1"/>
      </w:tblPr>
      <w:tblGrid>
        <w:gridCol w:w="460"/>
        <w:gridCol w:w="7337"/>
        <w:gridCol w:w="2129"/>
      </w:tblGrid>
      <w:tr w:rsidR="00282E38" w:rsidRPr="00E006FD" w14:paraId="045BCEF9" w14:textId="77777777" w:rsidTr="00E006FD">
        <w:tc>
          <w:tcPr>
            <w:tcW w:w="460" w:type="dxa"/>
          </w:tcPr>
          <w:p w14:paraId="40043997" w14:textId="41E07CF3" w:rsidR="00282E38" w:rsidRPr="00E006FD" w:rsidRDefault="00E006FD" w:rsidP="00E006FD">
            <w:pPr>
              <w:jc w:val="center"/>
              <w:rPr>
                <w:sz w:val="24"/>
                <w:szCs w:val="20"/>
              </w:rPr>
            </w:pPr>
            <w:r w:rsidRPr="00E006FD">
              <w:rPr>
                <w:sz w:val="24"/>
                <w:szCs w:val="20"/>
              </w:rPr>
              <w:t>N</w:t>
            </w:r>
          </w:p>
        </w:tc>
        <w:tc>
          <w:tcPr>
            <w:tcW w:w="7337" w:type="dxa"/>
          </w:tcPr>
          <w:p w14:paraId="7D2227F9" w14:textId="62E722C2" w:rsidR="00282E38" w:rsidRPr="00E006FD" w:rsidRDefault="00E006FD" w:rsidP="00D90F1D">
            <w:pPr>
              <w:jc w:val="both"/>
              <w:rPr>
                <w:sz w:val="24"/>
                <w:szCs w:val="20"/>
              </w:rPr>
            </w:pPr>
            <w:r w:rsidRPr="00E006FD">
              <w:rPr>
                <w:sz w:val="24"/>
                <w:szCs w:val="20"/>
              </w:rPr>
              <w:t>Questions</w:t>
            </w:r>
          </w:p>
        </w:tc>
        <w:tc>
          <w:tcPr>
            <w:tcW w:w="2129" w:type="dxa"/>
          </w:tcPr>
          <w:p w14:paraId="22647EA9" w14:textId="29FAC379" w:rsidR="00282E38" w:rsidRPr="00E006FD" w:rsidRDefault="00282E38" w:rsidP="00E006FD">
            <w:pPr>
              <w:jc w:val="center"/>
              <w:rPr>
                <w:sz w:val="24"/>
                <w:szCs w:val="20"/>
              </w:rPr>
            </w:pPr>
            <w:r w:rsidRPr="00E006FD">
              <w:rPr>
                <w:sz w:val="24"/>
                <w:szCs w:val="20"/>
              </w:rPr>
              <w:t>Response Type</w:t>
            </w:r>
          </w:p>
        </w:tc>
      </w:tr>
      <w:tr w:rsidR="00282E38" w:rsidRPr="00E006FD" w14:paraId="4BABD817" w14:textId="77777777" w:rsidTr="00E006FD">
        <w:tc>
          <w:tcPr>
            <w:tcW w:w="460" w:type="dxa"/>
          </w:tcPr>
          <w:p w14:paraId="511FD510" w14:textId="3E0523EA" w:rsidR="00282E38" w:rsidRDefault="00282E38" w:rsidP="00E006FD">
            <w:pPr>
              <w:jc w:val="center"/>
              <w:rPr>
                <w:b w:val="0"/>
                <w:bCs/>
                <w:sz w:val="24"/>
                <w:szCs w:val="20"/>
              </w:rPr>
            </w:pPr>
            <w:r>
              <w:rPr>
                <w:b w:val="0"/>
                <w:bCs/>
                <w:sz w:val="24"/>
                <w:szCs w:val="20"/>
              </w:rPr>
              <w:t>1</w:t>
            </w:r>
          </w:p>
        </w:tc>
        <w:tc>
          <w:tcPr>
            <w:tcW w:w="7337" w:type="dxa"/>
          </w:tcPr>
          <w:p w14:paraId="4D3D9FE7" w14:textId="45A5E094" w:rsidR="00282E38" w:rsidRDefault="00282E38" w:rsidP="00D90F1D">
            <w:pPr>
              <w:jc w:val="both"/>
              <w:rPr>
                <w:b w:val="0"/>
                <w:bCs/>
                <w:sz w:val="24"/>
                <w:szCs w:val="20"/>
              </w:rPr>
            </w:pPr>
            <w:r w:rsidRPr="00E128CD">
              <w:rPr>
                <w:b w:val="0"/>
                <w:bCs/>
                <w:sz w:val="24"/>
                <w:szCs w:val="20"/>
              </w:rPr>
              <w:t>Which of the following best describes your current job level?</w:t>
            </w:r>
            <w:r>
              <w:rPr>
                <w:b w:val="0"/>
                <w:bCs/>
                <w:sz w:val="24"/>
                <w:szCs w:val="20"/>
              </w:rPr>
              <w:t xml:space="preserve">  </w:t>
            </w:r>
          </w:p>
        </w:tc>
        <w:tc>
          <w:tcPr>
            <w:tcW w:w="2129" w:type="dxa"/>
          </w:tcPr>
          <w:p w14:paraId="502C39A2" w14:textId="4D0E6E77" w:rsidR="00282E38" w:rsidRPr="00E006FD" w:rsidRDefault="00282E38" w:rsidP="00E006FD">
            <w:pPr>
              <w:jc w:val="center"/>
              <w:rPr>
                <w:b w:val="0"/>
                <w:bCs/>
                <w:sz w:val="22"/>
                <w:szCs w:val="18"/>
              </w:rPr>
            </w:pPr>
            <w:r w:rsidRPr="00E006FD">
              <w:rPr>
                <w:b w:val="0"/>
                <w:bCs/>
                <w:sz w:val="22"/>
                <w:szCs w:val="18"/>
              </w:rPr>
              <w:t>Drop Down - Data</w:t>
            </w:r>
          </w:p>
        </w:tc>
      </w:tr>
      <w:tr w:rsidR="00282E38" w:rsidRPr="00E006FD" w14:paraId="0552E703" w14:textId="77777777" w:rsidTr="00E006FD">
        <w:tc>
          <w:tcPr>
            <w:tcW w:w="460" w:type="dxa"/>
          </w:tcPr>
          <w:p w14:paraId="1A8DB4D6" w14:textId="663FAA63" w:rsidR="00282E38" w:rsidRDefault="00282E38" w:rsidP="00E006FD">
            <w:pPr>
              <w:jc w:val="center"/>
              <w:rPr>
                <w:b w:val="0"/>
                <w:bCs/>
                <w:sz w:val="24"/>
                <w:szCs w:val="20"/>
              </w:rPr>
            </w:pPr>
            <w:r>
              <w:rPr>
                <w:b w:val="0"/>
                <w:bCs/>
                <w:sz w:val="24"/>
                <w:szCs w:val="20"/>
              </w:rPr>
              <w:t>2</w:t>
            </w:r>
          </w:p>
        </w:tc>
        <w:tc>
          <w:tcPr>
            <w:tcW w:w="7337" w:type="dxa"/>
          </w:tcPr>
          <w:p w14:paraId="495F3E59" w14:textId="7807DC00" w:rsidR="00282E38" w:rsidRDefault="00282E38" w:rsidP="00D90F1D">
            <w:pPr>
              <w:jc w:val="both"/>
              <w:rPr>
                <w:b w:val="0"/>
                <w:bCs/>
                <w:sz w:val="24"/>
                <w:szCs w:val="20"/>
              </w:rPr>
            </w:pPr>
            <w:r w:rsidRPr="00E128CD">
              <w:rPr>
                <w:b w:val="0"/>
                <w:bCs/>
                <w:sz w:val="24"/>
                <w:szCs w:val="20"/>
              </w:rPr>
              <w:t>In which country are you primarily based for work?</w:t>
            </w:r>
          </w:p>
        </w:tc>
        <w:tc>
          <w:tcPr>
            <w:tcW w:w="2129" w:type="dxa"/>
          </w:tcPr>
          <w:p w14:paraId="65E7B68B" w14:textId="51891C54" w:rsidR="00282E38" w:rsidRPr="00E006FD" w:rsidRDefault="00282E38" w:rsidP="00E006FD">
            <w:pPr>
              <w:jc w:val="center"/>
              <w:rPr>
                <w:b w:val="0"/>
                <w:bCs/>
                <w:sz w:val="22"/>
                <w:szCs w:val="18"/>
              </w:rPr>
            </w:pPr>
            <w:r w:rsidRPr="00E006FD">
              <w:rPr>
                <w:b w:val="0"/>
                <w:bCs/>
                <w:sz w:val="22"/>
                <w:szCs w:val="18"/>
              </w:rPr>
              <w:t>Drop D</w:t>
            </w:r>
            <w:r w:rsidRPr="00E006FD">
              <w:rPr>
                <w:b w:val="0"/>
                <w:bCs/>
                <w:sz w:val="22"/>
                <w:szCs w:val="18"/>
              </w:rPr>
              <w:t>own - Data</w:t>
            </w:r>
          </w:p>
        </w:tc>
      </w:tr>
      <w:tr w:rsidR="00282E38" w:rsidRPr="00E006FD" w14:paraId="468F3A45" w14:textId="77777777" w:rsidTr="00E006FD">
        <w:tc>
          <w:tcPr>
            <w:tcW w:w="460" w:type="dxa"/>
          </w:tcPr>
          <w:p w14:paraId="587522DF" w14:textId="337884C3" w:rsidR="00282E38" w:rsidRDefault="00282E38" w:rsidP="00E006FD">
            <w:pPr>
              <w:jc w:val="center"/>
              <w:rPr>
                <w:b w:val="0"/>
                <w:bCs/>
                <w:sz w:val="24"/>
                <w:szCs w:val="20"/>
              </w:rPr>
            </w:pPr>
            <w:r>
              <w:rPr>
                <w:b w:val="0"/>
                <w:bCs/>
                <w:sz w:val="24"/>
                <w:szCs w:val="20"/>
              </w:rPr>
              <w:t>3</w:t>
            </w:r>
          </w:p>
        </w:tc>
        <w:tc>
          <w:tcPr>
            <w:tcW w:w="7337" w:type="dxa"/>
          </w:tcPr>
          <w:p w14:paraId="20C7BB7A" w14:textId="0499A64B" w:rsidR="00282E38" w:rsidRDefault="00282E38" w:rsidP="00282E38">
            <w:pPr>
              <w:jc w:val="both"/>
              <w:rPr>
                <w:b w:val="0"/>
                <w:bCs/>
                <w:sz w:val="24"/>
                <w:szCs w:val="20"/>
              </w:rPr>
            </w:pPr>
            <w:r w:rsidRPr="00E128CD">
              <w:rPr>
                <w:b w:val="0"/>
                <w:bCs/>
                <w:sz w:val="24"/>
                <w:szCs w:val="20"/>
              </w:rPr>
              <w:t xml:space="preserve">Which category best describes your experience of online interactive video coaching (e.g. via Zoom </w:t>
            </w:r>
            <w:r w:rsidR="00CA631B" w:rsidRPr="00E128CD">
              <w:rPr>
                <w:b w:val="0"/>
                <w:bCs/>
                <w:sz w:val="24"/>
                <w:szCs w:val="20"/>
              </w:rPr>
              <w:t>etc.</w:t>
            </w:r>
            <w:r w:rsidRPr="00E128CD">
              <w:rPr>
                <w:b w:val="0"/>
                <w:bCs/>
                <w:sz w:val="24"/>
                <w:szCs w:val="20"/>
              </w:rPr>
              <w:t>)?</w:t>
            </w:r>
          </w:p>
        </w:tc>
        <w:tc>
          <w:tcPr>
            <w:tcW w:w="2129" w:type="dxa"/>
          </w:tcPr>
          <w:p w14:paraId="296FF177" w14:textId="2AF2A7D9" w:rsidR="00282E38" w:rsidRPr="00E006FD" w:rsidRDefault="00282E38" w:rsidP="00E006FD">
            <w:pPr>
              <w:jc w:val="center"/>
              <w:rPr>
                <w:b w:val="0"/>
                <w:bCs/>
                <w:sz w:val="22"/>
                <w:szCs w:val="18"/>
              </w:rPr>
            </w:pPr>
            <w:r w:rsidRPr="00E006FD">
              <w:rPr>
                <w:b w:val="0"/>
                <w:bCs/>
                <w:sz w:val="22"/>
                <w:szCs w:val="18"/>
              </w:rPr>
              <w:t>Drop Down - Data</w:t>
            </w:r>
          </w:p>
        </w:tc>
      </w:tr>
      <w:tr w:rsidR="00282E38" w:rsidRPr="00E006FD" w14:paraId="789E4668" w14:textId="77777777" w:rsidTr="00E006FD">
        <w:tc>
          <w:tcPr>
            <w:tcW w:w="460" w:type="dxa"/>
          </w:tcPr>
          <w:p w14:paraId="7FBB5350" w14:textId="3189FCCA" w:rsidR="00282E38" w:rsidRDefault="00282E38" w:rsidP="00E006FD">
            <w:pPr>
              <w:jc w:val="center"/>
              <w:rPr>
                <w:b w:val="0"/>
                <w:bCs/>
                <w:sz w:val="24"/>
                <w:szCs w:val="20"/>
              </w:rPr>
            </w:pPr>
            <w:r>
              <w:rPr>
                <w:b w:val="0"/>
                <w:bCs/>
                <w:sz w:val="24"/>
                <w:szCs w:val="20"/>
              </w:rPr>
              <w:t>4</w:t>
            </w:r>
          </w:p>
        </w:tc>
        <w:tc>
          <w:tcPr>
            <w:tcW w:w="7337" w:type="dxa"/>
          </w:tcPr>
          <w:p w14:paraId="507813A1" w14:textId="3118B5E1" w:rsidR="00282E38" w:rsidRDefault="00282E38" w:rsidP="00282E38">
            <w:pPr>
              <w:jc w:val="both"/>
              <w:rPr>
                <w:b w:val="0"/>
                <w:bCs/>
                <w:sz w:val="24"/>
                <w:szCs w:val="20"/>
              </w:rPr>
            </w:pPr>
            <w:r w:rsidRPr="00282E38">
              <w:rPr>
                <w:b w:val="0"/>
                <w:bCs/>
                <w:sz w:val="24"/>
                <w:szCs w:val="20"/>
                <w:lang w:val="en-IE"/>
              </w:rPr>
              <w:t>What benefits, if any, do your see for online coaching (type 'none' if appropriate)?</w:t>
            </w:r>
          </w:p>
        </w:tc>
        <w:tc>
          <w:tcPr>
            <w:tcW w:w="2129" w:type="dxa"/>
          </w:tcPr>
          <w:p w14:paraId="2995F329" w14:textId="05605E1C" w:rsidR="00282E38" w:rsidRPr="00E006FD" w:rsidRDefault="00282E38" w:rsidP="00E006FD">
            <w:pPr>
              <w:jc w:val="center"/>
              <w:rPr>
                <w:b w:val="0"/>
                <w:bCs/>
                <w:sz w:val="22"/>
                <w:szCs w:val="18"/>
              </w:rPr>
            </w:pPr>
            <w:r w:rsidRPr="00E006FD">
              <w:rPr>
                <w:b w:val="0"/>
                <w:bCs/>
                <w:sz w:val="22"/>
                <w:szCs w:val="18"/>
              </w:rPr>
              <w:t>Qualitative Free Text</w:t>
            </w:r>
          </w:p>
        </w:tc>
      </w:tr>
      <w:tr w:rsidR="00E006FD" w:rsidRPr="00E006FD" w14:paraId="270ABD57" w14:textId="77777777" w:rsidTr="00E006FD">
        <w:tc>
          <w:tcPr>
            <w:tcW w:w="460" w:type="dxa"/>
          </w:tcPr>
          <w:p w14:paraId="6AFFEDCD" w14:textId="15B3A3F5" w:rsidR="00E006FD" w:rsidRDefault="00E006FD" w:rsidP="00E006FD">
            <w:pPr>
              <w:jc w:val="center"/>
              <w:rPr>
                <w:b w:val="0"/>
                <w:bCs/>
                <w:sz w:val="24"/>
                <w:szCs w:val="20"/>
              </w:rPr>
            </w:pPr>
            <w:r>
              <w:rPr>
                <w:b w:val="0"/>
                <w:bCs/>
                <w:sz w:val="24"/>
                <w:szCs w:val="20"/>
              </w:rPr>
              <w:t>5</w:t>
            </w:r>
          </w:p>
        </w:tc>
        <w:tc>
          <w:tcPr>
            <w:tcW w:w="7337" w:type="dxa"/>
          </w:tcPr>
          <w:p w14:paraId="7752D292" w14:textId="04E56372" w:rsidR="00E006FD" w:rsidRDefault="00E006FD" w:rsidP="00E006FD">
            <w:pPr>
              <w:jc w:val="both"/>
              <w:rPr>
                <w:b w:val="0"/>
                <w:bCs/>
                <w:sz w:val="24"/>
                <w:szCs w:val="20"/>
              </w:rPr>
            </w:pPr>
            <w:r w:rsidRPr="00282E38">
              <w:rPr>
                <w:b w:val="0"/>
                <w:bCs/>
                <w:sz w:val="24"/>
                <w:szCs w:val="20"/>
                <w:lang w:val="en-IE"/>
              </w:rPr>
              <w:t>What drawbacks, if any, do you see in online coaching (type 'none' if appropriate)?</w:t>
            </w:r>
          </w:p>
        </w:tc>
        <w:tc>
          <w:tcPr>
            <w:tcW w:w="2129" w:type="dxa"/>
          </w:tcPr>
          <w:p w14:paraId="3F652A0B" w14:textId="48235373" w:rsidR="00E006FD" w:rsidRPr="00E006FD" w:rsidRDefault="00E006FD" w:rsidP="00E006FD">
            <w:pPr>
              <w:jc w:val="center"/>
              <w:rPr>
                <w:b w:val="0"/>
                <w:bCs/>
                <w:sz w:val="22"/>
                <w:szCs w:val="18"/>
              </w:rPr>
            </w:pPr>
            <w:r w:rsidRPr="00E006FD">
              <w:rPr>
                <w:b w:val="0"/>
                <w:bCs/>
                <w:sz w:val="22"/>
                <w:szCs w:val="18"/>
              </w:rPr>
              <w:t>Qualitative Free Text</w:t>
            </w:r>
          </w:p>
        </w:tc>
      </w:tr>
      <w:tr w:rsidR="00E006FD" w:rsidRPr="00E006FD" w14:paraId="7C272E44" w14:textId="77777777" w:rsidTr="00E006FD">
        <w:tc>
          <w:tcPr>
            <w:tcW w:w="460" w:type="dxa"/>
          </w:tcPr>
          <w:p w14:paraId="620E882C" w14:textId="27A5A7ED" w:rsidR="00E006FD" w:rsidRDefault="00E006FD" w:rsidP="00E006FD">
            <w:pPr>
              <w:jc w:val="center"/>
              <w:rPr>
                <w:b w:val="0"/>
                <w:bCs/>
                <w:sz w:val="24"/>
                <w:szCs w:val="20"/>
              </w:rPr>
            </w:pPr>
            <w:r>
              <w:rPr>
                <w:b w:val="0"/>
                <w:bCs/>
                <w:sz w:val="24"/>
                <w:szCs w:val="20"/>
              </w:rPr>
              <w:t>6</w:t>
            </w:r>
          </w:p>
        </w:tc>
        <w:tc>
          <w:tcPr>
            <w:tcW w:w="7337" w:type="dxa"/>
          </w:tcPr>
          <w:p w14:paraId="628AEA75" w14:textId="5BE9A35B" w:rsidR="00E006FD" w:rsidRDefault="00E006FD" w:rsidP="00E006FD">
            <w:pPr>
              <w:jc w:val="both"/>
              <w:rPr>
                <w:b w:val="0"/>
                <w:bCs/>
                <w:sz w:val="24"/>
                <w:szCs w:val="20"/>
              </w:rPr>
            </w:pPr>
            <w:r w:rsidRPr="00E006FD">
              <w:rPr>
                <w:b w:val="0"/>
                <w:bCs/>
                <w:sz w:val="24"/>
                <w:szCs w:val="20"/>
              </w:rPr>
              <w:t>How do you think online coaching via video conferencing compares to face to face in-person coaching?</w:t>
            </w:r>
          </w:p>
        </w:tc>
        <w:tc>
          <w:tcPr>
            <w:tcW w:w="2129" w:type="dxa"/>
          </w:tcPr>
          <w:p w14:paraId="0651689E" w14:textId="59A5530C" w:rsidR="00E006FD" w:rsidRPr="00E006FD" w:rsidRDefault="00E006FD" w:rsidP="00E006FD">
            <w:pPr>
              <w:jc w:val="center"/>
              <w:rPr>
                <w:b w:val="0"/>
                <w:bCs/>
                <w:sz w:val="22"/>
                <w:szCs w:val="18"/>
              </w:rPr>
            </w:pPr>
            <w:r w:rsidRPr="00E006FD">
              <w:rPr>
                <w:b w:val="0"/>
                <w:bCs/>
                <w:sz w:val="22"/>
                <w:szCs w:val="18"/>
              </w:rPr>
              <w:t>Drop Down - Data</w:t>
            </w:r>
          </w:p>
        </w:tc>
      </w:tr>
      <w:tr w:rsidR="00E006FD" w:rsidRPr="00E006FD" w14:paraId="038833ED" w14:textId="77777777" w:rsidTr="00E006FD">
        <w:tc>
          <w:tcPr>
            <w:tcW w:w="460" w:type="dxa"/>
          </w:tcPr>
          <w:p w14:paraId="0626E1BD" w14:textId="1927F23C" w:rsidR="00E006FD" w:rsidRDefault="00E006FD" w:rsidP="00E006FD">
            <w:pPr>
              <w:jc w:val="center"/>
              <w:rPr>
                <w:b w:val="0"/>
                <w:bCs/>
                <w:sz w:val="24"/>
                <w:szCs w:val="20"/>
              </w:rPr>
            </w:pPr>
            <w:r>
              <w:rPr>
                <w:b w:val="0"/>
                <w:bCs/>
                <w:sz w:val="24"/>
                <w:szCs w:val="20"/>
              </w:rPr>
              <w:t>7</w:t>
            </w:r>
          </w:p>
        </w:tc>
        <w:tc>
          <w:tcPr>
            <w:tcW w:w="7337" w:type="dxa"/>
          </w:tcPr>
          <w:p w14:paraId="1CAECD07" w14:textId="4EB48B82" w:rsidR="00E006FD" w:rsidRPr="00E006FD" w:rsidRDefault="00E006FD" w:rsidP="00E006FD">
            <w:pPr>
              <w:jc w:val="both"/>
              <w:rPr>
                <w:b w:val="0"/>
                <w:bCs/>
                <w:sz w:val="24"/>
                <w:szCs w:val="20"/>
                <w:lang w:val="en-IE"/>
              </w:rPr>
            </w:pPr>
            <w:r w:rsidRPr="00E006FD">
              <w:rPr>
                <w:b w:val="0"/>
                <w:bCs/>
                <w:sz w:val="24"/>
                <w:szCs w:val="20"/>
                <w:lang w:val="en-IE"/>
              </w:rPr>
              <w:t>What is the reason for your rating in the previous question number 6?</w:t>
            </w:r>
          </w:p>
        </w:tc>
        <w:tc>
          <w:tcPr>
            <w:tcW w:w="2129" w:type="dxa"/>
          </w:tcPr>
          <w:p w14:paraId="78FC5650" w14:textId="0ECF1636" w:rsidR="00E006FD" w:rsidRPr="00E006FD" w:rsidRDefault="00E006FD" w:rsidP="00E006FD">
            <w:pPr>
              <w:jc w:val="center"/>
              <w:rPr>
                <w:b w:val="0"/>
                <w:bCs/>
                <w:sz w:val="22"/>
                <w:szCs w:val="18"/>
              </w:rPr>
            </w:pPr>
            <w:r w:rsidRPr="00E006FD">
              <w:rPr>
                <w:b w:val="0"/>
                <w:bCs/>
                <w:sz w:val="22"/>
                <w:szCs w:val="18"/>
              </w:rPr>
              <w:t>Qualitative Free Text</w:t>
            </w:r>
          </w:p>
        </w:tc>
      </w:tr>
      <w:tr w:rsidR="00E006FD" w:rsidRPr="00E006FD" w14:paraId="06BBA65E" w14:textId="77777777" w:rsidTr="00E006FD">
        <w:tc>
          <w:tcPr>
            <w:tcW w:w="460" w:type="dxa"/>
          </w:tcPr>
          <w:p w14:paraId="322A0887" w14:textId="67EA2482" w:rsidR="00E006FD" w:rsidRDefault="00E006FD" w:rsidP="00E006FD">
            <w:pPr>
              <w:jc w:val="center"/>
              <w:rPr>
                <w:b w:val="0"/>
                <w:bCs/>
                <w:sz w:val="24"/>
                <w:szCs w:val="20"/>
              </w:rPr>
            </w:pPr>
            <w:r>
              <w:rPr>
                <w:b w:val="0"/>
                <w:bCs/>
                <w:sz w:val="24"/>
                <w:szCs w:val="20"/>
              </w:rPr>
              <w:t>8</w:t>
            </w:r>
          </w:p>
        </w:tc>
        <w:tc>
          <w:tcPr>
            <w:tcW w:w="7337" w:type="dxa"/>
          </w:tcPr>
          <w:p w14:paraId="1195FA1D" w14:textId="562CE6D5" w:rsidR="00E006FD" w:rsidRPr="00E006FD" w:rsidRDefault="00E006FD" w:rsidP="00E006FD">
            <w:pPr>
              <w:jc w:val="both"/>
              <w:rPr>
                <w:b w:val="0"/>
                <w:bCs/>
                <w:sz w:val="24"/>
                <w:szCs w:val="20"/>
                <w:lang w:val="en-IE"/>
              </w:rPr>
            </w:pPr>
            <w:r w:rsidRPr="00E006FD">
              <w:rPr>
                <w:b w:val="0"/>
                <w:bCs/>
                <w:sz w:val="24"/>
                <w:szCs w:val="20"/>
                <w:lang w:val="en-IE"/>
              </w:rPr>
              <w:t>What are the top 3 topics that coaching (either online or in-person) should focus to support leaders and managers?</w:t>
            </w:r>
          </w:p>
        </w:tc>
        <w:tc>
          <w:tcPr>
            <w:tcW w:w="2129" w:type="dxa"/>
          </w:tcPr>
          <w:p w14:paraId="41A8E08F" w14:textId="079CE8EB" w:rsidR="00E006FD" w:rsidRPr="00E006FD" w:rsidRDefault="00E006FD" w:rsidP="00E006FD">
            <w:pPr>
              <w:jc w:val="center"/>
              <w:rPr>
                <w:b w:val="0"/>
                <w:bCs/>
                <w:sz w:val="22"/>
                <w:szCs w:val="18"/>
              </w:rPr>
            </w:pPr>
            <w:r w:rsidRPr="00E006FD">
              <w:rPr>
                <w:b w:val="0"/>
                <w:bCs/>
                <w:sz w:val="22"/>
                <w:szCs w:val="18"/>
              </w:rPr>
              <w:t>Qualitative Free Text</w:t>
            </w:r>
          </w:p>
        </w:tc>
      </w:tr>
      <w:tr w:rsidR="00041ABE" w:rsidRPr="00E006FD" w14:paraId="2F29ECB4" w14:textId="77777777" w:rsidTr="00E006FD">
        <w:tc>
          <w:tcPr>
            <w:tcW w:w="460" w:type="dxa"/>
          </w:tcPr>
          <w:p w14:paraId="5AECC9AA" w14:textId="1C87908E" w:rsidR="00041ABE" w:rsidRDefault="00041ABE" w:rsidP="00041ABE">
            <w:pPr>
              <w:jc w:val="center"/>
              <w:rPr>
                <w:b w:val="0"/>
                <w:bCs/>
                <w:sz w:val="24"/>
                <w:szCs w:val="20"/>
              </w:rPr>
            </w:pPr>
            <w:r>
              <w:rPr>
                <w:b w:val="0"/>
                <w:bCs/>
                <w:sz w:val="24"/>
                <w:szCs w:val="20"/>
              </w:rPr>
              <w:t>9</w:t>
            </w:r>
          </w:p>
        </w:tc>
        <w:tc>
          <w:tcPr>
            <w:tcW w:w="7337" w:type="dxa"/>
          </w:tcPr>
          <w:p w14:paraId="49016CAD" w14:textId="4131726D" w:rsidR="00041ABE" w:rsidRPr="00E006FD" w:rsidRDefault="00041ABE" w:rsidP="00041ABE">
            <w:pPr>
              <w:jc w:val="both"/>
              <w:rPr>
                <w:b w:val="0"/>
                <w:bCs/>
                <w:sz w:val="24"/>
                <w:szCs w:val="20"/>
                <w:lang w:val="en-IE"/>
              </w:rPr>
            </w:pPr>
            <w:r w:rsidRPr="00E006FD">
              <w:rPr>
                <w:b w:val="0"/>
                <w:bCs/>
                <w:sz w:val="24"/>
                <w:szCs w:val="20"/>
                <w:lang w:val="en-IE"/>
              </w:rPr>
              <w:t>What are the top 3 topics that coaching ( either online or in person) should focus on to support people working remotely ?</w:t>
            </w:r>
          </w:p>
        </w:tc>
        <w:tc>
          <w:tcPr>
            <w:tcW w:w="2129" w:type="dxa"/>
          </w:tcPr>
          <w:p w14:paraId="56B31498" w14:textId="52A7B1C7" w:rsidR="00041ABE" w:rsidRPr="00E006FD" w:rsidRDefault="00041ABE" w:rsidP="00041ABE">
            <w:pPr>
              <w:jc w:val="center"/>
              <w:rPr>
                <w:b w:val="0"/>
                <w:bCs/>
                <w:sz w:val="22"/>
                <w:szCs w:val="18"/>
              </w:rPr>
            </w:pPr>
            <w:r w:rsidRPr="00E006FD">
              <w:rPr>
                <w:b w:val="0"/>
                <w:bCs/>
                <w:sz w:val="22"/>
                <w:szCs w:val="18"/>
              </w:rPr>
              <w:t>Qualitative Free Text</w:t>
            </w:r>
          </w:p>
        </w:tc>
      </w:tr>
      <w:tr w:rsidR="00E006FD" w:rsidRPr="00E006FD" w14:paraId="5D621F9C" w14:textId="77777777" w:rsidTr="00E006FD">
        <w:tc>
          <w:tcPr>
            <w:tcW w:w="460" w:type="dxa"/>
          </w:tcPr>
          <w:p w14:paraId="346865F1" w14:textId="705A9499" w:rsidR="00E006FD" w:rsidRDefault="00E006FD" w:rsidP="00E006FD">
            <w:pPr>
              <w:jc w:val="center"/>
              <w:rPr>
                <w:b w:val="0"/>
                <w:bCs/>
                <w:sz w:val="24"/>
                <w:szCs w:val="20"/>
              </w:rPr>
            </w:pPr>
            <w:r>
              <w:rPr>
                <w:b w:val="0"/>
                <w:bCs/>
                <w:sz w:val="24"/>
                <w:szCs w:val="20"/>
              </w:rPr>
              <w:t>10</w:t>
            </w:r>
          </w:p>
        </w:tc>
        <w:tc>
          <w:tcPr>
            <w:tcW w:w="7337" w:type="dxa"/>
          </w:tcPr>
          <w:p w14:paraId="241B90F0" w14:textId="3EE8F7C1" w:rsidR="00E006FD" w:rsidRPr="00E006FD" w:rsidRDefault="00E006FD" w:rsidP="00E006FD">
            <w:pPr>
              <w:jc w:val="both"/>
              <w:rPr>
                <w:b w:val="0"/>
                <w:bCs/>
                <w:sz w:val="24"/>
                <w:szCs w:val="20"/>
                <w:lang w:val="en-IE"/>
              </w:rPr>
            </w:pPr>
            <w:r w:rsidRPr="00E006FD">
              <w:rPr>
                <w:b w:val="0"/>
                <w:bCs/>
                <w:sz w:val="24"/>
                <w:szCs w:val="20"/>
                <w:lang w:val="en-IE"/>
              </w:rPr>
              <w:t>Please make any additional comments you wish to make about your experience or observations on online coaching</w:t>
            </w:r>
          </w:p>
        </w:tc>
        <w:tc>
          <w:tcPr>
            <w:tcW w:w="2129" w:type="dxa"/>
          </w:tcPr>
          <w:p w14:paraId="50941E7A" w14:textId="7CEC2CE5" w:rsidR="00E006FD" w:rsidRPr="00E006FD" w:rsidRDefault="00E006FD" w:rsidP="00E006FD">
            <w:pPr>
              <w:jc w:val="center"/>
              <w:rPr>
                <w:b w:val="0"/>
                <w:bCs/>
                <w:sz w:val="22"/>
                <w:szCs w:val="18"/>
              </w:rPr>
            </w:pPr>
            <w:r w:rsidRPr="00E006FD">
              <w:rPr>
                <w:b w:val="0"/>
                <w:bCs/>
                <w:sz w:val="22"/>
                <w:szCs w:val="18"/>
              </w:rPr>
              <w:t>Qualitative Free Text</w:t>
            </w:r>
          </w:p>
        </w:tc>
      </w:tr>
    </w:tbl>
    <w:p w14:paraId="566B002A" w14:textId="5C00A555" w:rsidR="00B96A37" w:rsidRDefault="00B96A37" w:rsidP="00D90F1D">
      <w:pPr>
        <w:spacing w:line="240" w:lineRule="auto"/>
        <w:jc w:val="both"/>
        <w:rPr>
          <w:b w:val="0"/>
          <w:bCs/>
          <w:sz w:val="24"/>
          <w:szCs w:val="20"/>
        </w:rPr>
      </w:pPr>
    </w:p>
    <w:p w14:paraId="0D6433B4" w14:textId="0537A774" w:rsidR="00E128CD" w:rsidRDefault="00E128CD" w:rsidP="00E128CD">
      <w:pPr>
        <w:spacing w:line="240" w:lineRule="auto"/>
        <w:jc w:val="both"/>
        <w:rPr>
          <w:b w:val="0"/>
          <w:bCs/>
          <w:sz w:val="24"/>
          <w:szCs w:val="20"/>
        </w:rPr>
      </w:pPr>
    </w:p>
    <w:p w14:paraId="431FC197" w14:textId="77777777" w:rsidR="00282E38" w:rsidRDefault="00282E38" w:rsidP="00E128CD">
      <w:pPr>
        <w:spacing w:line="240" w:lineRule="auto"/>
        <w:jc w:val="both"/>
        <w:rPr>
          <w:b w:val="0"/>
          <w:bCs/>
          <w:sz w:val="24"/>
          <w:szCs w:val="20"/>
        </w:rPr>
      </w:pPr>
    </w:p>
    <w:p w14:paraId="0F31E9D9" w14:textId="08E4F032" w:rsidR="003045E5" w:rsidRDefault="003045E5">
      <w:pPr>
        <w:spacing w:after="200"/>
        <w:rPr>
          <w:b w:val="0"/>
          <w:bCs/>
          <w:sz w:val="24"/>
          <w:szCs w:val="20"/>
        </w:rPr>
      </w:pPr>
      <w:r>
        <w:rPr>
          <w:b w:val="0"/>
          <w:bCs/>
          <w:sz w:val="24"/>
          <w:szCs w:val="20"/>
        </w:rPr>
        <w:br w:type="page"/>
      </w:r>
    </w:p>
    <w:p w14:paraId="51DF50C8" w14:textId="394BC2D0" w:rsidR="003045E5" w:rsidRDefault="003045E5" w:rsidP="00D90F1D">
      <w:pPr>
        <w:spacing w:line="240" w:lineRule="auto"/>
        <w:jc w:val="both"/>
        <w:rPr>
          <w:b w:val="0"/>
          <w:bCs/>
          <w:sz w:val="24"/>
          <w:szCs w:val="20"/>
        </w:rPr>
      </w:pPr>
    </w:p>
    <w:sectPr w:rsidR="003045E5" w:rsidSect="00DF027C">
      <w:headerReference w:type="default" r:id="rId11"/>
      <w:footerReference w:type="default" r:id="rId12"/>
      <w:pgSz w:w="12240" w:h="15840"/>
      <w:pgMar w:top="720" w:right="1152" w:bottom="720" w:left="1152" w:header="0" w:footer="288"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6CCE01" w14:textId="77777777" w:rsidR="00744AA9" w:rsidRDefault="00744AA9">
      <w:r>
        <w:separator/>
      </w:r>
    </w:p>
    <w:p w14:paraId="5927BA54" w14:textId="77777777" w:rsidR="00744AA9" w:rsidRDefault="00744AA9"/>
  </w:endnote>
  <w:endnote w:type="continuationSeparator" w:id="0">
    <w:p w14:paraId="55BA4060" w14:textId="77777777" w:rsidR="00744AA9" w:rsidRDefault="00744AA9">
      <w:r>
        <w:continuationSeparator/>
      </w:r>
    </w:p>
    <w:p w14:paraId="65447F2F" w14:textId="77777777" w:rsidR="00744AA9" w:rsidRDefault="00744A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8748919"/>
      <w:docPartObj>
        <w:docPartGallery w:val="Page Numbers (Bottom of Page)"/>
        <w:docPartUnique/>
      </w:docPartObj>
    </w:sdtPr>
    <w:sdtEndPr>
      <w:rPr>
        <w:noProof/>
      </w:rPr>
    </w:sdtEndPr>
    <w:sdtContent>
      <w:p w14:paraId="3197AB37" w14:textId="77777777" w:rsidR="00744AA9" w:rsidRDefault="00744AA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2902C08" w14:textId="77777777" w:rsidR="00744AA9" w:rsidRDefault="00744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39A604" w14:textId="77777777" w:rsidR="00744AA9" w:rsidRDefault="00744AA9">
      <w:r>
        <w:separator/>
      </w:r>
    </w:p>
    <w:p w14:paraId="31A29E4D" w14:textId="77777777" w:rsidR="00744AA9" w:rsidRDefault="00744AA9"/>
  </w:footnote>
  <w:footnote w:type="continuationSeparator" w:id="0">
    <w:p w14:paraId="7AD484D1" w14:textId="77777777" w:rsidR="00744AA9" w:rsidRDefault="00744AA9">
      <w:r>
        <w:continuationSeparator/>
      </w:r>
    </w:p>
    <w:p w14:paraId="45F84B5F" w14:textId="77777777" w:rsidR="00744AA9" w:rsidRDefault="00744A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90"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9990"/>
    </w:tblGrid>
    <w:tr w:rsidR="00744AA9" w14:paraId="1D9DF9DE" w14:textId="77777777" w:rsidTr="00D077E9">
      <w:trPr>
        <w:trHeight w:val="978"/>
      </w:trPr>
      <w:tc>
        <w:tcPr>
          <w:tcW w:w="9990" w:type="dxa"/>
          <w:tcBorders>
            <w:top w:val="nil"/>
            <w:left w:val="nil"/>
            <w:bottom w:val="single" w:sz="36" w:space="0" w:color="34ABA2" w:themeColor="accent3"/>
            <w:right w:val="nil"/>
          </w:tcBorders>
        </w:tcPr>
        <w:p w14:paraId="3F4A39F3" w14:textId="77777777" w:rsidR="00744AA9" w:rsidRDefault="00744AA9">
          <w:pPr>
            <w:pStyle w:val="Header"/>
          </w:pPr>
        </w:p>
      </w:tc>
    </w:tr>
  </w:tbl>
  <w:p w14:paraId="50878447" w14:textId="77777777" w:rsidR="00744AA9" w:rsidRDefault="00744AA9" w:rsidP="00D07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A31C0"/>
    <w:multiLevelType w:val="hybridMultilevel"/>
    <w:tmpl w:val="923EDC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1044C1B"/>
    <w:multiLevelType w:val="hybridMultilevel"/>
    <w:tmpl w:val="C2D86B5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67D3EC7"/>
    <w:multiLevelType w:val="hybridMultilevel"/>
    <w:tmpl w:val="52A86E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248240E"/>
    <w:multiLevelType w:val="hybridMultilevel"/>
    <w:tmpl w:val="BECABB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CDC631B"/>
    <w:multiLevelType w:val="hybridMultilevel"/>
    <w:tmpl w:val="7786CF3A"/>
    <w:lvl w:ilvl="0" w:tplc="1809000F">
      <w:start w:val="1"/>
      <w:numFmt w:val="decimal"/>
      <w:lvlText w:val="%1."/>
      <w:lvlJc w:val="left"/>
      <w:pPr>
        <w:ind w:left="2520" w:hanging="360"/>
      </w:pPr>
      <w:rPr>
        <w:rFonts w:hint="default"/>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attachedTemplate r:id="rId1"/>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A8"/>
    <w:rsid w:val="0002482E"/>
    <w:rsid w:val="00032C13"/>
    <w:rsid w:val="00041ABE"/>
    <w:rsid w:val="00050324"/>
    <w:rsid w:val="000659A7"/>
    <w:rsid w:val="00077C6D"/>
    <w:rsid w:val="000950AF"/>
    <w:rsid w:val="000A0150"/>
    <w:rsid w:val="000E2D3A"/>
    <w:rsid w:val="000E63C9"/>
    <w:rsid w:val="000F6587"/>
    <w:rsid w:val="00125DC2"/>
    <w:rsid w:val="00130E9D"/>
    <w:rsid w:val="00150A6D"/>
    <w:rsid w:val="00185B35"/>
    <w:rsid w:val="00186DF7"/>
    <w:rsid w:val="00193636"/>
    <w:rsid w:val="001B0F75"/>
    <w:rsid w:val="001F2BC8"/>
    <w:rsid w:val="001F5F6B"/>
    <w:rsid w:val="001F7574"/>
    <w:rsid w:val="002277A8"/>
    <w:rsid w:val="00243EBC"/>
    <w:rsid w:val="00246A35"/>
    <w:rsid w:val="00254F7E"/>
    <w:rsid w:val="00282E38"/>
    <w:rsid w:val="00284348"/>
    <w:rsid w:val="002E2338"/>
    <w:rsid w:val="002F51F5"/>
    <w:rsid w:val="003045E5"/>
    <w:rsid w:val="00312137"/>
    <w:rsid w:val="00330359"/>
    <w:rsid w:val="003307E3"/>
    <w:rsid w:val="0033762F"/>
    <w:rsid w:val="00366C7E"/>
    <w:rsid w:val="00384EA3"/>
    <w:rsid w:val="0038782D"/>
    <w:rsid w:val="00396A06"/>
    <w:rsid w:val="003A39A1"/>
    <w:rsid w:val="003C2191"/>
    <w:rsid w:val="003C3D64"/>
    <w:rsid w:val="003D3863"/>
    <w:rsid w:val="003D78BB"/>
    <w:rsid w:val="0040502A"/>
    <w:rsid w:val="004110DE"/>
    <w:rsid w:val="004351E2"/>
    <w:rsid w:val="0044085A"/>
    <w:rsid w:val="00464432"/>
    <w:rsid w:val="004B21A5"/>
    <w:rsid w:val="004F203F"/>
    <w:rsid w:val="005037F0"/>
    <w:rsid w:val="00516A86"/>
    <w:rsid w:val="005275F6"/>
    <w:rsid w:val="00572102"/>
    <w:rsid w:val="00584CD4"/>
    <w:rsid w:val="005E00CA"/>
    <w:rsid w:val="005F1BB0"/>
    <w:rsid w:val="005F4FE2"/>
    <w:rsid w:val="00656C4D"/>
    <w:rsid w:val="00665B13"/>
    <w:rsid w:val="006E5716"/>
    <w:rsid w:val="007302B3"/>
    <w:rsid w:val="00730733"/>
    <w:rsid w:val="00730E3A"/>
    <w:rsid w:val="00736AAF"/>
    <w:rsid w:val="00744AA9"/>
    <w:rsid w:val="00765B2A"/>
    <w:rsid w:val="00783A34"/>
    <w:rsid w:val="007A4E5B"/>
    <w:rsid w:val="007C6B52"/>
    <w:rsid w:val="007D16C5"/>
    <w:rsid w:val="007D4DB1"/>
    <w:rsid w:val="007E31EB"/>
    <w:rsid w:val="007F0569"/>
    <w:rsid w:val="00812DE5"/>
    <w:rsid w:val="00843998"/>
    <w:rsid w:val="00862FE4"/>
    <w:rsid w:val="0086389A"/>
    <w:rsid w:val="0087605E"/>
    <w:rsid w:val="008B1FEE"/>
    <w:rsid w:val="008B2C5F"/>
    <w:rsid w:val="00903C32"/>
    <w:rsid w:val="00912261"/>
    <w:rsid w:val="00916B16"/>
    <w:rsid w:val="009173B9"/>
    <w:rsid w:val="00932C6C"/>
    <w:rsid w:val="0093335D"/>
    <w:rsid w:val="00934B9D"/>
    <w:rsid w:val="0093613E"/>
    <w:rsid w:val="00943026"/>
    <w:rsid w:val="00950CAD"/>
    <w:rsid w:val="00966B81"/>
    <w:rsid w:val="00996E1B"/>
    <w:rsid w:val="009A0712"/>
    <w:rsid w:val="009C7720"/>
    <w:rsid w:val="00A1215D"/>
    <w:rsid w:val="00A23AFA"/>
    <w:rsid w:val="00A31B3E"/>
    <w:rsid w:val="00A3250A"/>
    <w:rsid w:val="00A532F3"/>
    <w:rsid w:val="00A60C57"/>
    <w:rsid w:val="00A8489E"/>
    <w:rsid w:val="00AA214A"/>
    <w:rsid w:val="00AC29F3"/>
    <w:rsid w:val="00B231E5"/>
    <w:rsid w:val="00B32CE8"/>
    <w:rsid w:val="00B51DB8"/>
    <w:rsid w:val="00B53649"/>
    <w:rsid w:val="00B96A37"/>
    <w:rsid w:val="00BE6F46"/>
    <w:rsid w:val="00C02B87"/>
    <w:rsid w:val="00C4086D"/>
    <w:rsid w:val="00C60F61"/>
    <w:rsid w:val="00C73812"/>
    <w:rsid w:val="00C86B61"/>
    <w:rsid w:val="00CA1896"/>
    <w:rsid w:val="00CA631B"/>
    <w:rsid w:val="00CB5B28"/>
    <w:rsid w:val="00CD7317"/>
    <w:rsid w:val="00CF227C"/>
    <w:rsid w:val="00CF5371"/>
    <w:rsid w:val="00D0323A"/>
    <w:rsid w:val="00D0559F"/>
    <w:rsid w:val="00D077E9"/>
    <w:rsid w:val="00D36675"/>
    <w:rsid w:val="00D42CB7"/>
    <w:rsid w:val="00D5413D"/>
    <w:rsid w:val="00D570A9"/>
    <w:rsid w:val="00D65458"/>
    <w:rsid w:val="00D70D02"/>
    <w:rsid w:val="00D72DCE"/>
    <w:rsid w:val="00D769AC"/>
    <w:rsid w:val="00D770C7"/>
    <w:rsid w:val="00D81265"/>
    <w:rsid w:val="00D8622D"/>
    <w:rsid w:val="00D86945"/>
    <w:rsid w:val="00D90290"/>
    <w:rsid w:val="00D90F1D"/>
    <w:rsid w:val="00DB2207"/>
    <w:rsid w:val="00DD152F"/>
    <w:rsid w:val="00DE213F"/>
    <w:rsid w:val="00DF027C"/>
    <w:rsid w:val="00E006FD"/>
    <w:rsid w:val="00E00A32"/>
    <w:rsid w:val="00E128CD"/>
    <w:rsid w:val="00E22ACD"/>
    <w:rsid w:val="00E23F8D"/>
    <w:rsid w:val="00E37C0F"/>
    <w:rsid w:val="00E56493"/>
    <w:rsid w:val="00E61FBB"/>
    <w:rsid w:val="00E620B0"/>
    <w:rsid w:val="00E81B40"/>
    <w:rsid w:val="00EB14C8"/>
    <w:rsid w:val="00ED1825"/>
    <w:rsid w:val="00EF555B"/>
    <w:rsid w:val="00F027BB"/>
    <w:rsid w:val="00F05536"/>
    <w:rsid w:val="00F11DCF"/>
    <w:rsid w:val="00F162EA"/>
    <w:rsid w:val="00F2258C"/>
    <w:rsid w:val="00F22B98"/>
    <w:rsid w:val="00F41C67"/>
    <w:rsid w:val="00F52D27"/>
    <w:rsid w:val="00F83527"/>
    <w:rsid w:val="00FA0550"/>
    <w:rsid w:val="00FD583F"/>
    <w:rsid w:val="00FD7488"/>
    <w:rsid w:val="00FF16B4"/>
    <w:rsid w:val="00FF5B30"/>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A12317"/>
  <w15:docId w15:val="{8DDF2EDB-150D-42E9-B2B6-0818D2C0E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45"/>
    <w:pPr>
      <w:spacing w:after="0"/>
    </w:pPr>
    <w:rPr>
      <w:rFonts w:eastAsiaTheme="minorEastAsia"/>
      <w:b/>
      <w:color w:val="082A75" w:themeColor="text2"/>
      <w:sz w:val="28"/>
      <w:szCs w:val="22"/>
    </w:rPr>
  </w:style>
  <w:style w:type="paragraph" w:styleId="Heading1">
    <w:name w:val="heading 1"/>
    <w:basedOn w:val="Normal"/>
    <w:link w:val="Heading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basedOn w:val="Normal"/>
    <w:next w:val="Normal"/>
    <w:link w:val="Heading2Char"/>
    <w:uiPriority w:val="4"/>
    <w:qFormat/>
    <w:rsid w:val="00DF027C"/>
    <w:pPr>
      <w:keepNext/>
      <w:spacing w:after="240" w:line="240" w:lineRule="auto"/>
      <w:outlineLvl w:val="1"/>
    </w:pPr>
    <w:rPr>
      <w:rFonts w:eastAsiaTheme="majorEastAsia" w:cstheme="majorBidi"/>
      <w:b w:val="0"/>
      <w:sz w:val="3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val="0"/>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4"/>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8"/>
    <w:unhideWhenUsed/>
    <w:rsid w:val="005037F0"/>
  </w:style>
  <w:style w:type="character" w:customStyle="1" w:styleId="HeaderChar">
    <w:name w:val="Header Char"/>
    <w:basedOn w:val="DefaultParagraphFont"/>
    <w:link w:val="Header"/>
    <w:uiPriority w:val="8"/>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basedOn w:val="DefaultParagraphFont"/>
    <w:link w:val="Heading2"/>
    <w:uiPriority w:val="4"/>
    <w:rsid w:val="00DF027C"/>
    <w:rPr>
      <w:rFonts w:eastAsiaTheme="majorEastAsia" w:cstheme="majorBidi"/>
      <w:color w:val="082A75" w:themeColor="text2"/>
      <w:sz w:val="36"/>
      <w:szCs w:val="26"/>
    </w:rPr>
  </w:style>
  <w:style w:type="table" w:styleId="TableGrid">
    <w:name w:val="Table Grid"/>
    <w:basedOn w:val="TableNorma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val="0"/>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 w:type="paragraph" w:styleId="ListParagraph">
    <w:name w:val="List Paragraph"/>
    <w:basedOn w:val="Normal"/>
    <w:uiPriority w:val="34"/>
    <w:unhideWhenUsed/>
    <w:qFormat/>
    <w:rsid w:val="00DB22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65307">
      <w:bodyDiv w:val="1"/>
      <w:marLeft w:val="0"/>
      <w:marRight w:val="0"/>
      <w:marTop w:val="0"/>
      <w:marBottom w:val="0"/>
      <w:divBdr>
        <w:top w:val="none" w:sz="0" w:space="0" w:color="auto"/>
        <w:left w:val="none" w:sz="0" w:space="0" w:color="auto"/>
        <w:bottom w:val="none" w:sz="0" w:space="0" w:color="auto"/>
        <w:right w:val="none" w:sz="0" w:space="0" w:color="auto"/>
      </w:divBdr>
    </w:div>
    <w:div w:id="248581644">
      <w:bodyDiv w:val="1"/>
      <w:marLeft w:val="0"/>
      <w:marRight w:val="0"/>
      <w:marTop w:val="0"/>
      <w:marBottom w:val="0"/>
      <w:divBdr>
        <w:top w:val="none" w:sz="0" w:space="0" w:color="auto"/>
        <w:left w:val="none" w:sz="0" w:space="0" w:color="auto"/>
        <w:bottom w:val="none" w:sz="0" w:space="0" w:color="auto"/>
        <w:right w:val="none" w:sz="0" w:space="0" w:color="auto"/>
      </w:divBdr>
    </w:div>
    <w:div w:id="259728099">
      <w:bodyDiv w:val="1"/>
      <w:marLeft w:val="0"/>
      <w:marRight w:val="0"/>
      <w:marTop w:val="0"/>
      <w:marBottom w:val="0"/>
      <w:divBdr>
        <w:top w:val="none" w:sz="0" w:space="0" w:color="auto"/>
        <w:left w:val="none" w:sz="0" w:space="0" w:color="auto"/>
        <w:bottom w:val="none" w:sz="0" w:space="0" w:color="auto"/>
        <w:right w:val="none" w:sz="0" w:space="0" w:color="auto"/>
      </w:divBdr>
    </w:div>
    <w:div w:id="330373488">
      <w:bodyDiv w:val="1"/>
      <w:marLeft w:val="0"/>
      <w:marRight w:val="0"/>
      <w:marTop w:val="0"/>
      <w:marBottom w:val="0"/>
      <w:divBdr>
        <w:top w:val="none" w:sz="0" w:space="0" w:color="auto"/>
        <w:left w:val="none" w:sz="0" w:space="0" w:color="auto"/>
        <w:bottom w:val="none" w:sz="0" w:space="0" w:color="auto"/>
        <w:right w:val="none" w:sz="0" w:space="0" w:color="auto"/>
      </w:divBdr>
    </w:div>
    <w:div w:id="432670478">
      <w:bodyDiv w:val="1"/>
      <w:marLeft w:val="0"/>
      <w:marRight w:val="0"/>
      <w:marTop w:val="0"/>
      <w:marBottom w:val="0"/>
      <w:divBdr>
        <w:top w:val="none" w:sz="0" w:space="0" w:color="auto"/>
        <w:left w:val="none" w:sz="0" w:space="0" w:color="auto"/>
        <w:bottom w:val="none" w:sz="0" w:space="0" w:color="auto"/>
        <w:right w:val="none" w:sz="0" w:space="0" w:color="auto"/>
      </w:divBdr>
    </w:div>
    <w:div w:id="470907244">
      <w:bodyDiv w:val="1"/>
      <w:marLeft w:val="0"/>
      <w:marRight w:val="0"/>
      <w:marTop w:val="0"/>
      <w:marBottom w:val="0"/>
      <w:divBdr>
        <w:top w:val="none" w:sz="0" w:space="0" w:color="auto"/>
        <w:left w:val="none" w:sz="0" w:space="0" w:color="auto"/>
        <w:bottom w:val="none" w:sz="0" w:space="0" w:color="auto"/>
        <w:right w:val="none" w:sz="0" w:space="0" w:color="auto"/>
      </w:divBdr>
    </w:div>
    <w:div w:id="474758954">
      <w:bodyDiv w:val="1"/>
      <w:marLeft w:val="0"/>
      <w:marRight w:val="0"/>
      <w:marTop w:val="0"/>
      <w:marBottom w:val="0"/>
      <w:divBdr>
        <w:top w:val="none" w:sz="0" w:space="0" w:color="auto"/>
        <w:left w:val="none" w:sz="0" w:space="0" w:color="auto"/>
        <w:bottom w:val="none" w:sz="0" w:space="0" w:color="auto"/>
        <w:right w:val="none" w:sz="0" w:space="0" w:color="auto"/>
      </w:divBdr>
    </w:div>
    <w:div w:id="670304332">
      <w:bodyDiv w:val="1"/>
      <w:marLeft w:val="0"/>
      <w:marRight w:val="0"/>
      <w:marTop w:val="0"/>
      <w:marBottom w:val="0"/>
      <w:divBdr>
        <w:top w:val="none" w:sz="0" w:space="0" w:color="auto"/>
        <w:left w:val="none" w:sz="0" w:space="0" w:color="auto"/>
        <w:bottom w:val="none" w:sz="0" w:space="0" w:color="auto"/>
        <w:right w:val="none" w:sz="0" w:space="0" w:color="auto"/>
      </w:divBdr>
    </w:div>
    <w:div w:id="710695139">
      <w:bodyDiv w:val="1"/>
      <w:marLeft w:val="0"/>
      <w:marRight w:val="0"/>
      <w:marTop w:val="0"/>
      <w:marBottom w:val="0"/>
      <w:divBdr>
        <w:top w:val="none" w:sz="0" w:space="0" w:color="auto"/>
        <w:left w:val="none" w:sz="0" w:space="0" w:color="auto"/>
        <w:bottom w:val="none" w:sz="0" w:space="0" w:color="auto"/>
        <w:right w:val="none" w:sz="0" w:space="0" w:color="auto"/>
      </w:divBdr>
    </w:div>
    <w:div w:id="833570627">
      <w:bodyDiv w:val="1"/>
      <w:marLeft w:val="0"/>
      <w:marRight w:val="0"/>
      <w:marTop w:val="0"/>
      <w:marBottom w:val="0"/>
      <w:divBdr>
        <w:top w:val="none" w:sz="0" w:space="0" w:color="auto"/>
        <w:left w:val="none" w:sz="0" w:space="0" w:color="auto"/>
        <w:bottom w:val="none" w:sz="0" w:space="0" w:color="auto"/>
        <w:right w:val="none" w:sz="0" w:space="0" w:color="auto"/>
      </w:divBdr>
    </w:div>
    <w:div w:id="908534366">
      <w:bodyDiv w:val="1"/>
      <w:marLeft w:val="0"/>
      <w:marRight w:val="0"/>
      <w:marTop w:val="0"/>
      <w:marBottom w:val="0"/>
      <w:divBdr>
        <w:top w:val="none" w:sz="0" w:space="0" w:color="auto"/>
        <w:left w:val="none" w:sz="0" w:space="0" w:color="auto"/>
        <w:bottom w:val="none" w:sz="0" w:space="0" w:color="auto"/>
        <w:right w:val="none" w:sz="0" w:space="0" w:color="auto"/>
      </w:divBdr>
    </w:div>
    <w:div w:id="913929489">
      <w:bodyDiv w:val="1"/>
      <w:marLeft w:val="0"/>
      <w:marRight w:val="0"/>
      <w:marTop w:val="0"/>
      <w:marBottom w:val="0"/>
      <w:divBdr>
        <w:top w:val="none" w:sz="0" w:space="0" w:color="auto"/>
        <w:left w:val="none" w:sz="0" w:space="0" w:color="auto"/>
        <w:bottom w:val="none" w:sz="0" w:space="0" w:color="auto"/>
        <w:right w:val="none" w:sz="0" w:space="0" w:color="auto"/>
      </w:divBdr>
      <w:divsChild>
        <w:div w:id="447165375">
          <w:marLeft w:val="0"/>
          <w:marRight w:val="0"/>
          <w:marTop w:val="0"/>
          <w:marBottom w:val="0"/>
          <w:divBdr>
            <w:top w:val="none" w:sz="0" w:space="0" w:color="auto"/>
            <w:left w:val="none" w:sz="0" w:space="0" w:color="auto"/>
            <w:bottom w:val="none" w:sz="0" w:space="0" w:color="auto"/>
            <w:right w:val="none" w:sz="0" w:space="0" w:color="auto"/>
          </w:divBdr>
        </w:div>
      </w:divsChild>
    </w:div>
    <w:div w:id="1079597353">
      <w:bodyDiv w:val="1"/>
      <w:marLeft w:val="0"/>
      <w:marRight w:val="0"/>
      <w:marTop w:val="0"/>
      <w:marBottom w:val="0"/>
      <w:divBdr>
        <w:top w:val="none" w:sz="0" w:space="0" w:color="auto"/>
        <w:left w:val="none" w:sz="0" w:space="0" w:color="auto"/>
        <w:bottom w:val="none" w:sz="0" w:space="0" w:color="auto"/>
        <w:right w:val="none" w:sz="0" w:space="0" w:color="auto"/>
      </w:divBdr>
    </w:div>
    <w:div w:id="1237788947">
      <w:bodyDiv w:val="1"/>
      <w:marLeft w:val="0"/>
      <w:marRight w:val="0"/>
      <w:marTop w:val="0"/>
      <w:marBottom w:val="0"/>
      <w:divBdr>
        <w:top w:val="none" w:sz="0" w:space="0" w:color="auto"/>
        <w:left w:val="none" w:sz="0" w:space="0" w:color="auto"/>
        <w:bottom w:val="none" w:sz="0" w:space="0" w:color="auto"/>
        <w:right w:val="none" w:sz="0" w:space="0" w:color="auto"/>
      </w:divBdr>
    </w:div>
    <w:div w:id="1446382553">
      <w:bodyDiv w:val="1"/>
      <w:marLeft w:val="0"/>
      <w:marRight w:val="0"/>
      <w:marTop w:val="0"/>
      <w:marBottom w:val="0"/>
      <w:divBdr>
        <w:top w:val="none" w:sz="0" w:space="0" w:color="auto"/>
        <w:left w:val="none" w:sz="0" w:space="0" w:color="auto"/>
        <w:bottom w:val="none" w:sz="0" w:space="0" w:color="auto"/>
        <w:right w:val="none" w:sz="0" w:space="0" w:color="auto"/>
      </w:divBdr>
    </w:div>
    <w:div w:id="1748920321">
      <w:bodyDiv w:val="1"/>
      <w:marLeft w:val="0"/>
      <w:marRight w:val="0"/>
      <w:marTop w:val="0"/>
      <w:marBottom w:val="0"/>
      <w:divBdr>
        <w:top w:val="none" w:sz="0" w:space="0" w:color="auto"/>
        <w:left w:val="none" w:sz="0" w:space="0" w:color="auto"/>
        <w:bottom w:val="none" w:sz="0" w:space="0" w:color="auto"/>
        <w:right w:val="none" w:sz="0" w:space="0" w:color="auto"/>
      </w:divBdr>
    </w:div>
    <w:div w:id="1839156445">
      <w:bodyDiv w:val="1"/>
      <w:marLeft w:val="0"/>
      <w:marRight w:val="0"/>
      <w:marTop w:val="0"/>
      <w:marBottom w:val="0"/>
      <w:divBdr>
        <w:top w:val="none" w:sz="0" w:space="0" w:color="auto"/>
        <w:left w:val="none" w:sz="0" w:space="0" w:color="auto"/>
        <w:bottom w:val="none" w:sz="0" w:space="0" w:color="auto"/>
        <w:right w:val="none" w:sz="0" w:space="0" w:color="auto"/>
      </w:divBdr>
    </w:div>
    <w:div w:id="1896887955">
      <w:bodyDiv w:val="1"/>
      <w:marLeft w:val="0"/>
      <w:marRight w:val="0"/>
      <w:marTop w:val="0"/>
      <w:marBottom w:val="0"/>
      <w:divBdr>
        <w:top w:val="none" w:sz="0" w:space="0" w:color="auto"/>
        <w:left w:val="none" w:sz="0" w:space="0" w:color="auto"/>
        <w:bottom w:val="none" w:sz="0" w:space="0" w:color="auto"/>
        <w:right w:val="none" w:sz="0" w:space="0" w:color="auto"/>
      </w:divBdr>
    </w:div>
    <w:div w:id="202520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AppData\Local\Microsoft\Office\16.0\DTS\en-US%7bEC56E6F2-5783-41D8-AB69-5F8BB8F6C1A4%7d\%7bF63F86DB-A13B-4F2A-B4CD-9EDC2F452E0A%7dtf16392850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F8D69B31A4E43D4AFB8C158D154387E"/>
        <w:category>
          <w:name w:val="General"/>
          <w:gallery w:val="placeholder"/>
        </w:category>
        <w:types>
          <w:type w:val="bbPlcHdr"/>
        </w:types>
        <w:behaviors>
          <w:behavior w:val="content"/>
        </w:behaviors>
        <w:guid w:val="{678F9B14-A371-4F0C-9E0F-477BC31C1234}"/>
      </w:docPartPr>
      <w:docPartBody>
        <w:p w:rsidR="00C716BF" w:rsidRDefault="00C716BF">
          <w:pPr>
            <w:pStyle w:val="FF8D69B31A4E43D4AFB8C158D154387E"/>
          </w:pPr>
          <w:r w:rsidRPr="00D86945">
            <w:rPr>
              <w:rStyle w:val="SubtitleChar"/>
              <w:b/>
            </w:rPr>
            <w:fldChar w:fldCharType="begin"/>
          </w:r>
          <w:r w:rsidRPr="00D86945">
            <w:rPr>
              <w:rStyle w:val="SubtitleChar"/>
            </w:rPr>
            <w:instrText xml:space="preserve"> DATE  \@ "MMMM d"  \* MERGEFORMAT </w:instrText>
          </w:r>
          <w:r w:rsidRPr="00D86945">
            <w:rPr>
              <w:rStyle w:val="SubtitleChar"/>
              <w:b/>
            </w:rPr>
            <w:fldChar w:fldCharType="separate"/>
          </w:r>
          <w:r>
            <w:rPr>
              <w:rStyle w:val="SubtitleChar"/>
            </w:rPr>
            <w:t>September 15</w:t>
          </w:r>
          <w:r w:rsidRPr="00D86945">
            <w:rPr>
              <w:rStyle w:val="SubtitleChar"/>
              <w:b/>
            </w:rPr>
            <w:fldChar w:fldCharType="end"/>
          </w:r>
        </w:p>
      </w:docPartBody>
    </w:docPart>
    <w:docPart>
      <w:docPartPr>
        <w:name w:val="30C550129EE54C1E9D8C51C283D421D8"/>
        <w:category>
          <w:name w:val="General"/>
          <w:gallery w:val="placeholder"/>
        </w:category>
        <w:types>
          <w:type w:val="bbPlcHdr"/>
        </w:types>
        <w:behaviors>
          <w:behavior w:val="content"/>
        </w:behaviors>
        <w:guid w:val="{0E565060-0CD0-4B52-857F-2C6B7B5C3A6B}"/>
      </w:docPartPr>
      <w:docPartBody>
        <w:p w:rsidR="00C716BF" w:rsidRDefault="00C716BF">
          <w:pPr>
            <w:pStyle w:val="30C550129EE54C1E9D8C51C283D421D8"/>
          </w:pPr>
          <w:r>
            <w:t>COMPANY NAME</w:t>
          </w:r>
        </w:p>
      </w:docPartBody>
    </w:docPart>
    <w:docPart>
      <w:docPartPr>
        <w:name w:val="7BA0588EB88C4C0EA4DAE50D1A3CF4DB"/>
        <w:category>
          <w:name w:val="General"/>
          <w:gallery w:val="placeholder"/>
        </w:category>
        <w:types>
          <w:type w:val="bbPlcHdr"/>
        </w:types>
        <w:behaviors>
          <w:behavior w:val="content"/>
        </w:behaviors>
        <w:guid w:val="{38974BBA-FA00-4BDF-B7F5-F6D9C9854161}"/>
      </w:docPartPr>
      <w:docPartBody>
        <w:p w:rsidR="00C716BF" w:rsidRDefault="00C716BF">
          <w:pPr>
            <w:pStyle w:val="7BA0588EB88C4C0EA4DAE50D1A3CF4DB"/>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6BF"/>
    <w:rsid w:val="003A44F5"/>
    <w:rsid w:val="00C716B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2"/>
    <w:qFormat/>
    <w:pPr>
      <w:framePr w:hSpace="180" w:wrap="around" w:vAnchor="text" w:hAnchor="margin" w:y="1167"/>
      <w:spacing w:after="0" w:line="276" w:lineRule="auto"/>
    </w:pPr>
    <w:rPr>
      <w:caps/>
      <w:color w:val="44546A" w:themeColor="text2"/>
      <w:spacing w:val="20"/>
      <w:sz w:val="32"/>
      <w:lang w:val="en-US" w:eastAsia="en-US"/>
    </w:rPr>
  </w:style>
  <w:style w:type="character" w:customStyle="1" w:styleId="SubtitleChar">
    <w:name w:val="Subtitle Char"/>
    <w:basedOn w:val="DefaultParagraphFont"/>
    <w:link w:val="Subtitle"/>
    <w:uiPriority w:val="2"/>
    <w:rPr>
      <w:caps/>
      <w:color w:val="44546A" w:themeColor="text2"/>
      <w:spacing w:val="20"/>
      <w:sz w:val="32"/>
      <w:lang w:val="en-US" w:eastAsia="en-US"/>
    </w:rPr>
  </w:style>
  <w:style w:type="paragraph" w:customStyle="1" w:styleId="FF8D69B31A4E43D4AFB8C158D154387E">
    <w:name w:val="FF8D69B31A4E43D4AFB8C158D154387E"/>
  </w:style>
  <w:style w:type="paragraph" w:customStyle="1" w:styleId="30C550129EE54C1E9D8C51C283D421D8">
    <w:name w:val="30C550129EE54C1E9D8C51C283D421D8"/>
  </w:style>
  <w:style w:type="paragraph" w:customStyle="1" w:styleId="7BA0588EB88C4C0EA4DAE50D1A3CF4DB">
    <w:name w:val="7BA0588EB88C4C0EA4DAE50D1A3CF4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Dr Joe Mac Aree
Coaching Enquires to joe@jmaconsulting.ie</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{F63F86DB-A13B-4F2A-B4CD-9EDC2F452E0A}tf16392850_win32</Template>
  <TotalTime>1667</TotalTime>
  <Pages>11</Pages>
  <Words>2947</Words>
  <Characters>16798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 Mac Aree</dc:creator>
  <cp:keywords/>
  <cp:lastModifiedBy>Joe Mac Aree</cp:lastModifiedBy>
  <cp:revision>6</cp:revision>
  <cp:lastPrinted>2021-02-10T21:59:00Z</cp:lastPrinted>
  <dcterms:created xsi:type="dcterms:W3CDTF">2020-09-15T09:03:00Z</dcterms:created>
  <dcterms:modified xsi:type="dcterms:W3CDTF">2021-02-11T16:04:00Z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