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8B" w:rsidRDefault="0050348B" w:rsidP="0050348B">
      <w:pPr>
        <w:rPr>
          <w:b/>
        </w:rPr>
      </w:pPr>
    </w:p>
    <w:tbl>
      <w:tblPr>
        <w:tblStyle w:val="TableGrid"/>
        <w:tblpPr w:leftFromText="180" w:rightFromText="180" w:horzAnchor="margin" w:tblpY="585"/>
        <w:tblW w:w="14598" w:type="dxa"/>
        <w:tblLayout w:type="fixed"/>
        <w:tblLook w:val="04A0" w:firstRow="1" w:lastRow="0" w:firstColumn="1" w:lastColumn="0" w:noHBand="0" w:noVBand="1"/>
      </w:tblPr>
      <w:tblGrid>
        <w:gridCol w:w="918"/>
        <w:gridCol w:w="2610"/>
        <w:gridCol w:w="2790"/>
        <w:gridCol w:w="2790"/>
        <w:gridCol w:w="3510"/>
        <w:gridCol w:w="1980"/>
      </w:tblGrid>
      <w:tr w:rsidR="00EF0ACF" w:rsidTr="00EF0ACF">
        <w:trPr>
          <w:trHeight w:val="430"/>
        </w:trPr>
        <w:tc>
          <w:tcPr>
            <w:tcW w:w="918" w:type="dxa"/>
          </w:tcPr>
          <w:p w:rsidR="00EF0ACF" w:rsidRPr="0050348B" w:rsidRDefault="00EF0ACF" w:rsidP="00CC4603">
            <w:pPr>
              <w:rPr>
                <w:sz w:val="22"/>
              </w:rPr>
            </w:pPr>
            <w:r w:rsidRPr="0050348B">
              <w:rPr>
                <w:sz w:val="22"/>
              </w:rPr>
              <w:br/>
            </w:r>
          </w:p>
        </w:tc>
        <w:tc>
          <w:tcPr>
            <w:tcW w:w="2610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t>First 30 days</w:t>
            </w:r>
          </w:p>
        </w:tc>
        <w:tc>
          <w:tcPr>
            <w:tcW w:w="2790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Next 30 days</w:t>
            </w:r>
          </w:p>
        </w:tc>
        <w:tc>
          <w:tcPr>
            <w:tcW w:w="2790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Final </w:t>
            </w:r>
            <w:r w:rsidRPr="0050348B">
              <w:rPr>
                <w:b/>
                <w:sz w:val="22"/>
              </w:rPr>
              <w:t>40 days</w:t>
            </w:r>
          </w:p>
        </w:tc>
        <w:tc>
          <w:tcPr>
            <w:tcW w:w="3510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t>By_</w:t>
            </w:r>
            <w:r w:rsidRPr="0050348B">
              <w:rPr>
                <w:i/>
                <w:sz w:val="22"/>
                <w:u w:val="single"/>
              </w:rPr>
              <w:t>_</w:t>
            </w:r>
            <w:r w:rsidRPr="0050348B">
              <w:rPr>
                <w:i/>
                <w:color w:val="FF0000"/>
                <w:sz w:val="22"/>
                <w:u w:val="single"/>
              </w:rPr>
              <w:t>date</w:t>
            </w:r>
            <w:r w:rsidRPr="0050348B">
              <w:rPr>
                <w:b/>
                <w:sz w:val="22"/>
              </w:rPr>
              <w:t>__, _</w:t>
            </w:r>
            <w:r w:rsidRPr="0050348B">
              <w:rPr>
                <w:i/>
                <w:color w:val="FF0000"/>
                <w:sz w:val="22"/>
                <w:u w:val="single"/>
              </w:rPr>
              <w:t>name</w:t>
            </w:r>
            <w:r w:rsidRPr="0050348B">
              <w:rPr>
                <w:sz w:val="22"/>
              </w:rPr>
              <w:t xml:space="preserve">__ </w:t>
            </w:r>
            <w:r w:rsidRPr="0050348B">
              <w:rPr>
                <w:b/>
                <w:sz w:val="22"/>
              </w:rPr>
              <w:t>will __</w:t>
            </w:r>
            <w:r w:rsidRPr="0050348B">
              <w:rPr>
                <w:i/>
                <w:color w:val="FF0000"/>
                <w:sz w:val="22"/>
                <w:u w:val="single"/>
              </w:rPr>
              <w:t>what</w:t>
            </w:r>
            <w:r w:rsidRPr="0050348B">
              <w:rPr>
                <w:b/>
                <w:i/>
                <w:color w:val="FF0000"/>
                <w:sz w:val="22"/>
                <w:u w:val="single"/>
              </w:rPr>
              <w:t>_</w:t>
            </w:r>
            <w:r w:rsidRPr="0050348B">
              <w:rPr>
                <w:b/>
                <w:color w:val="FF0000"/>
                <w:sz w:val="22"/>
              </w:rPr>
              <w:t xml:space="preserve"> </w:t>
            </w:r>
            <w:r w:rsidRPr="0050348B">
              <w:rPr>
                <w:b/>
                <w:sz w:val="22"/>
              </w:rPr>
              <w:t>with resources.</w:t>
            </w:r>
          </w:p>
        </w:tc>
        <w:tc>
          <w:tcPr>
            <w:tcW w:w="1980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t>How will we know we are successful?</w:t>
            </w:r>
          </w:p>
        </w:tc>
      </w:tr>
      <w:tr w:rsidR="00EF0ACF" w:rsidTr="00EF0ACF">
        <w:trPr>
          <w:trHeight w:val="993"/>
        </w:trPr>
        <w:tc>
          <w:tcPr>
            <w:tcW w:w="918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t>Goal 1</w:t>
            </w:r>
          </w:p>
        </w:tc>
        <w:tc>
          <w:tcPr>
            <w:tcW w:w="2610" w:type="dxa"/>
          </w:tcPr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Present info flyer to school boards and city councils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Next round of promo blast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Produce and submit article to news-bulletin describing Kids at Hope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Email sales 30 points for child development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Disperse info to the public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Press release to news media and AIB-TV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More contact made for big event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Get notice out in news-bulletin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Email benefits for positive encouragement of children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Email invitations to Feb 13 event by 1/11</w:t>
            </w:r>
          </w:p>
          <w:p w:rsidR="00EF0ACF" w:rsidRP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  <w:rPr>
                <w:sz w:val="28"/>
              </w:rPr>
            </w:pPr>
            <w:r w:rsidRPr="00EF0ACF">
              <w:rPr>
                <w:sz w:val="22"/>
              </w:rPr>
              <w:t>Send KAH symposium flyer to PED for distribution to ASI training participants</w:t>
            </w:r>
          </w:p>
          <w:p w:rsidR="00EF0ACF" w:rsidRDefault="00EF0ACF" w:rsidP="009A1662">
            <w:pPr>
              <w:pStyle w:val="ListParagraph"/>
              <w:numPr>
                <w:ilvl w:val="0"/>
                <w:numId w:val="4"/>
              </w:numPr>
              <w:ind w:left="351" w:hanging="351"/>
            </w:pPr>
            <w:r w:rsidRPr="00EF0ACF">
              <w:rPr>
                <w:sz w:val="22"/>
              </w:rPr>
              <w:t>Bring 1-2 people to Kids at Hope event (goal 2)</w:t>
            </w:r>
          </w:p>
        </w:tc>
        <w:tc>
          <w:tcPr>
            <w:tcW w:w="2790" w:type="dxa"/>
          </w:tcPr>
          <w:p w:rsidR="00EF0ACF" w:rsidRDefault="00EF0ACF" w:rsidP="00EF0ACF">
            <w:pPr>
              <w:pStyle w:val="ListParagraph"/>
              <w:numPr>
                <w:ilvl w:val="0"/>
                <w:numId w:val="4"/>
              </w:numPr>
            </w:pPr>
            <w:r>
              <w:t>Newspaper article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4"/>
              </w:numPr>
            </w:pPr>
            <w:r>
              <w:t>News bulletin coverage of the event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4"/>
              </w:numPr>
            </w:pPr>
            <w:r>
              <w:t>Send info to district personnel for distribution (goal 2)</w:t>
            </w:r>
          </w:p>
          <w:p w:rsidR="00EF0ACF" w:rsidRDefault="00EF0ACF" w:rsidP="00EF0ACF">
            <w:pPr>
              <w:pStyle w:val="ListParagraph"/>
            </w:pPr>
          </w:p>
        </w:tc>
        <w:tc>
          <w:tcPr>
            <w:tcW w:w="2790" w:type="dxa"/>
          </w:tcPr>
          <w:p w:rsidR="00EF0ACF" w:rsidRDefault="00EF0ACF" w:rsidP="00EF0ACF">
            <w:pPr>
              <w:pStyle w:val="ListParagraph"/>
              <w:numPr>
                <w:ilvl w:val="0"/>
                <w:numId w:val="4"/>
              </w:numPr>
            </w:pPr>
            <w:r>
              <w:t>Media blitz regarding event to  newspaper, radio, social media</w:t>
            </w:r>
          </w:p>
        </w:tc>
        <w:tc>
          <w:tcPr>
            <w:tcW w:w="3510" w:type="dxa"/>
          </w:tcPr>
          <w:p w:rsidR="00EF0ACF" w:rsidRDefault="00EF0ACF" w:rsidP="009A1662">
            <w:pPr>
              <w:pStyle w:val="ListParagraph"/>
              <w:numPr>
                <w:ilvl w:val="0"/>
                <w:numId w:val="1"/>
              </w:numPr>
              <w:ind w:left="387" w:hanging="270"/>
            </w:pPr>
            <w:r>
              <w:t>By 1/11, Noelle will follow-up Clara by email</w:t>
            </w:r>
          </w:p>
          <w:p w:rsidR="00EF0ACF" w:rsidRDefault="00EF0ACF" w:rsidP="009A1662">
            <w:pPr>
              <w:pStyle w:val="ListParagraph"/>
              <w:numPr>
                <w:ilvl w:val="0"/>
                <w:numId w:val="1"/>
              </w:numPr>
              <w:ind w:left="387" w:hanging="270"/>
            </w:pPr>
            <w:r>
              <w:t>By 1/31, Noelle will generate/send out press release to New Media (KRQE)</w:t>
            </w:r>
          </w:p>
          <w:p w:rsidR="00EF0ACF" w:rsidRDefault="00EF0ACF" w:rsidP="009A1662">
            <w:pPr>
              <w:pStyle w:val="ListParagraph"/>
              <w:numPr>
                <w:ilvl w:val="0"/>
                <w:numId w:val="1"/>
              </w:numPr>
              <w:ind w:left="387" w:hanging="270"/>
            </w:pPr>
            <w:r>
              <w:t>By 1/11 Noelle will check registration</w:t>
            </w:r>
          </w:p>
          <w:p w:rsidR="00EF0ACF" w:rsidRDefault="00EF0ACF" w:rsidP="009A1662">
            <w:pPr>
              <w:pStyle w:val="ListParagraph"/>
              <w:numPr>
                <w:ilvl w:val="0"/>
                <w:numId w:val="1"/>
              </w:numPr>
              <w:ind w:left="387" w:hanging="270"/>
            </w:pPr>
            <w:r>
              <w:t>By 1/11, Diana/Isleta will update list server with asset map (follow-up)</w:t>
            </w:r>
          </w:p>
          <w:p w:rsidR="00EF0ACF" w:rsidRDefault="00EF0ACF" w:rsidP="009A1662">
            <w:pPr>
              <w:pStyle w:val="ListParagraph"/>
              <w:numPr>
                <w:ilvl w:val="0"/>
                <w:numId w:val="1"/>
              </w:numPr>
              <w:ind w:left="387" w:hanging="270"/>
            </w:pPr>
            <w:r>
              <w:t>By 2/28, Noelle will write op-ed</w:t>
            </w:r>
          </w:p>
        </w:tc>
        <w:tc>
          <w:tcPr>
            <w:tcW w:w="1980" w:type="dxa"/>
          </w:tcPr>
          <w:p w:rsidR="00EF0ACF" w:rsidRDefault="00EF0ACF" w:rsidP="00CC4603">
            <w:r>
              <w:t>Coverage</w:t>
            </w:r>
          </w:p>
          <w:p w:rsidR="00EF0ACF" w:rsidRDefault="00EF0ACF" w:rsidP="00CC4603">
            <w:r>
              <w:t>Readership 60k</w:t>
            </w:r>
          </w:p>
          <w:p w:rsidR="00EF0ACF" w:rsidRDefault="00EF0ACF" w:rsidP="00CC4603">
            <w:r>
              <w:t>Ratings</w:t>
            </w:r>
          </w:p>
          <w:p w:rsidR="00EF0ACF" w:rsidRDefault="00EF0ACF" w:rsidP="00CC4603">
            <w:r>
              <w:t>Articles</w:t>
            </w:r>
          </w:p>
          <w:p w:rsidR="00EF0ACF" w:rsidRDefault="00EF0ACF" w:rsidP="00CC4603">
            <w:r>
              <w:t>Track registration</w:t>
            </w:r>
          </w:p>
        </w:tc>
      </w:tr>
      <w:tr w:rsidR="00EF0ACF" w:rsidTr="00EF0ACF">
        <w:trPr>
          <w:trHeight w:val="1100"/>
        </w:trPr>
        <w:tc>
          <w:tcPr>
            <w:tcW w:w="918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lastRenderedPageBreak/>
              <w:t xml:space="preserve">Goal 2 </w:t>
            </w:r>
          </w:p>
        </w:tc>
        <w:tc>
          <w:tcPr>
            <w:tcW w:w="2610" w:type="dxa"/>
          </w:tcPr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Plan for a team to attend master institute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  <w:ind w:left="342" w:hanging="342"/>
            </w:pPr>
            <w:r>
              <w:t>Schedule two other school/parent classes</w:t>
            </w:r>
          </w:p>
        </w:tc>
        <w:tc>
          <w:tcPr>
            <w:tcW w:w="2790" w:type="dxa"/>
          </w:tcPr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>Organize funding for Masters Institute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>Follow-up on how many people attended Feb 13</w:t>
            </w:r>
            <w:r w:rsidRPr="00EF0ACF">
              <w:rPr>
                <w:vertAlign w:val="superscript"/>
              </w:rPr>
              <w:t>th</w:t>
            </w:r>
            <w:r>
              <w:t xml:space="preserve"> event then schedule additional trainings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>Personal contact with schools superintendents. Gathering support (goal 3)</w:t>
            </w:r>
          </w:p>
        </w:tc>
        <w:tc>
          <w:tcPr>
            <w:tcW w:w="2790" w:type="dxa"/>
          </w:tcPr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 xml:space="preserve">Schedule next Valencia county training 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>Follow-up with groups to adopt Kids at Hope (goal 3)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5"/>
              </w:numPr>
            </w:pPr>
            <w:r>
              <w:t>Encourage other county partners to adopt. MRGEDA (goal 3)</w:t>
            </w:r>
          </w:p>
        </w:tc>
        <w:tc>
          <w:tcPr>
            <w:tcW w:w="3510" w:type="dxa"/>
          </w:tcPr>
          <w:p w:rsidR="00EF0ACF" w:rsidRDefault="00EF0ACF" w:rsidP="00890FA9">
            <w:pPr>
              <w:pStyle w:val="ListParagraph"/>
              <w:numPr>
                <w:ilvl w:val="0"/>
                <w:numId w:val="2"/>
              </w:numPr>
            </w:pPr>
            <w:r>
              <w:t>By 2/28, Noelle will explore funding opp. For Master’s class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2"/>
              </w:numPr>
            </w:pPr>
            <w:r>
              <w:t xml:space="preserve">By 2/28, Jerry/Diana will explore </w:t>
            </w:r>
            <w:proofErr w:type="spellStart"/>
            <w:r>
              <w:t>Kellog</w:t>
            </w:r>
            <w:proofErr w:type="spellEnd"/>
            <w:r>
              <w:t xml:space="preserve"> and Con Alma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2"/>
              </w:numPr>
            </w:pPr>
            <w:r>
              <w:t>By 2/28, Council will strategize who to send to Master’s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2"/>
              </w:numPr>
            </w:pPr>
            <w:r>
              <w:t>By 1/11 Isleta will set up 2 mini trainings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2"/>
              </w:numPr>
            </w:pPr>
            <w:r>
              <w:t>By 4/16, Isleta will conduct 2 mini trainings</w:t>
            </w:r>
          </w:p>
        </w:tc>
        <w:tc>
          <w:tcPr>
            <w:tcW w:w="1980" w:type="dxa"/>
          </w:tcPr>
          <w:p w:rsidR="00EF0ACF" w:rsidRDefault="00EF0ACF" w:rsidP="00CC4603">
            <w:r>
              <w:t>$ to attend training</w:t>
            </w:r>
          </w:p>
          <w:p w:rsidR="00EF0ACF" w:rsidRDefault="00EF0ACF" w:rsidP="00CC4603">
            <w:r>
              <w:t>Attendance (pre/post)</w:t>
            </w:r>
          </w:p>
          <w:p w:rsidR="00EF0ACF" w:rsidRDefault="00EF0ACF" w:rsidP="00CC4603">
            <w:r>
              <w:t>Meeting with lenders</w:t>
            </w:r>
          </w:p>
        </w:tc>
      </w:tr>
      <w:tr w:rsidR="00EF0ACF" w:rsidTr="00EF0ACF">
        <w:trPr>
          <w:trHeight w:val="1100"/>
        </w:trPr>
        <w:tc>
          <w:tcPr>
            <w:tcW w:w="918" w:type="dxa"/>
          </w:tcPr>
          <w:p w:rsidR="00EF0ACF" w:rsidRPr="0050348B" w:rsidRDefault="00EF0ACF" w:rsidP="00CC4603">
            <w:pPr>
              <w:rPr>
                <w:b/>
                <w:sz w:val="22"/>
              </w:rPr>
            </w:pPr>
            <w:r w:rsidRPr="0050348B">
              <w:rPr>
                <w:b/>
                <w:sz w:val="22"/>
              </w:rPr>
              <w:t>Goal 3</w:t>
            </w:r>
          </w:p>
        </w:tc>
        <w:tc>
          <w:tcPr>
            <w:tcW w:w="2610" w:type="dxa"/>
          </w:tcPr>
          <w:p w:rsidR="00EF0ACF" w:rsidRDefault="00EF0ACF" w:rsidP="00EF0ACF">
            <w:pPr>
              <w:pStyle w:val="ListParagraph"/>
              <w:numPr>
                <w:ilvl w:val="0"/>
                <w:numId w:val="6"/>
              </w:numPr>
            </w:pPr>
            <w:r>
              <w:t>Create NM network for KAH connections</w:t>
            </w:r>
          </w:p>
        </w:tc>
        <w:tc>
          <w:tcPr>
            <w:tcW w:w="2790" w:type="dxa"/>
          </w:tcPr>
          <w:p w:rsidR="00EF0ACF" w:rsidRDefault="00EF0ACF" w:rsidP="00CC4603"/>
        </w:tc>
        <w:tc>
          <w:tcPr>
            <w:tcW w:w="2790" w:type="dxa"/>
          </w:tcPr>
          <w:p w:rsidR="00EF0ACF" w:rsidRDefault="00EF0ACF" w:rsidP="00EF0ACF">
            <w:pPr>
              <w:pStyle w:val="ListParagraph"/>
              <w:numPr>
                <w:ilvl w:val="0"/>
                <w:numId w:val="6"/>
              </w:numPr>
            </w:pPr>
            <w:r>
              <w:t>Organize meeting with all groups that work on community to co-operate together</w:t>
            </w:r>
          </w:p>
          <w:p w:rsidR="00EF0ACF" w:rsidRDefault="00EF0ACF" w:rsidP="00EF0ACF">
            <w:pPr>
              <w:pStyle w:val="ListParagraph"/>
              <w:numPr>
                <w:ilvl w:val="0"/>
                <w:numId w:val="6"/>
              </w:numPr>
            </w:pPr>
            <w:r>
              <w:t>Book study “Youth Development”</w:t>
            </w:r>
          </w:p>
        </w:tc>
        <w:tc>
          <w:tcPr>
            <w:tcW w:w="3510" w:type="dxa"/>
          </w:tcPr>
          <w:p w:rsidR="00EF0ACF" w:rsidRDefault="00EF0ACF" w:rsidP="00890FA9">
            <w:pPr>
              <w:pStyle w:val="ListParagraph"/>
              <w:numPr>
                <w:ilvl w:val="0"/>
                <w:numId w:val="3"/>
              </w:numPr>
            </w:pPr>
            <w:r>
              <w:t>By 4/1, Linda and Noelle will set up a Plan Y book study group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3"/>
              </w:numPr>
            </w:pPr>
            <w:r>
              <w:t>By 4/6, Jerry will meet with AHC to present KAH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3"/>
              </w:numPr>
            </w:pPr>
            <w:r>
              <w:t>By 4/6, Isleta will meet with the NM school districts</w:t>
            </w:r>
          </w:p>
          <w:p w:rsidR="00EF0ACF" w:rsidRDefault="00EF0ACF" w:rsidP="00890FA9">
            <w:pPr>
              <w:pStyle w:val="ListParagraph"/>
              <w:numPr>
                <w:ilvl w:val="0"/>
                <w:numId w:val="3"/>
              </w:numPr>
            </w:pPr>
            <w:r>
              <w:t>By 4/16, Diana and Noelle will create CWC KAH list serve</w:t>
            </w:r>
          </w:p>
        </w:tc>
        <w:tc>
          <w:tcPr>
            <w:tcW w:w="1980" w:type="dxa"/>
          </w:tcPr>
          <w:p w:rsidR="00EF0ACF" w:rsidRDefault="00EF0ACF" w:rsidP="00890FA9">
            <w:pPr>
              <w:ind w:right="101"/>
            </w:pPr>
            <w:r>
              <w:t xml:space="preserve">List of attendees/calendar </w:t>
            </w:r>
            <w:proofErr w:type="spellStart"/>
            <w:r>
              <w:t>opps</w:t>
            </w:r>
            <w:proofErr w:type="spellEnd"/>
          </w:p>
          <w:p w:rsidR="00EF0ACF" w:rsidRDefault="00EF0ACF" w:rsidP="00890FA9">
            <w:pPr>
              <w:ind w:right="101"/>
            </w:pPr>
            <w:r>
              <w:t>Meeting/agenda</w:t>
            </w:r>
          </w:p>
          <w:p w:rsidR="00EF0ACF" w:rsidRDefault="00EF0ACF" w:rsidP="00890FA9">
            <w:pPr>
              <w:ind w:right="101"/>
            </w:pPr>
            <w:r>
              <w:t>Network List</w:t>
            </w:r>
          </w:p>
          <w:p w:rsidR="00EF0ACF" w:rsidRDefault="00EF0ACF" w:rsidP="00890FA9">
            <w:pPr>
              <w:ind w:right="101"/>
            </w:pPr>
            <w:r>
              <w:t>List serve created</w:t>
            </w:r>
          </w:p>
        </w:tc>
      </w:tr>
    </w:tbl>
    <w:p w:rsidR="009A1662" w:rsidRDefault="009A1662" w:rsidP="0050348B">
      <w:pPr>
        <w:rPr>
          <w:b/>
        </w:rPr>
      </w:pPr>
    </w:p>
    <w:p w:rsidR="0050348B" w:rsidRDefault="0050348B" w:rsidP="0050348B">
      <w:pPr>
        <w:rPr>
          <w:b/>
        </w:rPr>
      </w:pPr>
      <w:r w:rsidRPr="00A842D9">
        <w:rPr>
          <w:b/>
        </w:rPr>
        <w:t>Select most meaningful measurement from far right and the best way to share the story.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Media Coverage (2)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Network list- As word about KAH spreads, like minded folks can keep in tough and watch list grow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Money for Master’s class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Have 150 attendees at Feb 13</w:t>
      </w:r>
      <w:r w:rsidRPr="00882171">
        <w:rPr>
          <w:sz w:val="22"/>
          <w:vertAlign w:val="superscript"/>
        </w:rPr>
        <w:t>th</w:t>
      </w:r>
      <w:r w:rsidRPr="00882171">
        <w:rPr>
          <w:sz w:val="22"/>
        </w:rPr>
        <w:t xml:space="preserve"> event (2)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Changing people’s mind on how they view children’s ability to succeed</w:t>
      </w:r>
    </w:p>
    <w:p w:rsidR="00882171" w:rsidRPr="00882171" w:rsidRDefault="00882171" w:rsidP="00882171">
      <w:pPr>
        <w:pStyle w:val="ListParagraph"/>
        <w:numPr>
          <w:ilvl w:val="0"/>
          <w:numId w:val="7"/>
        </w:numPr>
        <w:rPr>
          <w:sz w:val="22"/>
        </w:rPr>
      </w:pPr>
      <w:r w:rsidRPr="00882171">
        <w:rPr>
          <w:sz w:val="22"/>
        </w:rPr>
        <w:t>Attendance pre/post (3)</w:t>
      </w:r>
    </w:p>
    <w:p w:rsidR="00882171" w:rsidRPr="00882171" w:rsidRDefault="00882171" w:rsidP="00882171">
      <w:pPr>
        <w:ind w:left="360"/>
        <w:rPr>
          <w:b/>
        </w:rPr>
      </w:pPr>
      <w:r>
        <w:rPr>
          <w:b/>
        </w:rPr>
        <w:lastRenderedPageBreak/>
        <w:t>Meaningful Measurement</w:t>
      </w:r>
    </w:p>
    <w:p w:rsidR="0050348B" w:rsidRDefault="000A60D8" w:rsidP="00882171">
      <w:pPr>
        <w:ind w:firstLine="360"/>
      </w:pPr>
      <w:r>
        <w:t>Survey February 13</w:t>
      </w:r>
      <w:r w:rsidRPr="000A60D8">
        <w:rPr>
          <w:vertAlign w:val="superscript"/>
        </w:rPr>
        <w:t>th</w:t>
      </w:r>
      <w:r>
        <w:t xml:space="preserve"> event attendees (#of responses) to determine reach (#of) and write op-ed on at least one post event article. </w:t>
      </w:r>
    </w:p>
    <w:p w:rsidR="0050348B" w:rsidRDefault="000A60D8" w:rsidP="00882171">
      <w:pPr>
        <w:ind w:firstLine="360"/>
      </w:pPr>
      <w:r>
        <w:t>By January 31</w:t>
      </w:r>
      <w:r w:rsidRPr="000A60D8">
        <w:rPr>
          <w:vertAlign w:val="superscript"/>
        </w:rPr>
        <w:t>st</w:t>
      </w:r>
      <w:r>
        <w:t xml:space="preserve"> Noelle, Ginny, and Diana will develop and finalize survey.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9A1662" w:rsidTr="002B207F">
        <w:tc>
          <w:tcPr>
            <w:tcW w:w="2196" w:type="dxa"/>
          </w:tcPr>
          <w:p w:rsidR="009A1662" w:rsidRPr="0050348B" w:rsidRDefault="009A1662" w:rsidP="002B207F">
            <w:pPr>
              <w:rPr>
                <w:b/>
              </w:rPr>
            </w:pPr>
            <w:r w:rsidRPr="0050348B">
              <w:rPr>
                <w:b/>
              </w:rPr>
              <w:t>100 Day Start Date</w:t>
            </w:r>
          </w:p>
        </w:tc>
        <w:sdt>
          <w:sdtPr>
            <w:id w:val="-380939171"/>
            <w:placeholder>
              <w:docPart w:val="313A4846F59F424DB7EEBAE6F74D936A"/>
            </w:placeholder>
            <w:date w:fullDate="2019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96" w:type="dxa"/>
              </w:tcPr>
              <w:p w:rsidR="009A1662" w:rsidRDefault="00EF0ACF" w:rsidP="002B207F">
                <w:r>
                  <w:t>1/8/2019</w:t>
                </w:r>
              </w:p>
            </w:tc>
          </w:sdtContent>
        </w:sdt>
        <w:tc>
          <w:tcPr>
            <w:tcW w:w="2196" w:type="dxa"/>
          </w:tcPr>
          <w:p w:rsidR="009A1662" w:rsidRPr="0050348B" w:rsidRDefault="009A1662" w:rsidP="002B207F">
            <w:pPr>
              <w:rPr>
                <w:b/>
              </w:rPr>
            </w:pPr>
            <w:r w:rsidRPr="0050348B">
              <w:rPr>
                <w:b/>
              </w:rPr>
              <w:t>100 Day End Date</w:t>
            </w:r>
          </w:p>
        </w:tc>
        <w:sdt>
          <w:sdtPr>
            <w:id w:val="-1680726154"/>
            <w:placeholder>
              <w:docPart w:val="356DDFC7253E4B068289158F0CC65EA4"/>
            </w:placeholder>
            <w:date w:fullDate="2019-04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96" w:type="dxa"/>
              </w:tcPr>
              <w:p w:rsidR="009A1662" w:rsidRDefault="00EF0ACF" w:rsidP="002B207F">
                <w:r>
                  <w:t>4/16/2019</w:t>
                </w:r>
              </w:p>
            </w:tc>
          </w:sdtContent>
        </w:sdt>
        <w:tc>
          <w:tcPr>
            <w:tcW w:w="2196" w:type="dxa"/>
          </w:tcPr>
          <w:p w:rsidR="009A1662" w:rsidRPr="0050348B" w:rsidRDefault="009A1662" w:rsidP="002B207F">
            <w:pPr>
              <w:rPr>
                <w:b/>
              </w:rPr>
            </w:pPr>
            <w:r w:rsidRPr="0050348B">
              <w:rPr>
                <w:b/>
              </w:rPr>
              <w:t>Community</w:t>
            </w:r>
          </w:p>
        </w:tc>
        <w:sdt>
          <w:sdtPr>
            <w:id w:val="12126794"/>
            <w:placeholder>
              <w:docPart w:val="2470A2BC17FA42D4B8BBF0A90C2CD80C"/>
            </w:placeholder>
            <w:text/>
          </w:sdtPr>
          <w:sdtContent>
            <w:tc>
              <w:tcPr>
                <w:tcW w:w="2196" w:type="dxa"/>
              </w:tcPr>
              <w:p w:rsidR="009A1662" w:rsidRDefault="00EF0ACF" w:rsidP="00EF0ACF">
                <w:r>
                  <w:t xml:space="preserve">Valencia </w:t>
                </w:r>
              </w:p>
            </w:tc>
          </w:sdtContent>
        </w:sdt>
      </w:tr>
    </w:tbl>
    <w:p w:rsidR="008168D2" w:rsidRDefault="008168D2"/>
    <w:p w:rsidR="00DB4352" w:rsidRPr="00DB4352" w:rsidRDefault="00DB4352">
      <w:pPr>
        <w:rPr>
          <w:b/>
          <w:sz w:val="28"/>
        </w:rPr>
      </w:pPr>
      <w:r w:rsidRPr="00DB4352">
        <w:rPr>
          <w:b/>
          <w:sz w:val="28"/>
        </w:rPr>
        <w:t xml:space="preserve">Big Dot Aim: </w:t>
      </w:r>
    </w:p>
    <w:p w:rsidR="00DB4352" w:rsidRPr="00DB4352" w:rsidRDefault="00DB4352" w:rsidP="00DB4352">
      <w:pPr>
        <w:pStyle w:val="ListParagraph"/>
        <w:numPr>
          <w:ilvl w:val="0"/>
          <w:numId w:val="9"/>
        </w:numPr>
        <w:rPr>
          <w:sz w:val="28"/>
        </w:rPr>
      </w:pPr>
      <w:r w:rsidRPr="00DB4352">
        <w:rPr>
          <w:sz w:val="28"/>
        </w:rPr>
        <w:t>Engaging community to build layers of support for youth to feel heard, connected, appreciated and encouraged.</w:t>
      </w:r>
    </w:p>
    <w:p w:rsidR="00DB4352" w:rsidRPr="00DB4352" w:rsidRDefault="00DB4352" w:rsidP="00DB4352">
      <w:pPr>
        <w:pStyle w:val="ListParagraph"/>
        <w:numPr>
          <w:ilvl w:val="0"/>
          <w:numId w:val="9"/>
        </w:numPr>
        <w:rPr>
          <w:sz w:val="28"/>
        </w:rPr>
      </w:pPr>
      <w:r w:rsidRPr="00DB4352">
        <w:rPr>
          <w:sz w:val="28"/>
        </w:rPr>
        <w:t>Build the demand/value of Kids at Hope, no exceptions</w:t>
      </w:r>
    </w:p>
    <w:p w:rsidR="00DB4352" w:rsidRPr="00DB4352" w:rsidRDefault="00DB4352">
      <w:pPr>
        <w:rPr>
          <w:sz w:val="28"/>
        </w:rPr>
      </w:pPr>
      <w:r w:rsidRPr="00DB4352">
        <w:rPr>
          <w:b/>
          <w:sz w:val="28"/>
        </w:rPr>
        <w:t>Vision: The Why</w:t>
      </w:r>
      <w:r w:rsidRPr="00DB4352">
        <w:rPr>
          <w:sz w:val="28"/>
        </w:rPr>
        <w:t xml:space="preserve"> </w:t>
      </w:r>
      <w:r w:rsidRPr="00DB4352">
        <w:rPr>
          <w:sz w:val="28"/>
        </w:rPr>
        <w:br/>
        <w:t>All adults and youths will have the opportun</w:t>
      </w:r>
      <w:bookmarkStart w:id="0" w:name="_GoBack"/>
      <w:bookmarkEnd w:id="0"/>
      <w:r w:rsidRPr="00DB4352">
        <w:rPr>
          <w:sz w:val="28"/>
        </w:rPr>
        <w:t xml:space="preserve">ity to be exposed to Kids at Hope. No exceptions. </w:t>
      </w:r>
    </w:p>
    <w:sectPr w:rsidR="00DB4352" w:rsidRPr="00DB4352" w:rsidSect="00882171">
      <w:pgSz w:w="15840" w:h="12240" w:orient="landscape"/>
      <w:pgMar w:top="720" w:right="446" w:bottom="126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AB"/>
    <w:multiLevelType w:val="hybridMultilevel"/>
    <w:tmpl w:val="5C2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6D7"/>
    <w:multiLevelType w:val="hybridMultilevel"/>
    <w:tmpl w:val="7906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BF7"/>
    <w:multiLevelType w:val="hybridMultilevel"/>
    <w:tmpl w:val="F770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0A7C"/>
    <w:multiLevelType w:val="hybridMultilevel"/>
    <w:tmpl w:val="4824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7AF8"/>
    <w:multiLevelType w:val="hybridMultilevel"/>
    <w:tmpl w:val="91D4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55D1F"/>
    <w:multiLevelType w:val="hybridMultilevel"/>
    <w:tmpl w:val="88CE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349EF"/>
    <w:multiLevelType w:val="hybridMultilevel"/>
    <w:tmpl w:val="40E0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57396"/>
    <w:multiLevelType w:val="hybridMultilevel"/>
    <w:tmpl w:val="3DD4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66344"/>
    <w:multiLevelType w:val="hybridMultilevel"/>
    <w:tmpl w:val="C14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B"/>
    <w:rsid w:val="00090E4C"/>
    <w:rsid w:val="000A1E96"/>
    <w:rsid w:val="000A60D8"/>
    <w:rsid w:val="0050348B"/>
    <w:rsid w:val="008168D2"/>
    <w:rsid w:val="00882171"/>
    <w:rsid w:val="00890FA9"/>
    <w:rsid w:val="009A1662"/>
    <w:rsid w:val="00DB4352"/>
    <w:rsid w:val="00E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34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34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3A4846F59F424DB7EEBAE6F74D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7ECC-5996-466C-AAEA-FD5FB3780A13}"/>
      </w:docPartPr>
      <w:docPartBody>
        <w:p w:rsidR="00000000" w:rsidRDefault="007D11D0" w:rsidP="007D11D0">
          <w:pPr>
            <w:pStyle w:val="313A4846F59F424DB7EEBAE6F74D936A"/>
          </w:pPr>
          <w:r w:rsidRPr="00212D86">
            <w:rPr>
              <w:rStyle w:val="PlaceholderText"/>
            </w:rPr>
            <w:t>Click here to enter a date.</w:t>
          </w:r>
        </w:p>
      </w:docPartBody>
    </w:docPart>
    <w:docPart>
      <w:docPartPr>
        <w:name w:val="356DDFC7253E4B068289158F0CC6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D9E0-B898-4462-B41E-767431C79739}"/>
      </w:docPartPr>
      <w:docPartBody>
        <w:p w:rsidR="00000000" w:rsidRDefault="007D11D0" w:rsidP="007D11D0">
          <w:pPr>
            <w:pStyle w:val="356DDFC7253E4B068289158F0CC65EA4"/>
          </w:pPr>
          <w:r w:rsidRPr="00212D86">
            <w:rPr>
              <w:rStyle w:val="PlaceholderText"/>
            </w:rPr>
            <w:t>Click here to enter a date.</w:t>
          </w:r>
        </w:p>
      </w:docPartBody>
    </w:docPart>
    <w:docPart>
      <w:docPartPr>
        <w:name w:val="2470A2BC17FA42D4B8BBF0A90C2C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736D-A3F4-4D80-AF18-CE2A0C1F69BB}"/>
      </w:docPartPr>
      <w:docPartBody>
        <w:p w:rsidR="00000000" w:rsidRDefault="007D11D0" w:rsidP="007D11D0">
          <w:pPr>
            <w:pStyle w:val="2470A2BC17FA42D4B8BBF0A90C2CD80C"/>
          </w:pPr>
          <w:r w:rsidRPr="00212D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7F"/>
    <w:rsid w:val="0006497F"/>
    <w:rsid w:val="007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1D0"/>
    <w:rPr>
      <w:color w:val="808080"/>
    </w:rPr>
  </w:style>
  <w:style w:type="paragraph" w:customStyle="1" w:styleId="548DE6F3C2FC413FA09DFA1E284E68B5">
    <w:name w:val="548DE6F3C2FC413FA09DFA1E284E68B5"/>
    <w:rsid w:val="0006497F"/>
  </w:style>
  <w:style w:type="paragraph" w:customStyle="1" w:styleId="D90BCF577B424B85997193C61210F6AA">
    <w:name w:val="D90BCF577B424B85997193C61210F6AA"/>
    <w:rsid w:val="0006497F"/>
  </w:style>
  <w:style w:type="paragraph" w:customStyle="1" w:styleId="308A8F2EE77A4346984D1FCA069D060C">
    <w:name w:val="308A8F2EE77A4346984D1FCA069D060C"/>
    <w:rsid w:val="0006497F"/>
  </w:style>
  <w:style w:type="paragraph" w:customStyle="1" w:styleId="313A4846F59F424DB7EEBAE6F74D936A">
    <w:name w:val="313A4846F59F424DB7EEBAE6F74D936A"/>
    <w:rsid w:val="007D11D0"/>
  </w:style>
  <w:style w:type="paragraph" w:customStyle="1" w:styleId="356DDFC7253E4B068289158F0CC65EA4">
    <w:name w:val="356DDFC7253E4B068289158F0CC65EA4"/>
    <w:rsid w:val="007D11D0"/>
  </w:style>
  <w:style w:type="paragraph" w:customStyle="1" w:styleId="2470A2BC17FA42D4B8BBF0A90C2CD80C">
    <w:name w:val="2470A2BC17FA42D4B8BBF0A90C2CD80C"/>
    <w:rsid w:val="007D11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1D0"/>
    <w:rPr>
      <w:color w:val="808080"/>
    </w:rPr>
  </w:style>
  <w:style w:type="paragraph" w:customStyle="1" w:styleId="548DE6F3C2FC413FA09DFA1E284E68B5">
    <w:name w:val="548DE6F3C2FC413FA09DFA1E284E68B5"/>
    <w:rsid w:val="0006497F"/>
  </w:style>
  <w:style w:type="paragraph" w:customStyle="1" w:styleId="D90BCF577B424B85997193C61210F6AA">
    <w:name w:val="D90BCF577B424B85997193C61210F6AA"/>
    <w:rsid w:val="0006497F"/>
  </w:style>
  <w:style w:type="paragraph" w:customStyle="1" w:styleId="308A8F2EE77A4346984D1FCA069D060C">
    <w:name w:val="308A8F2EE77A4346984D1FCA069D060C"/>
    <w:rsid w:val="0006497F"/>
  </w:style>
  <w:style w:type="paragraph" w:customStyle="1" w:styleId="313A4846F59F424DB7EEBAE6F74D936A">
    <w:name w:val="313A4846F59F424DB7EEBAE6F74D936A"/>
    <w:rsid w:val="007D11D0"/>
  </w:style>
  <w:style w:type="paragraph" w:customStyle="1" w:styleId="356DDFC7253E4B068289158F0CC65EA4">
    <w:name w:val="356DDFC7253E4B068289158F0CC65EA4"/>
    <w:rsid w:val="007D11D0"/>
  </w:style>
  <w:style w:type="paragraph" w:customStyle="1" w:styleId="2470A2BC17FA42D4B8BBF0A90C2CD80C">
    <w:name w:val="2470A2BC17FA42D4B8BBF0A90C2CD80C"/>
    <w:rsid w:val="007D1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Healthcare Services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Natahlia Enoah</dc:creator>
  <cp:lastModifiedBy>Natahlia Enoah</cp:lastModifiedBy>
  <cp:revision>3</cp:revision>
  <dcterms:created xsi:type="dcterms:W3CDTF">2019-01-14T17:09:00Z</dcterms:created>
  <dcterms:modified xsi:type="dcterms:W3CDTF">2019-01-14T17:16:00Z</dcterms:modified>
</cp:coreProperties>
</file>