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47CB" w:rsidRDefault="00D55F57" w:rsidP="00D55F57">
      <w:pPr>
        <w:ind w:left="5040"/>
        <w:jc w:val="both"/>
        <w:rPr>
          <w:noProof/>
          <w:sz w:val="24"/>
          <w:szCs w:val="24"/>
          <w:lang w:eastAsia="en-GB"/>
        </w:rPr>
      </w:pPr>
      <w:r w:rsidRPr="00D55F57">
        <w:rPr>
          <w:noProof/>
          <w:sz w:val="24"/>
          <w:szCs w:val="24"/>
          <w:lang w:eastAsia="en-GB"/>
        </w:rPr>
        <w:drawing>
          <wp:anchor distT="0" distB="0" distL="114300" distR="114300" simplePos="0" relativeHeight="251671552" behindDoc="0" locked="0" layoutInCell="1" allowOverlap="1">
            <wp:simplePos x="0" y="0"/>
            <wp:positionH relativeFrom="column">
              <wp:posOffset>-106326</wp:posOffset>
            </wp:positionH>
            <wp:positionV relativeFrom="paragraph">
              <wp:posOffset>127591</wp:posOffset>
            </wp:positionV>
            <wp:extent cx="3125972" cy="2541181"/>
            <wp:effectExtent l="19050" t="0" r="0" b="0"/>
            <wp:wrapNone/>
            <wp:docPr id="39" name="Picture 38" descr="IMG_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13.JPG"/>
                    <pic:cNvPicPr/>
                  </pic:nvPicPr>
                  <pic:blipFill>
                    <a:blip r:embed="rId5" cstate="print"/>
                    <a:stretch>
                      <a:fillRect/>
                    </a:stretch>
                  </pic:blipFill>
                  <pic:spPr>
                    <a:xfrm>
                      <a:off x="0" y="0"/>
                      <a:ext cx="3125973" cy="2541182"/>
                    </a:xfrm>
                    <a:prstGeom prst="rect">
                      <a:avLst/>
                    </a:prstGeom>
                  </pic:spPr>
                </pic:pic>
              </a:graphicData>
            </a:graphic>
          </wp:anchor>
        </w:drawing>
      </w:r>
      <w:r w:rsidRPr="00D55F57">
        <w:rPr>
          <w:noProof/>
          <w:sz w:val="24"/>
          <w:szCs w:val="24"/>
          <w:lang w:eastAsia="en-GB"/>
        </w:rPr>
        <w:t>Phase</w:t>
      </w:r>
      <w:r>
        <w:rPr>
          <w:noProof/>
          <w:sz w:val="24"/>
          <w:szCs w:val="24"/>
          <w:lang w:eastAsia="en-GB"/>
        </w:rPr>
        <w:t>s</w:t>
      </w:r>
      <w:r w:rsidRPr="00D55F57">
        <w:rPr>
          <w:noProof/>
          <w:sz w:val="24"/>
          <w:szCs w:val="24"/>
          <w:lang w:eastAsia="en-GB"/>
        </w:rPr>
        <w:t xml:space="preserve"> 1-3 have seen the restorati</w:t>
      </w:r>
      <w:r>
        <w:rPr>
          <w:noProof/>
          <w:sz w:val="24"/>
          <w:szCs w:val="24"/>
          <w:lang w:eastAsia="en-GB"/>
        </w:rPr>
        <w:t>on of the clock faces (north, south, west).  The east face clock is at present away for restoration.  Paul the site foreman look on at the impressive steel wheel, which has been specially made to keep the clock face the</w:t>
      </w:r>
      <w:r w:rsidR="00CF47CB">
        <w:rPr>
          <w:noProof/>
          <w:sz w:val="24"/>
          <w:szCs w:val="24"/>
          <w:lang w:eastAsia="en-GB"/>
        </w:rPr>
        <w:t xml:space="preserve"> </w:t>
      </w:r>
      <w:r>
        <w:rPr>
          <w:noProof/>
          <w:sz w:val="24"/>
          <w:szCs w:val="24"/>
          <w:lang w:eastAsia="en-GB"/>
        </w:rPr>
        <w:t>correct shape.</w:t>
      </w:r>
      <w:r w:rsidRPr="00D55F57">
        <w:rPr>
          <w:noProof/>
          <w:sz w:val="24"/>
          <w:szCs w:val="24"/>
          <w:lang w:eastAsia="en-GB"/>
        </w:rPr>
        <w:tab/>
      </w:r>
    </w:p>
    <w:p w:rsidR="00CF47CB" w:rsidRDefault="00CF47CB" w:rsidP="00D55F57">
      <w:pPr>
        <w:ind w:left="5040"/>
        <w:jc w:val="both"/>
        <w:rPr>
          <w:noProof/>
          <w:sz w:val="24"/>
          <w:szCs w:val="24"/>
          <w:lang w:eastAsia="en-GB"/>
        </w:rPr>
      </w:pPr>
      <w:r>
        <w:rPr>
          <w:noProof/>
          <w:sz w:val="24"/>
          <w:szCs w:val="24"/>
          <w:lang w:eastAsia="en-GB"/>
        </w:rPr>
        <w:drawing>
          <wp:anchor distT="0" distB="0" distL="114300" distR="114300" simplePos="0" relativeHeight="251672576" behindDoc="0" locked="0" layoutInCell="1" allowOverlap="1">
            <wp:simplePos x="0" y="0"/>
            <wp:positionH relativeFrom="column">
              <wp:posOffset>-478464</wp:posOffset>
            </wp:positionH>
            <wp:positionV relativeFrom="paragraph">
              <wp:posOffset>504752</wp:posOffset>
            </wp:positionV>
            <wp:extent cx="3848986" cy="2890461"/>
            <wp:effectExtent l="0" t="476250" r="0" b="462339"/>
            <wp:wrapNone/>
            <wp:docPr id="40" name="Picture 39" descr="IMG_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08.JPG"/>
                    <pic:cNvPicPr/>
                  </pic:nvPicPr>
                  <pic:blipFill>
                    <a:blip r:embed="rId6" cstate="print"/>
                    <a:stretch>
                      <a:fillRect/>
                    </a:stretch>
                  </pic:blipFill>
                  <pic:spPr>
                    <a:xfrm rot="16200000">
                      <a:off x="0" y="0"/>
                      <a:ext cx="3848986" cy="2890461"/>
                    </a:xfrm>
                    <a:prstGeom prst="rect">
                      <a:avLst/>
                    </a:prstGeom>
                  </pic:spPr>
                </pic:pic>
              </a:graphicData>
            </a:graphic>
          </wp:anchor>
        </w:drawing>
      </w:r>
      <w:r>
        <w:rPr>
          <w:noProof/>
          <w:sz w:val="24"/>
          <w:szCs w:val="24"/>
          <w:lang w:eastAsia="en-GB"/>
        </w:rPr>
        <w:t>During Phase 5 of work on the Tower the clock is being kept going, but care has been taken to cover over the mechanism to reduce dust contamination. In Phase 3 a small piece of tape caught in the mechanism – and the clock stopped!</w:t>
      </w:r>
    </w:p>
    <w:p w:rsidR="00CF47CB" w:rsidRDefault="00CF47CB" w:rsidP="00CF47CB">
      <w:pPr>
        <w:tabs>
          <w:tab w:val="left" w:pos="6521"/>
        </w:tabs>
        <w:ind w:left="5040"/>
        <w:jc w:val="both"/>
        <w:rPr>
          <w:noProof/>
          <w:sz w:val="24"/>
          <w:szCs w:val="24"/>
          <w:lang w:eastAsia="en-GB"/>
        </w:rPr>
      </w:pPr>
      <w:r>
        <w:rPr>
          <w:noProof/>
          <w:sz w:val="24"/>
          <w:szCs w:val="24"/>
          <w:lang w:eastAsia="en-GB"/>
        </w:rPr>
        <w:t>The hour chimes of the clock – such a familiar sound – have been suspended for the time being – to spare the Stonemason’s ears!</w:t>
      </w:r>
    </w:p>
    <w:p w:rsidR="00B04FB5" w:rsidRPr="00EC4412" w:rsidRDefault="00D953F0" w:rsidP="007662D4">
      <w:pPr>
        <w:rPr>
          <w:sz w:val="24"/>
          <w:szCs w:val="24"/>
        </w:rPr>
      </w:pPr>
      <w:r>
        <w:rPr>
          <w:noProof/>
          <w:sz w:val="24"/>
          <w:szCs w:val="24"/>
          <w:lang w:eastAsia="en-GB"/>
        </w:rPr>
        <w:lastRenderedPageBreak/>
        <w:drawing>
          <wp:anchor distT="0" distB="0" distL="114300" distR="114300" simplePos="0" relativeHeight="251666432" behindDoc="0" locked="0" layoutInCell="1" allowOverlap="1">
            <wp:simplePos x="0" y="0"/>
            <wp:positionH relativeFrom="column">
              <wp:posOffset>466223</wp:posOffset>
            </wp:positionH>
            <wp:positionV relativeFrom="paragraph">
              <wp:posOffset>-127591</wp:posOffset>
            </wp:positionV>
            <wp:extent cx="840917" cy="733647"/>
            <wp:effectExtent l="19050" t="0" r="0" b="0"/>
            <wp:wrapNone/>
            <wp:docPr id="12" name="Picture 1" descr="C:\Users\sue\Pictures\2010-08-05 stmarys1\stmarys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Pictures\2010-08-05 stmarys1\stmarys1 001.jpg"/>
                    <pic:cNvPicPr>
                      <a:picLocks noChangeAspect="1" noChangeArrowheads="1"/>
                    </pic:cNvPicPr>
                  </pic:nvPicPr>
                  <pic:blipFill>
                    <a:blip r:embed="rId7" cstate="print"/>
                    <a:stretch>
                      <a:fillRect/>
                    </a:stretch>
                  </pic:blipFill>
                  <pic:spPr bwMode="auto">
                    <a:xfrm>
                      <a:off x="0" y="0"/>
                      <a:ext cx="840917" cy="733647"/>
                    </a:xfrm>
                    <a:prstGeom prst="rect">
                      <a:avLst/>
                    </a:prstGeom>
                    <a:noFill/>
                    <a:ln>
                      <a:noFill/>
                    </a:ln>
                  </pic:spPr>
                </pic:pic>
              </a:graphicData>
            </a:graphic>
          </wp:anchor>
        </w:drawing>
      </w:r>
      <w:r>
        <w:rPr>
          <w:noProof/>
          <w:sz w:val="28"/>
          <w:szCs w:val="28"/>
          <w:lang w:eastAsia="en-GB"/>
        </w:rPr>
        <w:drawing>
          <wp:anchor distT="0" distB="0" distL="114300" distR="114300" simplePos="0" relativeHeight="251668480" behindDoc="0" locked="0" layoutInCell="1" allowOverlap="1">
            <wp:simplePos x="0" y="0"/>
            <wp:positionH relativeFrom="column">
              <wp:posOffset>1482090</wp:posOffset>
            </wp:positionH>
            <wp:positionV relativeFrom="paragraph">
              <wp:posOffset>328295</wp:posOffset>
            </wp:positionV>
            <wp:extent cx="623570" cy="1339215"/>
            <wp:effectExtent l="19050" t="0" r="5080" b="0"/>
            <wp:wrapNone/>
            <wp:docPr id="35" name="Picture 54" descr="Leaflet St Marys fro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let St Marys front cover.jpg"/>
                    <pic:cNvPicPr/>
                  </pic:nvPicPr>
                  <pic:blipFill>
                    <a:blip r:embed="rId8" cstate="print"/>
                    <a:stretch>
                      <a:fillRect/>
                    </a:stretch>
                  </pic:blipFill>
                  <pic:spPr>
                    <a:xfrm>
                      <a:off x="0" y="0"/>
                      <a:ext cx="623570" cy="1339215"/>
                    </a:xfrm>
                    <a:prstGeom prst="rect">
                      <a:avLst/>
                    </a:prstGeom>
                  </pic:spPr>
                </pic:pic>
              </a:graphicData>
            </a:graphic>
          </wp:anchor>
        </w:drawing>
      </w:r>
      <w:r w:rsidR="002713DB">
        <w:rPr>
          <w:sz w:val="28"/>
          <w:szCs w:val="28"/>
        </w:rPr>
        <w:t xml:space="preserve">        </w:t>
      </w:r>
      <w:r w:rsidR="00797FCB">
        <w:rPr>
          <w:sz w:val="28"/>
          <w:szCs w:val="28"/>
        </w:rPr>
        <w:t xml:space="preserve">       </w:t>
      </w:r>
      <w:r w:rsidR="002B6D7B">
        <w:rPr>
          <w:sz w:val="28"/>
          <w:szCs w:val="28"/>
        </w:rPr>
        <w:t xml:space="preserve">       </w:t>
      </w:r>
      <w:r w:rsidR="00E35F8A">
        <w:rPr>
          <w:sz w:val="28"/>
          <w:szCs w:val="28"/>
        </w:rPr>
        <w:t xml:space="preserve"> </w:t>
      </w:r>
      <w:r w:rsidR="0084212A">
        <w:rPr>
          <w:sz w:val="28"/>
          <w:szCs w:val="28"/>
        </w:rPr>
        <w:tab/>
      </w:r>
      <w:r w:rsidR="00797666">
        <w:rPr>
          <w:sz w:val="28"/>
          <w:szCs w:val="28"/>
        </w:rPr>
        <w:t xml:space="preserve">    S</w:t>
      </w:r>
      <w:r w:rsidR="00664DF5">
        <w:rPr>
          <w:sz w:val="28"/>
          <w:szCs w:val="28"/>
        </w:rPr>
        <w:t>t Mary’s in the Marketplace</w:t>
      </w:r>
      <w:r w:rsidR="00B04FB5" w:rsidRPr="00EC4412">
        <w:rPr>
          <w:sz w:val="24"/>
          <w:szCs w:val="24"/>
        </w:rPr>
        <w:t>.</w:t>
      </w:r>
    </w:p>
    <w:p w:rsidR="00661BED" w:rsidRDefault="008A346A" w:rsidP="0068090F">
      <w:pPr>
        <w:ind w:left="2880" w:firstLine="720"/>
        <w:jc w:val="both"/>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99.25pt;height:56.9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Building News&#10;"/>
          </v:shape>
        </w:pict>
      </w:r>
    </w:p>
    <w:p w:rsidR="00727C1A" w:rsidRDefault="00F65ED5" w:rsidP="000233E6">
      <w:pPr>
        <w:ind w:left="2880" w:firstLine="720"/>
        <w:jc w:val="both"/>
        <w:rPr>
          <w:sz w:val="24"/>
          <w:szCs w:val="24"/>
        </w:rPr>
      </w:pPr>
      <w:r>
        <w:rPr>
          <w:sz w:val="24"/>
          <w:szCs w:val="24"/>
        </w:rPr>
        <w:t>Issue No 1</w:t>
      </w:r>
      <w:r w:rsidR="00847438">
        <w:rPr>
          <w:sz w:val="24"/>
          <w:szCs w:val="24"/>
        </w:rPr>
        <w:t>2 (7</w:t>
      </w:r>
      <w:r w:rsidR="00847438" w:rsidRPr="00847438">
        <w:rPr>
          <w:sz w:val="24"/>
          <w:szCs w:val="24"/>
          <w:vertAlign w:val="superscript"/>
        </w:rPr>
        <w:t>th</w:t>
      </w:r>
      <w:r w:rsidR="00847438">
        <w:rPr>
          <w:sz w:val="24"/>
          <w:szCs w:val="24"/>
        </w:rPr>
        <w:t xml:space="preserve"> October 2012)</w:t>
      </w:r>
    </w:p>
    <w:p w:rsidR="007E3C23" w:rsidRDefault="007E3C23" w:rsidP="000233E6">
      <w:pPr>
        <w:ind w:left="2880" w:firstLine="720"/>
        <w:jc w:val="both"/>
        <w:rPr>
          <w:sz w:val="24"/>
          <w:szCs w:val="24"/>
        </w:rPr>
      </w:pPr>
    </w:p>
    <w:p w:rsidR="00D953F0" w:rsidRPr="007E3C23" w:rsidRDefault="00D953F0" w:rsidP="007E3C23">
      <w:pPr>
        <w:ind w:firstLine="720"/>
        <w:jc w:val="both"/>
        <w:rPr>
          <w:b/>
          <w:color w:val="00B050"/>
          <w:sz w:val="36"/>
          <w:szCs w:val="36"/>
        </w:rPr>
      </w:pPr>
      <w:r w:rsidRPr="007E3C23">
        <w:rPr>
          <w:b/>
          <w:color w:val="00B050"/>
          <w:sz w:val="36"/>
          <w:szCs w:val="36"/>
        </w:rPr>
        <w:t>“Securing the future for the next 100 years”</w:t>
      </w:r>
    </w:p>
    <w:p w:rsidR="006F4331" w:rsidRDefault="00D953F0" w:rsidP="000233E6">
      <w:pPr>
        <w:ind w:left="2880" w:firstLine="720"/>
        <w:jc w:val="both"/>
        <w:rPr>
          <w:sz w:val="24"/>
          <w:szCs w:val="24"/>
        </w:rPr>
      </w:pPr>
      <w:r>
        <w:rPr>
          <w:noProof/>
          <w:sz w:val="24"/>
          <w:szCs w:val="24"/>
          <w:lang w:eastAsia="en-GB"/>
        </w:rPr>
        <w:drawing>
          <wp:anchor distT="0" distB="0" distL="114300" distR="114300" simplePos="0" relativeHeight="251676672" behindDoc="0" locked="0" layoutInCell="1" allowOverlap="1">
            <wp:simplePos x="0" y="0"/>
            <wp:positionH relativeFrom="column">
              <wp:posOffset>2696683</wp:posOffset>
            </wp:positionH>
            <wp:positionV relativeFrom="paragraph">
              <wp:posOffset>163402</wp:posOffset>
            </wp:positionV>
            <wp:extent cx="2305670" cy="1722474"/>
            <wp:effectExtent l="19050" t="0" r="0" b="0"/>
            <wp:wrapNone/>
            <wp:docPr id="47" name="Picture 46" descr="IMG_1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61.JPG"/>
                    <pic:cNvPicPr/>
                  </pic:nvPicPr>
                  <pic:blipFill>
                    <a:blip r:embed="rId9" cstate="print"/>
                    <a:stretch>
                      <a:fillRect/>
                    </a:stretch>
                  </pic:blipFill>
                  <pic:spPr>
                    <a:xfrm>
                      <a:off x="0" y="0"/>
                      <a:ext cx="2305670" cy="1722474"/>
                    </a:xfrm>
                    <a:prstGeom prst="rect">
                      <a:avLst/>
                    </a:prstGeom>
                  </pic:spPr>
                </pic:pic>
              </a:graphicData>
            </a:graphic>
          </wp:anchor>
        </w:drawing>
      </w:r>
    </w:p>
    <w:p w:rsidR="00D953F0" w:rsidRDefault="00D953F0" w:rsidP="007E3C23">
      <w:pPr>
        <w:ind w:left="720"/>
        <w:rPr>
          <w:sz w:val="24"/>
          <w:szCs w:val="24"/>
        </w:rPr>
      </w:pPr>
      <w:r>
        <w:rPr>
          <w:sz w:val="24"/>
          <w:szCs w:val="24"/>
        </w:rPr>
        <w:t>One step at a time, and 142 steps</w:t>
      </w:r>
      <w:r>
        <w:rPr>
          <w:sz w:val="24"/>
          <w:szCs w:val="24"/>
        </w:rPr>
        <w:br/>
        <w:t>to</w:t>
      </w:r>
      <w:r w:rsidR="00C75219">
        <w:rPr>
          <w:sz w:val="24"/>
          <w:szCs w:val="24"/>
        </w:rPr>
        <w:t xml:space="preserve">   </w:t>
      </w:r>
      <w:r>
        <w:rPr>
          <w:sz w:val="24"/>
          <w:szCs w:val="24"/>
        </w:rPr>
        <w:t xml:space="preserve"> the</w:t>
      </w:r>
      <w:r w:rsidR="00C75219">
        <w:rPr>
          <w:sz w:val="24"/>
          <w:szCs w:val="24"/>
        </w:rPr>
        <w:t xml:space="preserve">  </w:t>
      </w:r>
      <w:r>
        <w:rPr>
          <w:sz w:val="24"/>
          <w:szCs w:val="24"/>
        </w:rPr>
        <w:t xml:space="preserve"> top</w:t>
      </w:r>
      <w:r w:rsidR="00C75219">
        <w:rPr>
          <w:sz w:val="24"/>
          <w:szCs w:val="24"/>
        </w:rPr>
        <w:t xml:space="preserve"> </w:t>
      </w:r>
      <w:r>
        <w:rPr>
          <w:sz w:val="24"/>
          <w:szCs w:val="24"/>
        </w:rPr>
        <w:t xml:space="preserve"> of</w:t>
      </w:r>
      <w:r w:rsidR="00C75219">
        <w:rPr>
          <w:sz w:val="24"/>
          <w:szCs w:val="24"/>
        </w:rPr>
        <w:t xml:space="preserve"> </w:t>
      </w:r>
      <w:r>
        <w:rPr>
          <w:sz w:val="24"/>
          <w:szCs w:val="24"/>
        </w:rPr>
        <w:t xml:space="preserve"> St</w:t>
      </w:r>
      <w:r w:rsidR="00C75219">
        <w:rPr>
          <w:sz w:val="24"/>
          <w:szCs w:val="24"/>
        </w:rPr>
        <w:t xml:space="preserve">  </w:t>
      </w:r>
      <w:r>
        <w:rPr>
          <w:sz w:val="24"/>
          <w:szCs w:val="24"/>
        </w:rPr>
        <w:t>Mary’s Tower</w:t>
      </w:r>
      <w:r>
        <w:rPr>
          <w:sz w:val="24"/>
          <w:szCs w:val="24"/>
        </w:rPr>
        <w:br/>
        <w:t>where</w:t>
      </w:r>
      <w:r w:rsidR="00C75219">
        <w:rPr>
          <w:sz w:val="24"/>
          <w:szCs w:val="24"/>
        </w:rPr>
        <w:t xml:space="preserve"> </w:t>
      </w:r>
      <w:r>
        <w:rPr>
          <w:sz w:val="24"/>
          <w:szCs w:val="24"/>
        </w:rPr>
        <w:t xml:space="preserve"> things</w:t>
      </w:r>
      <w:r w:rsidR="00C75219">
        <w:rPr>
          <w:sz w:val="24"/>
          <w:szCs w:val="24"/>
        </w:rPr>
        <w:t xml:space="preserve">  </w:t>
      </w:r>
      <w:r>
        <w:rPr>
          <w:sz w:val="24"/>
          <w:szCs w:val="24"/>
        </w:rPr>
        <w:t xml:space="preserve"> are</w:t>
      </w:r>
      <w:r w:rsidR="00C75219">
        <w:rPr>
          <w:sz w:val="24"/>
          <w:szCs w:val="24"/>
        </w:rPr>
        <w:t xml:space="preserve">  </w:t>
      </w:r>
      <w:r>
        <w:rPr>
          <w:sz w:val="24"/>
          <w:szCs w:val="24"/>
        </w:rPr>
        <w:t xml:space="preserve"> beginning</w:t>
      </w:r>
      <w:r w:rsidR="00C75219">
        <w:rPr>
          <w:sz w:val="24"/>
          <w:szCs w:val="24"/>
        </w:rPr>
        <w:t xml:space="preserve"> </w:t>
      </w:r>
      <w:r>
        <w:rPr>
          <w:sz w:val="24"/>
          <w:szCs w:val="24"/>
        </w:rPr>
        <w:t xml:space="preserve"> to</w:t>
      </w:r>
      <w:r>
        <w:rPr>
          <w:sz w:val="24"/>
          <w:szCs w:val="24"/>
        </w:rPr>
        <w:br/>
        <w:t xml:space="preserve">happen, </w:t>
      </w:r>
      <w:r w:rsidR="00C75219">
        <w:rPr>
          <w:sz w:val="24"/>
          <w:szCs w:val="24"/>
        </w:rPr>
        <w:t xml:space="preserve">  </w:t>
      </w:r>
      <w:r>
        <w:rPr>
          <w:sz w:val="24"/>
          <w:szCs w:val="24"/>
        </w:rPr>
        <w:t>out</w:t>
      </w:r>
      <w:r w:rsidR="00C75219">
        <w:rPr>
          <w:sz w:val="24"/>
          <w:szCs w:val="24"/>
        </w:rPr>
        <w:t xml:space="preserve"> </w:t>
      </w:r>
      <w:r>
        <w:rPr>
          <w:sz w:val="24"/>
          <w:szCs w:val="24"/>
        </w:rPr>
        <w:t xml:space="preserve"> of </w:t>
      </w:r>
      <w:r w:rsidR="00C75219">
        <w:rPr>
          <w:sz w:val="24"/>
          <w:szCs w:val="24"/>
        </w:rPr>
        <w:t xml:space="preserve">  </w:t>
      </w:r>
      <w:r>
        <w:rPr>
          <w:sz w:val="24"/>
          <w:szCs w:val="24"/>
        </w:rPr>
        <w:t xml:space="preserve">sight </w:t>
      </w:r>
      <w:r w:rsidR="00C75219">
        <w:rPr>
          <w:sz w:val="24"/>
          <w:szCs w:val="24"/>
        </w:rPr>
        <w:t xml:space="preserve"> </w:t>
      </w:r>
      <w:r>
        <w:rPr>
          <w:sz w:val="24"/>
          <w:szCs w:val="24"/>
        </w:rPr>
        <w:t>from</w:t>
      </w:r>
      <w:r w:rsidR="00C75219">
        <w:rPr>
          <w:sz w:val="24"/>
          <w:szCs w:val="24"/>
        </w:rPr>
        <w:t xml:space="preserve"> </w:t>
      </w:r>
      <w:r>
        <w:rPr>
          <w:sz w:val="24"/>
          <w:szCs w:val="24"/>
        </w:rPr>
        <w:t xml:space="preserve"> the</w:t>
      </w:r>
      <w:r>
        <w:rPr>
          <w:sz w:val="24"/>
          <w:szCs w:val="24"/>
        </w:rPr>
        <w:br/>
        <w:t xml:space="preserve">ground, </w:t>
      </w:r>
      <w:r w:rsidR="00C75219">
        <w:rPr>
          <w:sz w:val="24"/>
          <w:szCs w:val="24"/>
        </w:rPr>
        <w:t xml:space="preserve">  </w:t>
      </w:r>
      <w:r>
        <w:rPr>
          <w:sz w:val="24"/>
          <w:szCs w:val="24"/>
        </w:rPr>
        <w:t>but</w:t>
      </w:r>
      <w:r w:rsidR="00C75219">
        <w:rPr>
          <w:sz w:val="24"/>
          <w:szCs w:val="24"/>
        </w:rPr>
        <w:t xml:space="preserve"> </w:t>
      </w:r>
      <w:r>
        <w:rPr>
          <w:sz w:val="24"/>
          <w:szCs w:val="24"/>
        </w:rPr>
        <w:t xml:space="preserve"> very dramatic close</w:t>
      </w:r>
      <w:r>
        <w:rPr>
          <w:sz w:val="24"/>
          <w:szCs w:val="24"/>
        </w:rPr>
        <w:br/>
        <w:t xml:space="preserve">at </w:t>
      </w:r>
      <w:r w:rsidR="00C75219">
        <w:rPr>
          <w:sz w:val="24"/>
          <w:szCs w:val="24"/>
        </w:rPr>
        <w:t xml:space="preserve"> </w:t>
      </w:r>
      <w:r>
        <w:rPr>
          <w:sz w:val="24"/>
          <w:szCs w:val="24"/>
        </w:rPr>
        <w:t>hand.</w:t>
      </w:r>
    </w:p>
    <w:p w:rsidR="00D953F0" w:rsidRDefault="00D953F0" w:rsidP="007E3C23">
      <w:pPr>
        <w:ind w:left="720"/>
        <w:rPr>
          <w:sz w:val="24"/>
          <w:szCs w:val="24"/>
        </w:rPr>
      </w:pPr>
      <w:r>
        <w:rPr>
          <w:noProof/>
          <w:sz w:val="24"/>
          <w:szCs w:val="24"/>
          <w:lang w:eastAsia="en-GB"/>
        </w:rPr>
        <w:drawing>
          <wp:anchor distT="0" distB="0" distL="114300" distR="114300" simplePos="0" relativeHeight="251677696" behindDoc="0" locked="0" layoutInCell="1" allowOverlap="1">
            <wp:simplePos x="0" y="0"/>
            <wp:positionH relativeFrom="column">
              <wp:posOffset>2709693</wp:posOffset>
            </wp:positionH>
            <wp:positionV relativeFrom="paragraph">
              <wp:posOffset>406767</wp:posOffset>
            </wp:positionV>
            <wp:extent cx="2288215" cy="1722474"/>
            <wp:effectExtent l="19050" t="0" r="0" b="0"/>
            <wp:wrapNone/>
            <wp:docPr id="48" name="Picture 47" descr="IMG_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49.JPG"/>
                    <pic:cNvPicPr/>
                  </pic:nvPicPr>
                  <pic:blipFill>
                    <a:blip r:embed="rId10" cstate="print"/>
                    <a:stretch>
                      <a:fillRect/>
                    </a:stretch>
                  </pic:blipFill>
                  <pic:spPr>
                    <a:xfrm>
                      <a:off x="0" y="0"/>
                      <a:ext cx="2288215" cy="1722474"/>
                    </a:xfrm>
                    <a:prstGeom prst="rect">
                      <a:avLst/>
                    </a:prstGeom>
                  </pic:spPr>
                </pic:pic>
              </a:graphicData>
            </a:graphic>
          </wp:anchor>
        </w:drawing>
      </w:r>
      <w:proofErr w:type="gramStart"/>
      <w:r>
        <w:rPr>
          <w:sz w:val="24"/>
          <w:szCs w:val="24"/>
        </w:rPr>
        <w:t>The</w:t>
      </w:r>
      <w:r w:rsidR="00C75219">
        <w:rPr>
          <w:sz w:val="24"/>
          <w:szCs w:val="24"/>
        </w:rPr>
        <w:t xml:space="preserve"> </w:t>
      </w:r>
      <w:r>
        <w:rPr>
          <w:sz w:val="24"/>
          <w:szCs w:val="24"/>
        </w:rPr>
        <w:t xml:space="preserve"> steps</w:t>
      </w:r>
      <w:proofErr w:type="gramEnd"/>
      <w:r>
        <w:rPr>
          <w:sz w:val="24"/>
          <w:szCs w:val="24"/>
        </w:rPr>
        <w:t xml:space="preserve"> </w:t>
      </w:r>
      <w:r w:rsidR="00C75219">
        <w:rPr>
          <w:sz w:val="24"/>
          <w:szCs w:val="24"/>
        </w:rPr>
        <w:t xml:space="preserve">at </w:t>
      </w:r>
      <w:r>
        <w:rPr>
          <w:sz w:val="24"/>
          <w:szCs w:val="24"/>
        </w:rPr>
        <w:t xml:space="preserve"> the very</w:t>
      </w:r>
      <w:r w:rsidR="00C75219">
        <w:rPr>
          <w:sz w:val="24"/>
          <w:szCs w:val="24"/>
        </w:rPr>
        <w:t xml:space="preserve"> </w:t>
      </w:r>
      <w:r>
        <w:rPr>
          <w:sz w:val="24"/>
          <w:szCs w:val="24"/>
        </w:rPr>
        <w:t xml:space="preserve"> top</w:t>
      </w:r>
      <w:r w:rsidR="00C75219">
        <w:rPr>
          <w:sz w:val="24"/>
          <w:szCs w:val="24"/>
        </w:rPr>
        <w:t xml:space="preserve"> </w:t>
      </w:r>
      <w:r>
        <w:rPr>
          <w:sz w:val="24"/>
          <w:szCs w:val="24"/>
        </w:rPr>
        <w:t xml:space="preserve"> of the </w:t>
      </w:r>
      <w:r>
        <w:rPr>
          <w:sz w:val="24"/>
          <w:szCs w:val="24"/>
        </w:rPr>
        <w:br/>
        <w:t>spiral</w:t>
      </w:r>
      <w:r w:rsidR="00C75219">
        <w:rPr>
          <w:sz w:val="24"/>
          <w:szCs w:val="24"/>
        </w:rPr>
        <w:t xml:space="preserve"> </w:t>
      </w:r>
      <w:r>
        <w:rPr>
          <w:sz w:val="24"/>
          <w:szCs w:val="24"/>
        </w:rPr>
        <w:t xml:space="preserve"> staircase</w:t>
      </w:r>
      <w:r w:rsidR="00D55F57">
        <w:rPr>
          <w:sz w:val="24"/>
          <w:szCs w:val="24"/>
        </w:rPr>
        <w:t xml:space="preserve"> </w:t>
      </w:r>
      <w:r w:rsidR="00C75219">
        <w:rPr>
          <w:sz w:val="24"/>
          <w:szCs w:val="24"/>
        </w:rPr>
        <w:t xml:space="preserve"> </w:t>
      </w:r>
      <w:r>
        <w:rPr>
          <w:sz w:val="24"/>
          <w:szCs w:val="24"/>
        </w:rPr>
        <w:t xml:space="preserve"> to  the roof have </w:t>
      </w:r>
      <w:r>
        <w:rPr>
          <w:sz w:val="24"/>
          <w:szCs w:val="24"/>
        </w:rPr>
        <w:br/>
        <w:t>weathered</w:t>
      </w:r>
      <w:r w:rsidR="00C75219">
        <w:rPr>
          <w:sz w:val="24"/>
          <w:szCs w:val="24"/>
        </w:rPr>
        <w:t xml:space="preserve">  </w:t>
      </w:r>
      <w:r>
        <w:rPr>
          <w:sz w:val="24"/>
          <w:szCs w:val="24"/>
        </w:rPr>
        <w:t xml:space="preserve"> </w:t>
      </w:r>
      <w:r w:rsidR="00C75219">
        <w:rPr>
          <w:sz w:val="24"/>
          <w:szCs w:val="24"/>
        </w:rPr>
        <w:t xml:space="preserve">  </w:t>
      </w:r>
      <w:r>
        <w:rPr>
          <w:sz w:val="24"/>
          <w:szCs w:val="24"/>
        </w:rPr>
        <w:t xml:space="preserve">badly </w:t>
      </w:r>
      <w:r w:rsidR="00C75219">
        <w:rPr>
          <w:sz w:val="24"/>
          <w:szCs w:val="24"/>
        </w:rPr>
        <w:t xml:space="preserve">    </w:t>
      </w:r>
      <w:r>
        <w:rPr>
          <w:sz w:val="24"/>
          <w:szCs w:val="24"/>
        </w:rPr>
        <w:t>and</w:t>
      </w:r>
      <w:r w:rsidR="00C75219">
        <w:rPr>
          <w:sz w:val="24"/>
          <w:szCs w:val="24"/>
        </w:rPr>
        <w:t xml:space="preserve">       </w:t>
      </w:r>
      <w:r>
        <w:rPr>
          <w:sz w:val="24"/>
          <w:szCs w:val="24"/>
        </w:rPr>
        <w:t xml:space="preserve"> will </w:t>
      </w:r>
      <w:r w:rsidR="00C75219">
        <w:rPr>
          <w:sz w:val="24"/>
          <w:szCs w:val="24"/>
        </w:rPr>
        <w:t xml:space="preserve"> </w:t>
      </w:r>
      <w:r w:rsidR="00C75219">
        <w:rPr>
          <w:sz w:val="24"/>
          <w:szCs w:val="24"/>
        </w:rPr>
        <w:br/>
      </w:r>
      <w:r>
        <w:rPr>
          <w:sz w:val="24"/>
          <w:szCs w:val="24"/>
        </w:rPr>
        <w:t>eventually</w:t>
      </w:r>
      <w:r w:rsidR="00C75219">
        <w:rPr>
          <w:sz w:val="24"/>
          <w:szCs w:val="24"/>
        </w:rPr>
        <w:t xml:space="preserve">  </w:t>
      </w:r>
      <w:r>
        <w:rPr>
          <w:sz w:val="24"/>
          <w:szCs w:val="24"/>
        </w:rPr>
        <w:t xml:space="preserve"> be</w:t>
      </w:r>
      <w:r w:rsidR="00C75219">
        <w:rPr>
          <w:sz w:val="24"/>
          <w:szCs w:val="24"/>
        </w:rPr>
        <w:t xml:space="preserve">  </w:t>
      </w:r>
      <w:r>
        <w:rPr>
          <w:sz w:val="24"/>
          <w:szCs w:val="24"/>
        </w:rPr>
        <w:t xml:space="preserve"> repaired.</w:t>
      </w:r>
    </w:p>
    <w:p w:rsidR="00D953F0" w:rsidRDefault="00D953F0" w:rsidP="007E3C23">
      <w:pPr>
        <w:ind w:left="720"/>
        <w:rPr>
          <w:sz w:val="24"/>
          <w:szCs w:val="24"/>
        </w:rPr>
      </w:pPr>
      <w:r>
        <w:rPr>
          <w:sz w:val="24"/>
          <w:szCs w:val="24"/>
        </w:rPr>
        <w:t xml:space="preserve">The </w:t>
      </w:r>
      <w:proofErr w:type="gramStart"/>
      <w:r>
        <w:rPr>
          <w:sz w:val="24"/>
          <w:szCs w:val="24"/>
        </w:rPr>
        <w:t>Stonemasons</w:t>
      </w:r>
      <w:r w:rsidR="00C75219">
        <w:rPr>
          <w:sz w:val="24"/>
          <w:szCs w:val="24"/>
        </w:rPr>
        <w:t xml:space="preserve"> </w:t>
      </w:r>
      <w:r>
        <w:rPr>
          <w:sz w:val="24"/>
          <w:szCs w:val="24"/>
        </w:rPr>
        <w:t xml:space="preserve"> have</w:t>
      </w:r>
      <w:proofErr w:type="gramEnd"/>
      <w:r>
        <w:rPr>
          <w:sz w:val="24"/>
          <w:szCs w:val="24"/>
        </w:rPr>
        <w:t xml:space="preserve"> a choice –</w:t>
      </w:r>
      <w:r>
        <w:rPr>
          <w:sz w:val="24"/>
          <w:szCs w:val="24"/>
        </w:rPr>
        <w:br/>
        <w:t xml:space="preserve"> stairs – or</w:t>
      </w:r>
      <w:r w:rsidR="00C75219">
        <w:rPr>
          <w:sz w:val="24"/>
          <w:szCs w:val="24"/>
        </w:rPr>
        <w:t xml:space="preserve"> </w:t>
      </w:r>
      <w:r>
        <w:rPr>
          <w:sz w:val="24"/>
          <w:szCs w:val="24"/>
        </w:rPr>
        <w:t xml:space="preserve"> vertical ladders</w:t>
      </w:r>
      <w:r w:rsidR="00C75219">
        <w:rPr>
          <w:sz w:val="24"/>
          <w:szCs w:val="24"/>
        </w:rPr>
        <w:t xml:space="preserve"> </w:t>
      </w:r>
      <w:r>
        <w:rPr>
          <w:sz w:val="24"/>
          <w:szCs w:val="24"/>
        </w:rPr>
        <w:t xml:space="preserve"> to</w:t>
      </w:r>
      <w:r w:rsidR="00C75219">
        <w:rPr>
          <w:sz w:val="24"/>
          <w:szCs w:val="24"/>
        </w:rPr>
        <w:t xml:space="preserve"> </w:t>
      </w:r>
      <w:r>
        <w:rPr>
          <w:sz w:val="24"/>
          <w:szCs w:val="24"/>
        </w:rPr>
        <w:t xml:space="preserve"> the</w:t>
      </w:r>
      <w:r>
        <w:rPr>
          <w:sz w:val="24"/>
          <w:szCs w:val="24"/>
        </w:rPr>
        <w:br/>
        <w:t xml:space="preserve"> platform, </w:t>
      </w:r>
      <w:r w:rsidR="00C75219">
        <w:rPr>
          <w:sz w:val="24"/>
          <w:szCs w:val="24"/>
        </w:rPr>
        <w:t xml:space="preserve"> </w:t>
      </w:r>
      <w:r>
        <w:rPr>
          <w:sz w:val="24"/>
          <w:szCs w:val="24"/>
        </w:rPr>
        <w:t>then</w:t>
      </w:r>
      <w:r w:rsidR="00C75219">
        <w:rPr>
          <w:sz w:val="24"/>
          <w:szCs w:val="24"/>
        </w:rPr>
        <w:t xml:space="preserve"> </w:t>
      </w:r>
      <w:r>
        <w:rPr>
          <w:sz w:val="24"/>
          <w:szCs w:val="24"/>
        </w:rPr>
        <w:t xml:space="preserve"> more</w:t>
      </w:r>
      <w:r w:rsidR="00C75219">
        <w:rPr>
          <w:sz w:val="24"/>
          <w:szCs w:val="24"/>
        </w:rPr>
        <w:t xml:space="preserve"> </w:t>
      </w:r>
      <w:r>
        <w:rPr>
          <w:sz w:val="24"/>
          <w:szCs w:val="24"/>
        </w:rPr>
        <w:t xml:space="preserve"> to </w:t>
      </w:r>
      <w:r w:rsidR="00C75219">
        <w:rPr>
          <w:sz w:val="24"/>
          <w:szCs w:val="24"/>
        </w:rPr>
        <w:t xml:space="preserve"> </w:t>
      </w:r>
      <w:r>
        <w:rPr>
          <w:sz w:val="24"/>
          <w:szCs w:val="24"/>
        </w:rPr>
        <w:t xml:space="preserve">the very </w:t>
      </w:r>
      <w:r w:rsidR="00C75219">
        <w:rPr>
          <w:sz w:val="24"/>
          <w:szCs w:val="24"/>
        </w:rPr>
        <w:br/>
      </w:r>
      <w:r>
        <w:rPr>
          <w:sz w:val="24"/>
          <w:szCs w:val="24"/>
        </w:rPr>
        <w:t>top.</w:t>
      </w:r>
    </w:p>
    <w:p w:rsidR="00D953F0" w:rsidRDefault="00D953F0" w:rsidP="007E3C23">
      <w:pPr>
        <w:ind w:firstLine="720"/>
        <w:rPr>
          <w:sz w:val="24"/>
          <w:szCs w:val="24"/>
        </w:rPr>
      </w:pPr>
      <w:proofErr w:type="gramStart"/>
      <w:r>
        <w:rPr>
          <w:sz w:val="24"/>
          <w:szCs w:val="24"/>
        </w:rPr>
        <w:t>Either way – its one step at a time.</w:t>
      </w:r>
      <w:proofErr w:type="gramEnd"/>
    </w:p>
    <w:p w:rsidR="006F4331" w:rsidRDefault="00A06358" w:rsidP="000233E6">
      <w:pPr>
        <w:ind w:left="2880" w:firstLine="720"/>
        <w:jc w:val="both"/>
        <w:rPr>
          <w:sz w:val="24"/>
          <w:szCs w:val="24"/>
        </w:rPr>
      </w:pPr>
      <w:r>
        <w:rPr>
          <w:noProof/>
          <w:sz w:val="24"/>
          <w:szCs w:val="24"/>
          <w:lang w:eastAsia="en-GB"/>
        </w:rPr>
        <w:lastRenderedPageBreak/>
        <w:drawing>
          <wp:anchor distT="0" distB="0" distL="114300" distR="114300" simplePos="0" relativeHeight="251673600" behindDoc="0" locked="0" layoutInCell="1" allowOverlap="1">
            <wp:simplePos x="0" y="0"/>
            <wp:positionH relativeFrom="column">
              <wp:posOffset>-242570</wp:posOffset>
            </wp:positionH>
            <wp:positionV relativeFrom="paragraph">
              <wp:posOffset>74295</wp:posOffset>
            </wp:positionV>
            <wp:extent cx="2787650" cy="2083435"/>
            <wp:effectExtent l="19050" t="0" r="0" b="0"/>
            <wp:wrapNone/>
            <wp:docPr id="42" name="Picture 41" descr="IMG_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05.JPG"/>
                    <pic:cNvPicPr/>
                  </pic:nvPicPr>
                  <pic:blipFill>
                    <a:blip r:embed="rId11" cstate="print"/>
                    <a:stretch>
                      <a:fillRect/>
                    </a:stretch>
                  </pic:blipFill>
                  <pic:spPr>
                    <a:xfrm>
                      <a:off x="0" y="0"/>
                      <a:ext cx="2787650" cy="2083435"/>
                    </a:xfrm>
                    <a:prstGeom prst="rect">
                      <a:avLst/>
                    </a:prstGeom>
                  </pic:spPr>
                </pic:pic>
              </a:graphicData>
            </a:graphic>
          </wp:anchor>
        </w:drawing>
      </w:r>
    </w:p>
    <w:p w:rsidR="006F4331" w:rsidRDefault="00723656" w:rsidP="00723656">
      <w:pPr>
        <w:ind w:left="4320"/>
        <w:jc w:val="both"/>
        <w:rPr>
          <w:sz w:val="24"/>
          <w:szCs w:val="24"/>
        </w:rPr>
      </w:pPr>
      <w:r>
        <w:rPr>
          <w:noProof/>
          <w:sz w:val="24"/>
          <w:szCs w:val="24"/>
          <w:lang w:eastAsia="en-GB"/>
        </w:rPr>
        <w:drawing>
          <wp:anchor distT="0" distB="0" distL="114300" distR="114300" simplePos="0" relativeHeight="251670528" behindDoc="0" locked="0" layoutInCell="1" allowOverlap="1">
            <wp:simplePos x="0" y="0"/>
            <wp:positionH relativeFrom="column">
              <wp:posOffset>2666557</wp:posOffset>
            </wp:positionH>
            <wp:positionV relativeFrom="paragraph">
              <wp:posOffset>1105786</wp:posOffset>
            </wp:positionV>
            <wp:extent cx="2019532" cy="1818167"/>
            <wp:effectExtent l="19050" t="0" r="0" b="0"/>
            <wp:wrapNone/>
            <wp:docPr id="37" name="Picture 36" descr="IMG_1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95.JPG"/>
                    <pic:cNvPicPr/>
                  </pic:nvPicPr>
                  <pic:blipFill>
                    <a:blip r:embed="rId12" cstate="print"/>
                    <a:stretch>
                      <a:fillRect/>
                    </a:stretch>
                  </pic:blipFill>
                  <pic:spPr>
                    <a:xfrm>
                      <a:off x="0" y="0"/>
                      <a:ext cx="2019532" cy="1818167"/>
                    </a:xfrm>
                    <a:prstGeom prst="rect">
                      <a:avLst/>
                    </a:prstGeom>
                  </pic:spPr>
                </pic:pic>
              </a:graphicData>
            </a:graphic>
          </wp:anchor>
        </w:drawing>
      </w:r>
      <w:r>
        <w:rPr>
          <w:sz w:val="24"/>
          <w:szCs w:val="24"/>
        </w:rPr>
        <w:t>Paul is very interested to see this aspect of St Mary’s – and for a moments rest as long as the bell isn’t rung while he’s there.  It can be quite a shock!</w:t>
      </w:r>
    </w:p>
    <w:p w:rsidR="006F4331" w:rsidRDefault="006F4331" w:rsidP="000233E6">
      <w:pPr>
        <w:ind w:left="2880" w:firstLine="720"/>
        <w:jc w:val="both"/>
        <w:rPr>
          <w:sz w:val="24"/>
          <w:szCs w:val="24"/>
        </w:rPr>
      </w:pPr>
    </w:p>
    <w:p w:rsidR="006F4331" w:rsidRDefault="006F4331" w:rsidP="000233E6">
      <w:pPr>
        <w:ind w:left="2880" w:firstLine="720"/>
        <w:jc w:val="both"/>
        <w:rPr>
          <w:sz w:val="24"/>
          <w:szCs w:val="24"/>
        </w:rPr>
      </w:pPr>
    </w:p>
    <w:p w:rsidR="006F4331" w:rsidRDefault="006F4331" w:rsidP="000233E6">
      <w:pPr>
        <w:ind w:left="2880" w:firstLine="720"/>
        <w:jc w:val="both"/>
        <w:rPr>
          <w:sz w:val="24"/>
          <w:szCs w:val="24"/>
        </w:rPr>
      </w:pPr>
    </w:p>
    <w:p w:rsidR="006F4331" w:rsidRDefault="00F90281" w:rsidP="000233E6">
      <w:pPr>
        <w:ind w:left="2880" w:firstLine="720"/>
        <w:jc w:val="both"/>
        <w:rPr>
          <w:sz w:val="24"/>
          <w:szCs w:val="24"/>
        </w:rPr>
      </w:pPr>
      <w:r>
        <w:rPr>
          <w:noProof/>
          <w:sz w:val="24"/>
          <w:szCs w:val="24"/>
          <w:lang w:eastAsia="en-GB"/>
        </w:rPr>
        <w:drawing>
          <wp:anchor distT="0" distB="0" distL="114300" distR="114300" simplePos="0" relativeHeight="251674624" behindDoc="0" locked="0" layoutInCell="1" allowOverlap="1">
            <wp:simplePos x="0" y="0"/>
            <wp:positionH relativeFrom="column">
              <wp:posOffset>-465867</wp:posOffset>
            </wp:positionH>
            <wp:positionV relativeFrom="paragraph">
              <wp:posOffset>284450</wp:posOffset>
            </wp:positionV>
            <wp:extent cx="3143038" cy="2360702"/>
            <wp:effectExtent l="0" t="400050" r="0" b="363448"/>
            <wp:wrapNone/>
            <wp:docPr id="44" name="Picture 43" descr="IMG_1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97.JPG"/>
                    <pic:cNvPicPr/>
                  </pic:nvPicPr>
                  <pic:blipFill>
                    <a:blip r:embed="rId13" cstate="print"/>
                    <a:stretch>
                      <a:fillRect/>
                    </a:stretch>
                  </pic:blipFill>
                  <pic:spPr>
                    <a:xfrm rot="16200000">
                      <a:off x="0" y="0"/>
                      <a:ext cx="3145285" cy="2362389"/>
                    </a:xfrm>
                    <a:prstGeom prst="rect">
                      <a:avLst/>
                    </a:prstGeom>
                  </pic:spPr>
                </pic:pic>
              </a:graphicData>
            </a:graphic>
          </wp:anchor>
        </w:drawing>
      </w:r>
    </w:p>
    <w:p w:rsidR="006F4331" w:rsidRDefault="006F4331" w:rsidP="000233E6">
      <w:pPr>
        <w:ind w:left="2880" w:firstLine="720"/>
        <w:jc w:val="both"/>
        <w:rPr>
          <w:sz w:val="24"/>
          <w:szCs w:val="24"/>
        </w:rPr>
      </w:pPr>
    </w:p>
    <w:p w:rsidR="006F4331" w:rsidRDefault="006F4331" w:rsidP="000233E6">
      <w:pPr>
        <w:ind w:left="2880" w:firstLine="720"/>
        <w:jc w:val="both"/>
        <w:rPr>
          <w:sz w:val="24"/>
          <w:szCs w:val="24"/>
        </w:rPr>
      </w:pPr>
    </w:p>
    <w:p w:rsidR="00723656" w:rsidRDefault="00F90281" w:rsidP="00F90281">
      <w:pPr>
        <w:ind w:left="4320"/>
        <w:jc w:val="both"/>
        <w:rPr>
          <w:sz w:val="24"/>
          <w:szCs w:val="24"/>
        </w:rPr>
      </w:pPr>
      <w:r>
        <w:rPr>
          <w:noProof/>
          <w:sz w:val="24"/>
          <w:szCs w:val="24"/>
          <w:lang w:eastAsia="en-GB"/>
        </w:rPr>
        <w:drawing>
          <wp:anchor distT="0" distB="0" distL="114300" distR="114300" simplePos="0" relativeHeight="251669504" behindDoc="0" locked="0" layoutInCell="1" allowOverlap="1">
            <wp:simplePos x="0" y="0"/>
            <wp:positionH relativeFrom="column">
              <wp:posOffset>146640</wp:posOffset>
            </wp:positionH>
            <wp:positionV relativeFrom="paragraph">
              <wp:posOffset>2083849</wp:posOffset>
            </wp:positionV>
            <wp:extent cx="1880368" cy="1414130"/>
            <wp:effectExtent l="19050" t="0" r="5582" b="0"/>
            <wp:wrapNone/>
            <wp:docPr id="36" name="Picture 35" descr="IMG_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00.JPG"/>
                    <pic:cNvPicPr/>
                  </pic:nvPicPr>
                  <pic:blipFill>
                    <a:blip r:embed="rId14" cstate="print"/>
                    <a:stretch>
                      <a:fillRect/>
                    </a:stretch>
                  </pic:blipFill>
                  <pic:spPr>
                    <a:xfrm>
                      <a:off x="0" y="0"/>
                      <a:ext cx="1880368" cy="1414130"/>
                    </a:xfrm>
                    <a:prstGeom prst="rect">
                      <a:avLst/>
                    </a:prstGeom>
                  </pic:spPr>
                </pic:pic>
              </a:graphicData>
            </a:graphic>
          </wp:anchor>
        </w:drawing>
      </w:r>
      <w:r>
        <w:rPr>
          <w:sz w:val="24"/>
          <w:szCs w:val="24"/>
        </w:rPr>
        <w:t>Eight of St Mary’s bells were re-cast in 1817, which is clearly obvious from the inscription on some of the bells.  The largest bell seen here was made in 1897 to mark the 60</w:t>
      </w:r>
      <w:r w:rsidRPr="00F90281">
        <w:rPr>
          <w:sz w:val="24"/>
          <w:szCs w:val="24"/>
          <w:vertAlign w:val="superscript"/>
        </w:rPr>
        <w:t>th</w:t>
      </w:r>
      <w:r>
        <w:rPr>
          <w:sz w:val="24"/>
          <w:szCs w:val="24"/>
        </w:rPr>
        <w:t xml:space="preserve"> Anniversary of Queen Victoria’s reign.  The hammers are wired to the clock mechanism on the floor below, ready for the automatic progress of each hour and quarter hours.  They are having a few months off!</w:t>
      </w:r>
    </w:p>
    <w:p w:rsidR="007E3C23" w:rsidRDefault="00A06358" w:rsidP="00F90281">
      <w:pPr>
        <w:ind w:left="4320"/>
        <w:jc w:val="both"/>
        <w:rPr>
          <w:sz w:val="24"/>
          <w:szCs w:val="24"/>
        </w:rPr>
      </w:pPr>
      <w:r>
        <w:rPr>
          <w:noProof/>
          <w:sz w:val="24"/>
          <w:szCs w:val="24"/>
          <w:lang w:eastAsia="en-GB"/>
        </w:rPr>
        <w:lastRenderedPageBreak/>
        <w:drawing>
          <wp:anchor distT="0" distB="0" distL="114300" distR="114300" simplePos="0" relativeHeight="251678720" behindDoc="0" locked="0" layoutInCell="1" allowOverlap="1">
            <wp:simplePos x="0" y="0"/>
            <wp:positionH relativeFrom="column">
              <wp:posOffset>466223</wp:posOffset>
            </wp:positionH>
            <wp:positionV relativeFrom="paragraph">
              <wp:posOffset>74428</wp:posOffset>
            </wp:positionV>
            <wp:extent cx="4138280" cy="3030278"/>
            <wp:effectExtent l="19050" t="0" r="0" b="0"/>
            <wp:wrapNone/>
            <wp:docPr id="49" name="Picture 48" descr="IMG_1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81.JPG"/>
                    <pic:cNvPicPr/>
                  </pic:nvPicPr>
                  <pic:blipFill>
                    <a:blip r:embed="rId15" cstate="print"/>
                    <a:stretch>
                      <a:fillRect/>
                    </a:stretch>
                  </pic:blipFill>
                  <pic:spPr>
                    <a:xfrm>
                      <a:off x="0" y="0"/>
                      <a:ext cx="4138280" cy="3030278"/>
                    </a:xfrm>
                    <a:prstGeom prst="rect">
                      <a:avLst/>
                    </a:prstGeom>
                  </pic:spPr>
                </pic:pic>
              </a:graphicData>
            </a:graphic>
          </wp:anchor>
        </w:drawing>
      </w:r>
    </w:p>
    <w:p w:rsidR="007E3C23" w:rsidRDefault="007E3C23" w:rsidP="00F90281">
      <w:pPr>
        <w:ind w:left="4320"/>
        <w:jc w:val="both"/>
        <w:rPr>
          <w:sz w:val="24"/>
          <w:szCs w:val="24"/>
        </w:rPr>
      </w:pPr>
    </w:p>
    <w:p w:rsidR="007E3C23" w:rsidRDefault="007E3C23" w:rsidP="00F90281">
      <w:pPr>
        <w:ind w:left="4320"/>
        <w:jc w:val="both"/>
        <w:rPr>
          <w:sz w:val="24"/>
          <w:szCs w:val="24"/>
        </w:rPr>
      </w:pPr>
    </w:p>
    <w:p w:rsidR="007E3C23" w:rsidRPr="007E3C23" w:rsidRDefault="007E3C23" w:rsidP="00F90281">
      <w:pPr>
        <w:ind w:left="4320"/>
        <w:jc w:val="both"/>
        <w:rPr>
          <w:b/>
          <w:sz w:val="24"/>
          <w:szCs w:val="24"/>
        </w:rPr>
      </w:pPr>
    </w:p>
    <w:p w:rsidR="007E3C23" w:rsidRPr="007E3C23" w:rsidRDefault="007E3C23" w:rsidP="00F90281">
      <w:pPr>
        <w:ind w:left="4320"/>
        <w:jc w:val="both"/>
        <w:rPr>
          <w:b/>
          <w:sz w:val="24"/>
          <w:szCs w:val="24"/>
        </w:rPr>
      </w:pPr>
    </w:p>
    <w:p w:rsidR="007E3C23" w:rsidRPr="007E3C23" w:rsidRDefault="007E3C23" w:rsidP="00F90281">
      <w:pPr>
        <w:ind w:left="4320"/>
        <w:jc w:val="both"/>
        <w:rPr>
          <w:b/>
          <w:sz w:val="24"/>
          <w:szCs w:val="24"/>
        </w:rPr>
      </w:pPr>
    </w:p>
    <w:p w:rsidR="007E3C23" w:rsidRPr="007E3C23" w:rsidRDefault="007E3C23" w:rsidP="00F90281">
      <w:pPr>
        <w:ind w:left="4320"/>
        <w:jc w:val="both"/>
        <w:rPr>
          <w:b/>
          <w:sz w:val="24"/>
          <w:szCs w:val="24"/>
        </w:rPr>
      </w:pPr>
    </w:p>
    <w:p w:rsidR="007E3C23" w:rsidRPr="007E3C23" w:rsidRDefault="007E3C23" w:rsidP="00F90281">
      <w:pPr>
        <w:ind w:left="4320"/>
        <w:jc w:val="both"/>
        <w:rPr>
          <w:b/>
          <w:sz w:val="24"/>
          <w:szCs w:val="24"/>
        </w:rPr>
      </w:pPr>
    </w:p>
    <w:p w:rsidR="007E3C23" w:rsidRPr="007E3C23" w:rsidRDefault="007E3C23" w:rsidP="00F90281">
      <w:pPr>
        <w:ind w:left="4320"/>
        <w:jc w:val="both"/>
        <w:rPr>
          <w:b/>
          <w:sz w:val="24"/>
          <w:szCs w:val="24"/>
        </w:rPr>
      </w:pPr>
    </w:p>
    <w:p w:rsidR="007E3C23" w:rsidRPr="007E3C23" w:rsidRDefault="007E3C23" w:rsidP="00F90281">
      <w:pPr>
        <w:ind w:left="4320"/>
        <w:jc w:val="both"/>
        <w:rPr>
          <w:b/>
          <w:sz w:val="24"/>
          <w:szCs w:val="24"/>
        </w:rPr>
      </w:pPr>
    </w:p>
    <w:p w:rsidR="00F90281" w:rsidRDefault="007E3C23" w:rsidP="00CB5D65">
      <w:pPr>
        <w:ind w:left="720"/>
        <w:rPr>
          <w:sz w:val="24"/>
          <w:szCs w:val="24"/>
        </w:rPr>
      </w:pPr>
      <w:r w:rsidRPr="007E3C23">
        <w:rPr>
          <w:b/>
          <w:noProof/>
          <w:sz w:val="24"/>
          <w:szCs w:val="24"/>
          <w:lang w:eastAsia="en-GB"/>
        </w:rPr>
        <w:drawing>
          <wp:anchor distT="0" distB="0" distL="114300" distR="114300" simplePos="0" relativeHeight="251675648" behindDoc="0" locked="0" layoutInCell="1" allowOverlap="1">
            <wp:simplePos x="0" y="0"/>
            <wp:positionH relativeFrom="column">
              <wp:posOffset>2890290</wp:posOffset>
            </wp:positionH>
            <wp:positionV relativeFrom="paragraph">
              <wp:posOffset>82881</wp:posOffset>
            </wp:positionV>
            <wp:extent cx="1936262" cy="1480259"/>
            <wp:effectExtent l="0" t="228600" r="0" b="215191"/>
            <wp:wrapNone/>
            <wp:docPr id="45" name="Picture 44" descr="IMG_1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87.JPG"/>
                    <pic:cNvPicPr/>
                  </pic:nvPicPr>
                  <pic:blipFill>
                    <a:blip r:embed="rId16" cstate="print"/>
                    <a:stretch>
                      <a:fillRect/>
                    </a:stretch>
                  </pic:blipFill>
                  <pic:spPr>
                    <a:xfrm rot="5400000">
                      <a:off x="0" y="0"/>
                      <a:ext cx="1939584" cy="1482799"/>
                    </a:xfrm>
                    <a:prstGeom prst="rect">
                      <a:avLst/>
                    </a:prstGeom>
                  </pic:spPr>
                </pic:pic>
              </a:graphicData>
            </a:graphic>
          </wp:anchor>
        </w:drawing>
      </w:r>
      <w:r w:rsidR="00F90281" w:rsidRPr="007E3C23">
        <w:rPr>
          <w:b/>
          <w:sz w:val="24"/>
          <w:szCs w:val="24"/>
        </w:rPr>
        <w:t>Now</w:t>
      </w:r>
      <w:r w:rsidR="00C37F71" w:rsidRPr="007E3C23">
        <w:rPr>
          <w:b/>
          <w:sz w:val="24"/>
          <w:szCs w:val="24"/>
        </w:rPr>
        <w:t xml:space="preserve"> </w:t>
      </w:r>
      <w:r w:rsidR="00F90281" w:rsidRPr="007E3C23">
        <w:rPr>
          <w:b/>
          <w:sz w:val="24"/>
          <w:szCs w:val="24"/>
        </w:rPr>
        <w:t xml:space="preserve"> that the roof has been stripped</w:t>
      </w:r>
      <w:r w:rsidR="00C37F71">
        <w:rPr>
          <w:sz w:val="24"/>
          <w:szCs w:val="24"/>
        </w:rPr>
        <w:br/>
      </w:r>
      <w:r w:rsidR="00F90281">
        <w:rPr>
          <w:sz w:val="24"/>
          <w:szCs w:val="24"/>
        </w:rPr>
        <w:t>of</w:t>
      </w:r>
      <w:r w:rsidR="00C37F71">
        <w:rPr>
          <w:sz w:val="24"/>
          <w:szCs w:val="24"/>
        </w:rPr>
        <w:t xml:space="preserve"> </w:t>
      </w:r>
      <w:r w:rsidR="00F90281">
        <w:rPr>
          <w:sz w:val="24"/>
          <w:szCs w:val="24"/>
        </w:rPr>
        <w:t xml:space="preserve"> its</w:t>
      </w:r>
      <w:r w:rsidR="00C37F71">
        <w:rPr>
          <w:sz w:val="24"/>
          <w:szCs w:val="24"/>
        </w:rPr>
        <w:t xml:space="preserve"> </w:t>
      </w:r>
      <w:r w:rsidR="00F90281">
        <w:rPr>
          <w:sz w:val="24"/>
          <w:szCs w:val="24"/>
        </w:rPr>
        <w:t xml:space="preserve"> lead</w:t>
      </w:r>
      <w:r w:rsidR="00C37F71">
        <w:rPr>
          <w:sz w:val="24"/>
          <w:szCs w:val="24"/>
        </w:rPr>
        <w:t xml:space="preserve"> </w:t>
      </w:r>
      <w:r w:rsidR="00F90281">
        <w:rPr>
          <w:sz w:val="24"/>
          <w:szCs w:val="24"/>
        </w:rPr>
        <w:t xml:space="preserve"> and</w:t>
      </w:r>
      <w:r w:rsidR="00C37F71">
        <w:rPr>
          <w:sz w:val="24"/>
          <w:szCs w:val="24"/>
        </w:rPr>
        <w:t xml:space="preserve">  </w:t>
      </w:r>
      <w:r w:rsidR="00F90281">
        <w:rPr>
          <w:sz w:val="24"/>
          <w:szCs w:val="24"/>
        </w:rPr>
        <w:t xml:space="preserve">the timber covering </w:t>
      </w:r>
      <w:r w:rsidR="00C37F71">
        <w:rPr>
          <w:sz w:val="24"/>
          <w:szCs w:val="24"/>
        </w:rPr>
        <w:br/>
      </w:r>
      <w:r w:rsidR="00F90281">
        <w:rPr>
          <w:sz w:val="24"/>
          <w:szCs w:val="24"/>
        </w:rPr>
        <w:t>removed the</w:t>
      </w:r>
      <w:r w:rsidR="00C37F71">
        <w:rPr>
          <w:sz w:val="24"/>
          <w:szCs w:val="24"/>
        </w:rPr>
        <w:t xml:space="preserve"> </w:t>
      </w:r>
      <w:r w:rsidR="00F90281">
        <w:rPr>
          <w:sz w:val="24"/>
          <w:szCs w:val="24"/>
        </w:rPr>
        <w:t xml:space="preserve"> contractors</w:t>
      </w:r>
      <w:r w:rsidR="00C37F71">
        <w:rPr>
          <w:sz w:val="24"/>
          <w:szCs w:val="24"/>
        </w:rPr>
        <w:t xml:space="preserve"> </w:t>
      </w:r>
      <w:r w:rsidR="00F90281">
        <w:rPr>
          <w:sz w:val="24"/>
          <w:szCs w:val="24"/>
        </w:rPr>
        <w:t xml:space="preserve"> can</w:t>
      </w:r>
      <w:r w:rsidR="00C37F71">
        <w:rPr>
          <w:sz w:val="24"/>
          <w:szCs w:val="24"/>
        </w:rPr>
        <w:t xml:space="preserve"> </w:t>
      </w:r>
      <w:r w:rsidR="00F90281">
        <w:rPr>
          <w:sz w:val="24"/>
          <w:szCs w:val="24"/>
        </w:rPr>
        <w:t xml:space="preserve"> begin </w:t>
      </w:r>
      <w:r w:rsidR="00C37F71">
        <w:rPr>
          <w:sz w:val="24"/>
          <w:szCs w:val="24"/>
        </w:rPr>
        <w:br/>
      </w:r>
      <w:r w:rsidR="00F90281">
        <w:rPr>
          <w:sz w:val="24"/>
          <w:szCs w:val="24"/>
        </w:rPr>
        <w:t>to assess</w:t>
      </w:r>
      <w:r w:rsidR="00C37F71">
        <w:rPr>
          <w:sz w:val="24"/>
          <w:szCs w:val="24"/>
        </w:rPr>
        <w:t xml:space="preserve"> </w:t>
      </w:r>
      <w:r w:rsidR="00F90281">
        <w:rPr>
          <w:sz w:val="24"/>
          <w:szCs w:val="24"/>
        </w:rPr>
        <w:t xml:space="preserve"> how </w:t>
      </w:r>
      <w:r w:rsidR="00C37F71">
        <w:rPr>
          <w:sz w:val="24"/>
          <w:szCs w:val="24"/>
        </w:rPr>
        <w:t xml:space="preserve"> </w:t>
      </w:r>
      <w:r w:rsidR="00F90281">
        <w:rPr>
          <w:sz w:val="24"/>
          <w:szCs w:val="24"/>
        </w:rPr>
        <w:t>much</w:t>
      </w:r>
      <w:r w:rsidR="00C37F71">
        <w:rPr>
          <w:sz w:val="24"/>
          <w:szCs w:val="24"/>
        </w:rPr>
        <w:t xml:space="preserve"> </w:t>
      </w:r>
      <w:r w:rsidR="00F90281">
        <w:rPr>
          <w:sz w:val="24"/>
          <w:szCs w:val="24"/>
        </w:rPr>
        <w:t xml:space="preserve"> work needs to</w:t>
      </w:r>
      <w:r w:rsidR="00C37F71">
        <w:rPr>
          <w:sz w:val="24"/>
          <w:szCs w:val="24"/>
        </w:rPr>
        <w:br/>
      </w:r>
      <w:r w:rsidR="00445403">
        <w:rPr>
          <w:sz w:val="24"/>
          <w:szCs w:val="24"/>
        </w:rPr>
        <w:t>‘</w:t>
      </w:r>
      <w:r w:rsidR="00F90281">
        <w:rPr>
          <w:sz w:val="24"/>
          <w:szCs w:val="24"/>
        </w:rPr>
        <w:t xml:space="preserve"> be done, before a fine new lead roof</w:t>
      </w:r>
      <w:r w:rsidR="00C37F71">
        <w:rPr>
          <w:sz w:val="24"/>
          <w:szCs w:val="24"/>
        </w:rPr>
        <w:br/>
      </w:r>
      <w:r w:rsidR="00F90281">
        <w:rPr>
          <w:sz w:val="24"/>
          <w:szCs w:val="24"/>
        </w:rPr>
        <w:t xml:space="preserve"> is put on, </w:t>
      </w:r>
      <w:r w:rsidR="00C37F71">
        <w:rPr>
          <w:sz w:val="24"/>
          <w:szCs w:val="24"/>
        </w:rPr>
        <w:t xml:space="preserve"> </w:t>
      </w:r>
      <w:r w:rsidR="00F90281">
        <w:rPr>
          <w:sz w:val="24"/>
          <w:szCs w:val="24"/>
        </w:rPr>
        <w:t xml:space="preserve">in </w:t>
      </w:r>
      <w:r w:rsidR="00C37F71">
        <w:rPr>
          <w:sz w:val="24"/>
          <w:szCs w:val="24"/>
        </w:rPr>
        <w:t xml:space="preserve"> </w:t>
      </w:r>
      <w:r w:rsidR="00F90281">
        <w:rPr>
          <w:sz w:val="24"/>
          <w:szCs w:val="24"/>
        </w:rPr>
        <w:t>a substantially di</w:t>
      </w:r>
      <w:r w:rsidR="00C37F71">
        <w:rPr>
          <w:sz w:val="24"/>
          <w:szCs w:val="24"/>
        </w:rPr>
        <w:t xml:space="preserve">fferent </w:t>
      </w:r>
      <w:r w:rsidR="00C37F71">
        <w:rPr>
          <w:sz w:val="24"/>
          <w:szCs w:val="24"/>
        </w:rPr>
        <w:br/>
        <w:t xml:space="preserve">and    more  effective   design  to  the </w:t>
      </w:r>
      <w:r w:rsidR="00C37F71">
        <w:rPr>
          <w:sz w:val="24"/>
          <w:szCs w:val="24"/>
        </w:rPr>
        <w:br/>
        <w:t>previous one.</w:t>
      </w:r>
    </w:p>
    <w:p w:rsidR="00C37F71" w:rsidRDefault="00C37F71" w:rsidP="007E3C23">
      <w:pPr>
        <w:ind w:left="720"/>
        <w:jc w:val="both"/>
        <w:rPr>
          <w:sz w:val="24"/>
          <w:szCs w:val="24"/>
        </w:rPr>
      </w:pPr>
      <w:r>
        <w:rPr>
          <w:sz w:val="24"/>
          <w:szCs w:val="24"/>
        </w:rPr>
        <w:t>Before work can get fully underway on the East wall the finials, such as seen here, must be removed and taken to ground level allowing space for the Stonemasons to work on the walls.  In some cases they are needed to create templates (pattern sheets) for replacement finials in the Lambert Walker workshops.</w:t>
      </w:r>
    </w:p>
    <w:p w:rsidR="00847438" w:rsidRDefault="00C37F71" w:rsidP="007E3C23">
      <w:pPr>
        <w:ind w:firstLine="720"/>
        <w:jc w:val="both"/>
        <w:rPr>
          <w:sz w:val="24"/>
          <w:szCs w:val="24"/>
        </w:rPr>
      </w:pPr>
      <w:r>
        <w:rPr>
          <w:sz w:val="24"/>
          <w:szCs w:val="24"/>
        </w:rPr>
        <w:t>One step at a time!</w:t>
      </w:r>
    </w:p>
    <w:sectPr w:rsidR="00847438" w:rsidSect="002141A1">
      <w:pgSz w:w="16838" w:h="11906" w:orient="landscape"/>
      <w:pgMar w:top="720" w:right="720" w:bottom="720" w:left="720"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compat/>
  <w:rsids>
    <w:rsidRoot w:val="00141AEC"/>
    <w:rsid w:val="000007C4"/>
    <w:rsid w:val="000007E7"/>
    <w:rsid w:val="00007277"/>
    <w:rsid w:val="0001086B"/>
    <w:rsid w:val="00011180"/>
    <w:rsid w:val="000233E6"/>
    <w:rsid w:val="0002684C"/>
    <w:rsid w:val="00053EE4"/>
    <w:rsid w:val="00072594"/>
    <w:rsid w:val="000B4548"/>
    <w:rsid w:val="000C5B1D"/>
    <w:rsid w:val="000D0F52"/>
    <w:rsid w:val="000E2E44"/>
    <w:rsid w:val="000E47AF"/>
    <w:rsid w:val="000E7F82"/>
    <w:rsid w:val="000F0724"/>
    <w:rsid w:val="000F232F"/>
    <w:rsid w:val="000F38C0"/>
    <w:rsid w:val="001106C3"/>
    <w:rsid w:val="00114599"/>
    <w:rsid w:val="00130992"/>
    <w:rsid w:val="00131263"/>
    <w:rsid w:val="00141AEC"/>
    <w:rsid w:val="00161A34"/>
    <w:rsid w:val="00171D81"/>
    <w:rsid w:val="001B2BE2"/>
    <w:rsid w:val="001C52A5"/>
    <w:rsid w:val="001C548F"/>
    <w:rsid w:val="001D4DD0"/>
    <w:rsid w:val="001E02FB"/>
    <w:rsid w:val="001E23FF"/>
    <w:rsid w:val="002034E0"/>
    <w:rsid w:val="002141A1"/>
    <w:rsid w:val="0022586E"/>
    <w:rsid w:val="00230020"/>
    <w:rsid w:val="00235098"/>
    <w:rsid w:val="002713DB"/>
    <w:rsid w:val="00275149"/>
    <w:rsid w:val="002873B5"/>
    <w:rsid w:val="00287F9A"/>
    <w:rsid w:val="00296A54"/>
    <w:rsid w:val="002A5C73"/>
    <w:rsid w:val="002B26F5"/>
    <w:rsid w:val="002B3C2A"/>
    <w:rsid w:val="002B6D7B"/>
    <w:rsid w:val="002C30F8"/>
    <w:rsid w:val="002D0A0B"/>
    <w:rsid w:val="002F22E7"/>
    <w:rsid w:val="003043F0"/>
    <w:rsid w:val="00305285"/>
    <w:rsid w:val="00311F38"/>
    <w:rsid w:val="0031778C"/>
    <w:rsid w:val="00330FD2"/>
    <w:rsid w:val="0033197D"/>
    <w:rsid w:val="00335E44"/>
    <w:rsid w:val="0034770B"/>
    <w:rsid w:val="0035104D"/>
    <w:rsid w:val="0038451E"/>
    <w:rsid w:val="00384E53"/>
    <w:rsid w:val="00386D2E"/>
    <w:rsid w:val="0039092C"/>
    <w:rsid w:val="003B486B"/>
    <w:rsid w:val="003C36B4"/>
    <w:rsid w:val="003C41FF"/>
    <w:rsid w:val="003C7EEC"/>
    <w:rsid w:val="003F3764"/>
    <w:rsid w:val="0040570A"/>
    <w:rsid w:val="004135CD"/>
    <w:rsid w:val="004165E8"/>
    <w:rsid w:val="00432010"/>
    <w:rsid w:val="00436082"/>
    <w:rsid w:val="00445403"/>
    <w:rsid w:val="00451400"/>
    <w:rsid w:val="0046769F"/>
    <w:rsid w:val="004834AF"/>
    <w:rsid w:val="00495B85"/>
    <w:rsid w:val="004E2B3A"/>
    <w:rsid w:val="004E79F3"/>
    <w:rsid w:val="00501612"/>
    <w:rsid w:val="005209C3"/>
    <w:rsid w:val="00533F40"/>
    <w:rsid w:val="00575C3E"/>
    <w:rsid w:val="005D0595"/>
    <w:rsid w:val="005F487D"/>
    <w:rsid w:val="005F530F"/>
    <w:rsid w:val="00600259"/>
    <w:rsid w:val="00606918"/>
    <w:rsid w:val="006075AA"/>
    <w:rsid w:val="006119EC"/>
    <w:rsid w:val="00621A39"/>
    <w:rsid w:val="00636C29"/>
    <w:rsid w:val="006450C5"/>
    <w:rsid w:val="00645E2E"/>
    <w:rsid w:val="00654FDF"/>
    <w:rsid w:val="00655DF1"/>
    <w:rsid w:val="00661BED"/>
    <w:rsid w:val="00664DF5"/>
    <w:rsid w:val="00670B34"/>
    <w:rsid w:val="0068090F"/>
    <w:rsid w:val="00692E37"/>
    <w:rsid w:val="00695E25"/>
    <w:rsid w:val="006A4484"/>
    <w:rsid w:val="006A693D"/>
    <w:rsid w:val="006B59BC"/>
    <w:rsid w:val="006C5869"/>
    <w:rsid w:val="006E697E"/>
    <w:rsid w:val="006F0481"/>
    <w:rsid w:val="006F173D"/>
    <w:rsid w:val="006F4331"/>
    <w:rsid w:val="006F62AF"/>
    <w:rsid w:val="006F6D81"/>
    <w:rsid w:val="00703AB7"/>
    <w:rsid w:val="00706816"/>
    <w:rsid w:val="00711097"/>
    <w:rsid w:val="007114C1"/>
    <w:rsid w:val="007235AB"/>
    <w:rsid w:val="00723656"/>
    <w:rsid w:val="0072365D"/>
    <w:rsid w:val="007245F8"/>
    <w:rsid w:val="00726656"/>
    <w:rsid w:val="00727C1A"/>
    <w:rsid w:val="00734498"/>
    <w:rsid w:val="007348EC"/>
    <w:rsid w:val="00734EA4"/>
    <w:rsid w:val="00740B5B"/>
    <w:rsid w:val="007424A4"/>
    <w:rsid w:val="00751953"/>
    <w:rsid w:val="00751FA6"/>
    <w:rsid w:val="00757E18"/>
    <w:rsid w:val="007652D9"/>
    <w:rsid w:val="00765DDF"/>
    <w:rsid w:val="007662D4"/>
    <w:rsid w:val="00770C47"/>
    <w:rsid w:val="00775FD1"/>
    <w:rsid w:val="00791C13"/>
    <w:rsid w:val="00794743"/>
    <w:rsid w:val="00797666"/>
    <w:rsid w:val="00797FCB"/>
    <w:rsid w:val="007A4676"/>
    <w:rsid w:val="007B1570"/>
    <w:rsid w:val="007D5751"/>
    <w:rsid w:val="007E37BC"/>
    <w:rsid w:val="007E3C23"/>
    <w:rsid w:val="007E544B"/>
    <w:rsid w:val="0081145A"/>
    <w:rsid w:val="00822634"/>
    <w:rsid w:val="0083030A"/>
    <w:rsid w:val="008415B8"/>
    <w:rsid w:val="0084212A"/>
    <w:rsid w:val="00843A94"/>
    <w:rsid w:val="008444C0"/>
    <w:rsid w:val="00847438"/>
    <w:rsid w:val="008502B3"/>
    <w:rsid w:val="008949E7"/>
    <w:rsid w:val="008A346A"/>
    <w:rsid w:val="008B1690"/>
    <w:rsid w:val="008B59A5"/>
    <w:rsid w:val="008B663B"/>
    <w:rsid w:val="008E6DD1"/>
    <w:rsid w:val="00934667"/>
    <w:rsid w:val="00944EA9"/>
    <w:rsid w:val="00955732"/>
    <w:rsid w:val="00970F91"/>
    <w:rsid w:val="009774F2"/>
    <w:rsid w:val="009C1051"/>
    <w:rsid w:val="009D2AE5"/>
    <w:rsid w:val="009D4873"/>
    <w:rsid w:val="009F290A"/>
    <w:rsid w:val="00A06358"/>
    <w:rsid w:val="00A10DF1"/>
    <w:rsid w:val="00A15050"/>
    <w:rsid w:val="00A33E3B"/>
    <w:rsid w:val="00A36F63"/>
    <w:rsid w:val="00A5310F"/>
    <w:rsid w:val="00A61B7E"/>
    <w:rsid w:val="00A61FDC"/>
    <w:rsid w:val="00AA2049"/>
    <w:rsid w:val="00AB2D94"/>
    <w:rsid w:val="00AC51E8"/>
    <w:rsid w:val="00AC636F"/>
    <w:rsid w:val="00AD7C68"/>
    <w:rsid w:val="00AE6E50"/>
    <w:rsid w:val="00B008E0"/>
    <w:rsid w:val="00B04FB5"/>
    <w:rsid w:val="00B14FB4"/>
    <w:rsid w:val="00B27D4C"/>
    <w:rsid w:val="00B364CB"/>
    <w:rsid w:val="00B36EFD"/>
    <w:rsid w:val="00B76C68"/>
    <w:rsid w:val="00B77753"/>
    <w:rsid w:val="00B82EF3"/>
    <w:rsid w:val="00B97BD7"/>
    <w:rsid w:val="00BA170D"/>
    <w:rsid w:val="00BC488C"/>
    <w:rsid w:val="00BE597C"/>
    <w:rsid w:val="00BE7923"/>
    <w:rsid w:val="00BF7927"/>
    <w:rsid w:val="00C03AE2"/>
    <w:rsid w:val="00C13CC3"/>
    <w:rsid w:val="00C14644"/>
    <w:rsid w:val="00C277B8"/>
    <w:rsid w:val="00C32F75"/>
    <w:rsid w:val="00C37F71"/>
    <w:rsid w:val="00C46AF1"/>
    <w:rsid w:val="00C6564A"/>
    <w:rsid w:val="00C72798"/>
    <w:rsid w:val="00C730D4"/>
    <w:rsid w:val="00C75219"/>
    <w:rsid w:val="00C867E1"/>
    <w:rsid w:val="00C9200A"/>
    <w:rsid w:val="00CA4891"/>
    <w:rsid w:val="00CA5AA8"/>
    <w:rsid w:val="00CB5D65"/>
    <w:rsid w:val="00CC6DFC"/>
    <w:rsid w:val="00CF23F9"/>
    <w:rsid w:val="00CF47CB"/>
    <w:rsid w:val="00D063A6"/>
    <w:rsid w:val="00D11165"/>
    <w:rsid w:val="00D17C24"/>
    <w:rsid w:val="00D23549"/>
    <w:rsid w:val="00D34DC7"/>
    <w:rsid w:val="00D42B8A"/>
    <w:rsid w:val="00D55F57"/>
    <w:rsid w:val="00D6492D"/>
    <w:rsid w:val="00D64B4D"/>
    <w:rsid w:val="00D67BFD"/>
    <w:rsid w:val="00D74A9C"/>
    <w:rsid w:val="00D80DC8"/>
    <w:rsid w:val="00D953F0"/>
    <w:rsid w:val="00D961EF"/>
    <w:rsid w:val="00DA58D1"/>
    <w:rsid w:val="00DA7BF7"/>
    <w:rsid w:val="00DB41A1"/>
    <w:rsid w:val="00DD6629"/>
    <w:rsid w:val="00DE23AF"/>
    <w:rsid w:val="00DF044F"/>
    <w:rsid w:val="00E0011D"/>
    <w:rsid w:val="00E05E1A"/>
    <w:rsid w:val="00E13BF0"/>
    <w:rsid w:val="00E1673A"/>
    <w:rsid w:val="00E16797"/>
    <w:rsid w:val="00E22A37"/>
    <w:rsid w:val="00E23197"/>
    <w:rsid w:val="00E27D44"/>
    <w:rsid w:val="00E33718"/>
    <w:rsid w:val="00E35F8A"/>
    <w:rsid w:val="00E369AB"/>
    <w:rsid w:val="00E435FE"/>
    <w:rsid w:val="00E84123"/>
    <w:rsid w:val="00E863BD"/>
    <w:rsid w:val="00E92362"/>
    <w:rsid w:val="00EA1775"/>
    <w:rsid w:val="00EC4412"/>
    <w:rsid w:val="00ED22B4"/>
    <w:rsid w:val="00F011A8"/>
    <w:rsid w:val="00F036B2"/>
    <w:rsid w:val="00F15B44"/>
    <w:rsid w:val="00F2304B"/>
    <w:rsid w:val="00F42BFB"/>
    <w:rsid w:val="00F55273"/>
    <w:rsid w:val="00F63A44"/>
    <w:rsid w:val="00F65ED5"/>
    <w:rsid w:val="00F673E4"/>
    <w:rsid w:val="00F71AAE"/>
    <w:rsid w:val="00F74F6D"/>
    <w:rsid w:val="00F82A33"/>
    <w:rsid w:val="00F90281"/>
    <w:rsid w:val="00F92930"/>
    <w:rsid w:val="00F95D3A"/>
    <w:rsid w:val="00FA508C"/>
    <w:rsid w:val="00FD112E"/>
    <w:rsid w:val="00FD523E"/>
    <w:rsid w:val="00FD7D7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612"/>
  </w:style>
  <w:style w:type="paragraph" w:styleId="Heading1">
    <w:name w:val="heading 1"/>
    <w:basedOn w:val="Normal"/>
    <w:link w:val="Heading1Char"/>
    <w:uiPriority w:val="9"/>
    <w:qFormat/>
    <w:rsid w:val="00765DD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2B26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348E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D7D7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1A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AEC"/>
    <w:rPr>
      <w:rFonts w:ascii="Tahoma" w:hAnsi="Tahoma" w:cs="Tahoma"/>
      <w:sz w:val="16"/>
      <w:szCs w:val="16"/>
    </w:rPr>
  </w:style>
  <w:style w:type="paragraph" w:customStyle="1" w:styleId="sifr-replaced">
    <w:name w:val="sifr-replaced"/>
    <w:basedOn w:val="Normal"/>
    <w:rsid w:val="00B7775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B7775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765DDF"/>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2B26F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348E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D7D78"/>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431097667">
      <w:bodyDiv w:val="1"/>
      <w:marLeft w:val="0"/>
      <w:marRight w:val="0"/>
      <w:marTop w:val="0"/>
      <w:marBottom w:val="0"/>
      <w:divBdr>
        <w:top w:val="none" w:sz="0" w:space="0" w:color="auto"/>
        <w:left w:val="none" w:sz="0" w:space="0" w:color="auto"/>
        <w:bottom w:val="none" w:sz="0" w:space="0" w:color="auto"/>
        <w:right w:val="none" w:sz="0" w:space="0" w:color="auto"/>
      </w:divBdr>
    </w:div>
    <w:div w:id="534733738">
      <w:bodyDiv w:val="1"/>
      <w:marLeft w:val="0"/>
      <w:marRight w:val="0"/>
      <w:marTop w:val="0"/>
      <w:marBottom w:val="0"/>
      <w:divBdr>
        <w:top w:val="none" w:sz="0" w:space="0" w:color="auto"/>
        <w:left w:val="none" w:sz="0" w:space="0" w:color="auto"/>
        <w:bottom w:val="none" w:sz="0" w:space="0" w:color="auto"/>
        <w:right w:val="none" w:sz="0" w:space="0" w:color="auto"/>
      </w:divBdr>
    </w:div>
    <w:div w:id="1455833240">
      <w:bodyDiv w:val="1"/>
      <w:marLeft w:val="0"/>
      <w:marRight w:val="0"/>
      <w:marTop w:val="0"/>
      <w:marBottom w:val="0"/>
      <w:divBdr>
        <w:top w:val="none" w:sz="0" w:space="0" w:color="auto"/>
        <w:left w:val="none" w:sz="0" w:space="0" w:color="auto"/>
        <w:bottom w:val="none" w:sz="0" w:space="0" w:color="auto"/>
        <w:right w:val="none" w:sz="0" w:space="0" w:color="auto"/>
      </w:divBdr>
    </w:div>
    <w:div w:id="214002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8397C1-6974-42A1-9405-51D33C78F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TotalTime>
  <Pages>2</Pages>
  <Words>364</Words>
  <Characters>2079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dc:creator>
  <cp:lastModifiedBy>sue</cp:lastModifiedBy>
  <cp:revision>3</cp:revision>
  <cp:lastPrinted>2012-10-08T08:00:00Z</cp:lastPrinted>
  <dcterms:created xsi:type="dcterms:W3CDTF">2012-10-01T13:20:00Z</dcterms:created>
  <dcterms:modified xsi:type="dcterms:W3CDTF">2012-10-08T08:10:00Z</dcterms:modified>
</cp:coreProperties>
</file>