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FA" w:rsidRDefault="004654F1" w:rsidP="004654F1">
      <w:pPr>
        <w:jc w:val="center"/>
      </w:pPr>
      <w:r>
        <w:rPr>
          <w:noProof/>
          <w:color w:val="FF0000"/>
        </w:rPr>
        <w:drawing>
          <wp:inline distT="0" distB="0" distL="0" distR="0">
            <wp:extent cx="1981200" cy="1308100"/>
            <wp:effectExtent l="19050" t="0" r="0" b="0"/>
            <wp:docPr id="16" name="Picture 16" descr="http://www.azccw.com/HK_USP%2045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zccw.com/HK_USP%2045_new.gif"/>
                    <pic:cNvPicPr>
                      <a:picLocks noChangeAspect="1" noChangeArrowheads="1"/>
                    </pic:cNvPicPr>
                  </pic:nvPicPr>
                  <pic:blipFill>
                    <a:blip r:embed="rId4" cstate="print"/>
                    <a:srcRect/>
                    <a:stretch>
                      <a:fillRect/>
                    </a:stretch>
                  </pic:blipFill>
                  <pic:spPr bwMode="auto">
                    <a:xfrm>
                      <a:off x="0" y="0"/>
                      <a:ext cx="1981200" cy="1308100"/>
                    </a:xfrm>
                    <a:prstGeom prst="rect">
                      <a:avLst/>
                    </a:prstGeom>
                    <a:noFill/>
                    <a:ln w="9525">
                      <a:noFill/>
                      <a:miter lim="800000"/>
                      <a:headEnd/>
                      <a:tailEnd/>
                    </a:ln>
                  </pic:spPr>
                </pic:pic>
              </a:graphicData>
            </a:graphic>
          </wp:inline>
        </w:drawing>
      </w:r>
    </w:p>
    <w:p w:rsidR="004654F1" w:rsidRPr="004654F1" w:rsidRDefault="004654F1" w:rsidP="004654F1">
      <w:pPr>
        <w:spacing w:before="100" w:beforeAutospacing="1" w:after="100" w:afterAutospacing="1" w:line="240" w:lineRule="auto"/>
        <w:jc w:val="center"/>
        <w:rPr>
          <w:rFonts w:ascii="Times New Roman" w:eastAsia="Times New Roman" w:hAnsi="Times New Roman" w:cs="Times New Roman"/>
          <w:color w:val="000066"/>
          <w:sz w:val="24"/>
          <w:szCs w:val="24"/>
        </w:rPr>
      </w:pPr>
      <w:r w:rsidRPr="004654F1">
        <w:rPr>
          <w:rFonts w:ascii="Times New Roman" w:eastAsia="Times New Roman" w:hAnsi="Times New Roman" w:cs="Times New Roman"/>
          <w:b/>
          <w:bCs/>
          <w:color w:val="000066"/>
          <w:sz w:val="27"/>
          <w:szCs w:val="27"/>
        </w:rPr>
        <w:t>HK USP</w:t>
      </w:r>
      <w:r w:rsidRPr="004654F1">
        <w:rPr>
          <w:rFonts w:ascii="Times New Roman" w:eastAsia="Times New Roman" w:hAnsi="Times New Roman" w:cs="Times New Roman"/>
          <w:b/>
          <w:bCs/>
          <w:color w:val="000066"/>
          <w:sz w:val="27"/>
          <w:szCs w:val="27"/>
        </w:rPr>
        <w:br/>
        <w:t>Universal Self-loading Pistol</w:t>
      </w:r>
    </w:p>
    <w:p w:rsidR="004654F1" w:rsidRPr="004654F1" w:rsidRDefault="004654F1" w:rsidP="004654F1">
      <w:pPr>
        <w:spacing w:before="100" w:beforeAutospacing="1" w:after="100" w:afterAutospacing="1" w:line="240" w:lineRule="auto"/>
        <w:rPr>
          <w:rFonts w:ascii="Times New Roman" w:eastAsia="Times New Roman" w:hAnsi="Times New Roman" w:cs="Times New Roman"/>
          <w:color w:val="000066"/>
          <w:sz w:val="24"/>
          <w:szCs w:val="24"/>
        </w:rPr>
      </w:pPr>
      <w:r w:rsidRPr="004654F1">
        <w:rPr>
          <w:rFonts w:ascii="Times New Roman" w:eastAsia="Times New Roman" w:hAnsi="Times New Roman" w:cs="Times New Roman"/>
          <w:b/>
          <w:bCs/>
          <w:color w:val="000066"/>
          <w:sz w:val="24"/>
          <w:szCs w:val="24"/>
        </w:rPr>
        <w:br/>
        <w:t xml:space="preserve">The first HK Pistol designed especially for </w:t>
      </w:r>
      <w:r w:rsidRPr="004654F1">
        <w:rPr>
          <w:rFonts w:ascii="Times New Roman" w:eastAsia="Times New Roman" w:hAnsi="Times New Roman" w:cs="Times New Roman"/>
          <w:b/>
          <w:bCs/>
          <w:color w:val="FF0000"/>
          <w:sz w:val="24"/>
          <w:szCs w:val="24"/>
        </w:rPr>
        <w:t>American Shooters</w:t>
      </w:r>
      <w:r w:rsidRPr="004654F1">
        <w:rPr>
          <w:rFonts w:ascii="Times New Roman" w:eastAsia="Times New Roman" w:hAnsi="Times New Roman" w:cs="Times New Roman"/>
          <w:b/>
          <w:bCs/>
          <w:color w:val="000066"/>
          <w:sz w:val="24"/>
          <w:szCs w:val="24"/>
        </w:rPr>
        <w:t xml:space="preserve">.  Features favored by </w:t>
      </w:r>
      <w:r w:rsidRPr="004654F1">
        <w:rPr>
          <w:rFonts w:ascii="Times New Roman" w:eastAsia="Times New Roman" w:hAnsi="Times New Roman" w:cs="Times New Roman"/>
          <w:b/>
          <w:bCs/>
          <w:color w:val="FF0000"/>
          <w:sz w:val="24"/>
          <w:szCs w:val="24"/>
        </w:rPr>
        <w:t>US Law Enforcement</w:t>
      </w:r>
      <w:r w:rsidRPr="004654F1">
        <w:rPr>
          <w:rFonts w:ascii="Times New Roman" w:eastAsia="Times New Roman" w:hAnsi="Times New Roman" w:cs="Times New Roman"/>
          <w:b/>
          <w:bCs/>
          <w:color w:val="000066"/>
          <w:sz w:val="24"/>
          <w:szCs w:val="24"/>
        </w:rPr>
        <w:t xml:space="preserve"> users provided the design criteria for the USP.  Its controls are uniquely American, influenced by such famous designs as the Government Model 1911 pistol.</w:t>
      </w:r>
    </w:p>
    <w:p w:rsidR="004654F1" w:rsidRPr="004654F1" w:rsidRDefault="004654F1" w:rsidP="004654F1">
      <w:pPr>
        <w:spacing w:before="100" w:beforeAutospacing="1" w:after="100" w:afterAutospacing="1" w:line="240" w:lineRule="auto"/>
        <w:rPr>
          <w:rFonts w:ascii="Times New Roman" w:eastAsia="Times New Roman" w:hAnsi="Times New Roman" w:cs="Times New Roman"/>
          <w:color w:val="000066"/>
          <w:sz w:val="24"/>
          <w:szCs w:val="24"/>
        </w:rPr>
      </w:pPr>
      <w:r w:rsidRPr="004654F1">
        <w:rPr>
          <w:rFonts w:ascii="Times New Roman" w:eastAsia="Times New Roman" w:hAnsi="Times New Roman" w:cs="Times New Roman"/>
          <w:b/>
          <w:bCs/>
          <w:color w:val="000066"/>
          <w:sz w:val="24"/>
          <w:szCs w:val="24"/>
        </w:rPr>
        <w:t>The Control lever, a combination Safety and Decocking lever, is frame mounted and quickly accessible, unlike the slide mounted safeties common on many semi-automatic pistols.</w:t>
      </w:r>
    </w:p>
    <w:p w:rsidR="004654F1" w:rsidRPr="004654F1" w:rsidRDefault="004654F1" w:rsidP="004654F1">
      <w:pPr>
        <w:spacing w:before="100" w:beforeAutospacing="1" w:after="100" w:afterAutospacing="1" w:line="240" w:lineRule="auto"/>
        <w:rPr>
          <w:rFonts w:ascii="Times New Roman" w:eastAsia="Times New Roman" w:hAnsi="Times New Roman" w:cs="Times New Roman"/>
          <w:color w:val="000066"/>
          <w:sz w:val="24"/>
          <w:szCs w:val="24"/>
        </w:rPr>
      </w:pPr>
      <w:r w:rsidRPr="004654F1">
        <w:rPr>
          <w:rFonts w:ascii="Times New Roman" w:eastAsia="Times New Roman" w:hAnsi="Times New Roman" w:cs="Times New Roman"/>
          <w:b/>
          <w:bCs/>
          <w:color w:val="000066"/>
          <w:sz w:val="24"/>
          <w:szCs w:val="24"/>
        </w:rPr>
        <w:t xml:space="preserve">Using a </w:t>
      </w:r>
      <w:r w:rsidRPr="004654F1">
        <w:rPr>
          <w:rFonts w:ascii="Times New Roman" w:eastAsia="Times New Roman" w:hAnsi="Times New Roman" w:cs="Times New Roman"/>
          <w:b/>
          <w:bCs/>
          <w:color w:val="FF0000"/>
          <w:sz w:val="24"/>
          <w:szCs w:val="24"/>
        </w:rPr>
        <w:t>modified Browning-type action</w:t>
      </w:r>
      <w:r w:rsidRPr="004654F1">
        <w:rPr>
          <w:rFonts w:ascii="Times New Roman" w:eastAsia="Times New Roman" w:hAnsi="Times New Roman" w:cs="Times New Roman"/>
          <w:b/>
          <w:bCs/>
          <w:color w:val="000066"/>
          <w:sz w:val="24"/>
          <w:szCs w:val="24"/>
        </w:rPr>
        <w:t xml:space="preserve"> with a patented recoil reduction system, the USP is built to take the punishment of powerful +P and +P+ loads.  The</w:t>
      </w:r>
      <w:r w:rsidRPr="004654F1">
        <w:rPr>
          <w:rFonts w:ascii="Times New Roman" w:eastAsia="Times New Roman" w:hAnsi="Times New Roman" w:cs="Times New Roman"/>
          <w:b/>
          <w:bCs/>
          <w:color w:val="FF0000"/>
          <w:sz w:val="24"/>
          <w:szCs w:val="24"/>
        </w:rPr>
        <w:t xml:space="preserve"> recoil reduction system</w:t>
      </w:r>
      <w:r w:rsidRPr="004654F1">
        <w:rPr>
          <w:rFonts w:ascii="Times New Roman" w:eastAsia="Times New Roman" w:hAnsi="Times New Roman" w:cs="Times New Roman"/>
          <w:b/>
          <w:bCs/>
          <w:color w:val="000066"/>
          <w:sz w:val="24"/>
          <w:szCs w:val="24"/>
        </w:rPr>
        <w:t xml:space="preserve"> reduces recoil effects on pistol components and also lowers the recoil forces felt by the shooter.   The USP recoil reduction system is insensitive to ammunition types and requires no special adjustment or maintenance.  It functions effectively in all USP models.</w:t>
      </w:r>
    </w:p>
    <w:p w:rsidR="004654F1" w:rsidRPr="004654F1" w:rsidRDefault="004654F1" w:rsidP="004654F1">
      <w:pPr>
        <w:spacing w:before="100" w:beforeAutospacing="1" w:after="100" w:afterAutospacing="1" w:line="240" w:lineRule="auto"/>
        <w:rPr>
          <w:rFonts w:ascii="Times New Roman" w:eastAsia="Times New Roman" w:hAnsi="Times New Roman" w:cs="Times New Roman"/>
          <w:color w:val="000066"/>
          <w:sz w:val="24"/>
          <w:szCs w:val="24"/>
        </w:rPr>
      </w:pPr>
      <w:r w:rsidRPr="004654F1">
        <w:rPr>
          <w:rFonts w:ascii="Times New Roman" w:eastAsia="Times New Roman" w:hAnsi="Times New Roman" w:cs="Times New Roman"/>
          <w:b/>
          <w:bCs/>
          <w:color w:val="000066"/>
          <w:sz w:val="24"/>
          <w:szCs w:val="24"/>
        </w:rPr>
        <w:t xml:space="preserve">By using a modular approach to the internal components, the control lever function of the USP can be switched from the left to the right side of the pistol.   The USP can also be converted from one type of trigger firing mode to another.   This includes combination </w:t>
      </w:r>
      <w:r w:rsidRPr="004654F1">
        <w:rPr>
          <w:rFonts w:ascii="Times New Roman" w:eastAsia="Times New Roman" w:hAnsi="Times New Roman" w:cs="Times New Roman"/>
          <w:b/>
          <w:bCs/>
          <w:color w:val="FF0000"/>
          <w:sz w:val="24"/>
          <w:szCs w:val="24"/>
        </w:rPr>
        <w:t>Double-Action and Single-Action (DA/SA) modes</w:t>
      </w:r>
      <w:r w:rsidRPr="004654F1">
        <w:rPr>
          <w:rFonts w:ascii="Times New Roman" w:eastAsia="Times New Roman" w:hAnsi="Times New Roman" w:cs="Times New Roman"/>
          <w:b/>
          <w:bCs/>
          <w:color w:val="000066"/>
          <w:sz w:val="24"/>
          <w:szCs w:val="24"/>
        </w:rPr>
        <w:t xml:space="preserve"> and Double-Action only (DA-Only) modes.  The USP is available with Nine Trigger/firing mode configurations and Three Calibers - .45 ACP, 40 S&amp;W, and 9mm.  USP Slides are available in both Matte Black and Stainless Steel.</w:t>
      </w:r>
    </w:p>
    <w:p w:rsidR="004654F1" w:rsidRPr="00D078B5" w:rsidRDefault="004654F1" w:rsidP="00D078B5"/>
    <w:sectPr w:rsidR="004654F1" w:rsidRPr="00D078B5" w:rsidSect="00670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C0DFA"/>
    <w:rsid w:val="000C0DFA"/>
    <w:rsid w:val="004654F1"/>
    <w:rsid w:val="0067082F"/>
    <w:rsid w:val="00BD62D7"/>
    <w:rsid w:val="00D07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DFA"/>
    <w:rPr>
      <w:color w:val="003366"/>
      <w:u w:val="single"/>
    </w:rPr>
  </w:style>
  <w:style w:type="paragraph" w:styleId="NormalWeb">
    <w:name w:val="Normal (Web)"/>
    <w:basedOn w:val="Normal"/>
    <w:uiPriority w:val="99"/>
    <w:semiHidden/>
    <w:unhideWhenUsed/>
    <w:rsid w:val="000C0DFA"/>
    <w:pPr>
      <w:spacing w:before="100" w:beforeAutospacing="1" w:after="100" w:afterAutospacing="1" w:line="240" w:lineRule="auto"/>
    </w:pPr>
    <w:rPr>
      <w:rFonts w:ascii="Times New Roman" w:eastAsia="Times New Roman" w:hAnsi="Times New Roman" w:cs="Times New Roman"/>
      <w:color w:val="003366"/>
      <w:sz w:val="24"/>
      <w:szCs w:val="24"/>
    </w:rPr>
  </w:style>
  <w:style w:type="paragraph" w:styleId="BalloonText">
    <w:name w:val="Balloon Text"/>
    <w:basedOn w:val="Normal"/>
    <w:link w:val="BalloonTextChar"/>
    <w:uiPriority w:val="99"/>
    <w:semiHidden/>
    <w:unhideWhenUsed/>
    <w:rsid w:val="000C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FA"/>
    <w:rPr>
      <w:rFonts w:ascii="Tahoma" w:hAnsi="Tahoma" w:cs="Tahoma"/>
      <w:sz w:val="16"/>
      <w:szCs w:val="16"/>
    </w:rPr>
  </w:style>
  <w:style w:type="character" w:styleId="Strong">
    <w:name w:val="Strong"/>
    <w:basedOn w:val="DefaultParagraphFont"/>
    <w:uiPriority w:val="22"/>
    <w:qFormat/>
    <w:rsid w:val="004654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dc:creator>
  <cp:lastModifiedBy>Darryl</cp:lastModifiedBy>
  <cp:revision>1</cp:revision>
  <dcterms:created xsi:type="dcterms:W3CDTF">2010-09-05T16:38:00Z</dcterms:created>
  <dcterms:modified xsi:type="dcterms:W3CDTF">2010-09-05T17:07:00Z</dcterms:modified>
</cp:coreProperties>
</file>