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F0BA" w14:textId="4B9B9207" w:rsidR="005E217E" w:rsidRPr="005E217E" w:rsidRDefault="00A739E9" w:rsidP="005E217E">
      <w:pPr>
        <w:pStyle w:val="Heading1"/>
      </w:pPr>
      <w:bookmarkStart w:id="0" w:name="_Toc50116943"/>
      <w:bookmarkStart w:id="1" w:name="_Toc450306575"/>
      <w:bookmarkStart w:id="2" w:name="_Toc450307291"/>
      <w:r>
        <w:t>Iowa Public Narrative</w:t>
      </w:r>
    </w:p>
    <w:p w14:paraId="5C07F10D" w14:textId="71EA1E00" w:rsidR="005F29C5" w:rsidRDefault="00A739E9" w:rsidP="005E217E">
      <w:pPr>
        <w:pStyle w:val="Subtitle"/>
        <w:spacing w:after="240"/>
        <w:jc w:val="center"/>
        <w:rPr>
          <w:color w:val="00529B" w:themeColor="accent1"/>
          <w:sz w:val="30"/>
          <w:szCs w:val="30"/>
        </w:rPr>
      </w:pPr>
      <w:r>
        <w:rPr>
          <w:color w:val="00529B" w:themeColor="accent1"/>
          <w:sz w:val="30"/>
          <w:szCs w:val="30"/>
        </w:rPr>
        <w:t>Direct Service Workforce (DSW) Coaching</w:t>
      </w:r>
    </w:p>
    <w:p w14:paraId="05A2A522" w14:textId="2B112AC8" w:rsidR="002B62BF" w:rsidRDefault="002B62BF" w:rsidP="002B62BF">
      <w:pPr>
        <w:rPr>
          <w:shd w:val="clear" w:color="auto" w:fill="FFFFFF"/>
        </w:rPr>
      </w:pPr>
      <w:r>
        <w:rPr>
          <w:shd w:val="clear" w:color="auto" w:fill="FFFFFF"/>
        </w:rPr>
        <w:t>Karin provides care for Arthur, who is 84 and shows signs of Alzheimer’s, but other than that he is very healthy for his age. He was married for 53 years before his wife passed away. He didn’t want to leave his home that he shared with his wife but needed help after he ended up in the emergency room because his blood sugar dropped too low. He had double-dosed his diabetes medication. Karin’s work allows Arthur to remain at home and direct his care. Besides helping with his medications, Karin makes sure that he has a full cupboard of food and helps prepare meals so he can follow his heart and diabetes meal plan. Caring for Arthur is a 24/7 job. She cannot afford to take a day off, even when she is sick, because she only receives a little over $12 an hour. Karin would like to advance in her career but does not feel she can in her current role because there are not many opportunities to move up.</w:t>
      </w:r>
    </w:p>
    <w:p w14:paraId="4BA5AFCA" w14:textId="4CA310F9" w:rsidR="002B62BF" w:rsidRDefault="002B62BF" w:rsidP="002B62BF">
      <w:pPr>
        <w:rPr>
          <w:rFonts w:cstheme="minorHAnsi"/>
        </w:rPr>
      </w:pPr>
      <w:r>
        <w:rPr>
          <w:rFonts w:cstheme="minorHAnsi"/>
        </w:rPr>
        <w:t>The COVID-19 pandemic, which disproportionately impacted Karin and other essential workers, has intensified the direct service workforce crisis. Many of us are worried about our health. Many people lost their jobs. Direct service workers have been driven out of their jobs because of illness, fear, family responsibilities, and other reasons.</w:t>
      </w:r>
    </w:p>
    <w:p w14:paraId="2E55B931" w14:textId="77777777" w:rsidR="002B62BF" w:rsidRDefault="002B62BF" w:rsidP="002B62BF">
      <w:pPr>
        <w:rPr>
          <w:rFonts w:cstheme="minorHAnsi"/>
        </w:rPr>
      </w:pPr>
      <w:r>
        <w:rPr>
          <w:rFonts w:cstheme="minorHAnsi"/>
        </w:rPr>
        <w:t>If we do not raise wages for people like Karin, she will face immense economic instability. She will continue to need public assistance to provide food and health care for herself and her family. Raising wages will improve the health of Karin, along with her family, and the health of all people. Since Medicaid is the largest payer for long-term services and supports, raising wages through Medicaid will also set a higher wage standard for the whole industry—making direct services jobs more competitive with other sectors.</w:t>
      </w:r>
    </w:p>
    <w:p w14:paraId="29AE5A5A" w14:textId="77777777" w:rsidR="002B62BF" w:rsidRDefault="002B62BF" w:rsidP="002B62BF">
      <w:pPr>
        <w:rPr>
          <w:rFonts w:cstheme="minorHAnsi"/>
        </w:rPr>
      </w:pPr>
      <w:r>
        <w:rPr>
          <w:rFonts w:cstheme="minorHAnsi"/>
        </w:rPr>
        <w:t>Other state legislatures have appropriated budgets to create initiatives to increase compensation for direct service workers in the form of wages, bonuses, and/or additional paid leave and to cover other compensation-related expenses.</w:t>
      </w:r>
    </w:p>
    <w:p w14:paraId="20CD0876" w14:textId="77777777" w:rsidR="002B62BF" w:rsidRDefault="002B62BF" w:rsidP="002B62BF">
      <w:pPr>
        <w:rPr>
          <w:rFonts w:cstheme="minorHAnsi"/>
        </w:rPr>
      </w:pPr>
      <w:r>
        <w:rPr>
          <w:rFonts w:cstheme="minorHAnsi"/>
        </w:rPr>
        <w:t xml:space="preserve">If these jobs aren’t filled because there isn’t an opportunity to move up, Iowa’s older adults, people with disabilities, and their families will suffer the consequences. </w:t>
      </w:r>
      <w:r>
        <w:rPr>
          <w:rFonts w:cstheme="minorBidi"/>
        </w:rPr>
        <w:t>In Iowa, nursing assistants and home health aides must complete 75 hours of entry-level training, which is the federal minimum.</w:t>
      </w:r>
      <w:r>
        <w:rPr>
          <w:rStyle w:val="EndnoteReference"/>
          <w:rFonts w:cstheme="minorBidi"/>
        </w:rPr>
        <w:endnoteReference w:id="2"/>
      </w:r>
      <w:r>
        <w:rPr>
          <w:rFonts w:cstheme="minorBidi"/>
        </w:rPr>
        <w:t xml:space="preserve"> Training requirements for personal care aides are even lower: they must only complete 13 hours of “orientation,” but these credentials are not portable, meaning personal care aides must retrain every time they change employers.</w:t>
      </w:r>
    </w:p>
    <w:p w14:paraId="74CA6191" w14:textId="77777777" w:rsidR="002B62BF" w:rsidRDefault="002B62BF" w:rsidP="002B62BF">
      <w:r>
        <w:t xml:space="preserve">Iowa has already made substantial progress toward realizing this vision with the </w:t>
      </w:r>
      <w:r>
        <w:rPr>
          <w:i/>
          <w:iCs/>
        </w:rPr>
        <w:t>Prepare to Care</w:t>
      </w:r>
      <w:r>
        <w:t xml:space="preserve"> curriculum and training model</w:t>
      </w:r>
      <w:r>
        <w:rPr>
          <w:rStyle w:val="EndnoteReference"/>
        </w:rPr>
        <w:endnoteReference w:id="3"/>
      </w:r>
      <w:r>
        <w:t xml:space="preserve"> and has committed anew to building the state’s training infrastructure through the American Rescue Plan Act (ARP) home and community-based services (HCBS) spending plan.</w:t>
      </w:r>
    </w:p>
    <w:p w14:paraId="130DFB8D" w14:textId="4618C123" w:rsidR="002B62BF" w:rsidRDefault="002B62BF" w:rsidP="002B62BF">
      <w:pPr>
        <w:rPr>
          <w:rFonts w:cstheme="minorHAnsi"/>
        </w:rPr>
      </w:pPr>
      <w:r>
        <w:rPr>
          <w:rFonts w:cstheme="minorHAnsi"/>
          <w:shd w:val="clear" w:color="auto" w:fill="FFFFFF"/>
        </w:rPr>
        <w:t xml:space="preserve">Together, we are a community of Iowa residents and caregivers who are passionate about this work because we are fighting for the health and wellbeing of our families in a failing health and long-term care system, made even worse by the current pandemic. Each of us wants the best for our </w:t>
      </w:r>
      <w:r>
        <w:rPr>
          <w:rFonts w:cstheme="minorHAnsi"/>
          <w:shd w:val="clear" w:color="auto" w:fill="FFFFFF"/>
        </w:rPr>
        <w:lastRenderedPageBreak/>
        <w:t xml:space="preserve">parents, ourselves, sons, daughters, and neighbors. </w:t>
      </w:r>
      <w:r>
        <w:t>We all want to be able to live with optimal health, independence, and dignity. We need direct care service workers like Karin to support us</w:t>
      </w:r>
      <w:r>
        <w:rPr>
          <w:rFonts w:cstheme="minorHAnsi"/>
        </w:rPr>
        <w:t>. We are all interconnected—our opportunities to be healthy are linked.</w:t>
      </w:r>
    </w:p>
    <w:p w14:paraId="76C7471B" w14:textId="5EE8E4DB" w:rsidR="00203666" w:rsidRDefault="002B62BF" w:rsidP="002B62BF">
      <w:pPr>
        <w:rPr>
          <w:u w:val="single"/>
        </w:rPr>
      </w:pPr>
      <w:r>
        <w:rPr>
          <w:rFonts w:cstheme="minorHAnsi"/>
        </w:rPr>
        <w:t>Please join us to 1) Raise wages for direct service workers across long-term care settings by increasing Medicaid reimbursement rates with a wage pass-through provision and 2) Establish a competency-based training and credentialing system that promotes consistency and career mobility across direct service job titles and settings.</w:t>
      </w:r>
      <w:bookmarkEnd w:id="0"/>
      <w:bookmarkEnd w:id="1"/>
      <w:bookmarkEnd w:id="2"/>
    </w:p>
    <w:sectPr w:rsidR="00203666" w:rsidSect="002B62BF">
      <w:headerReference w:type="default" r:id="rId8"/>
      <w:footerReference w:type="default" r:id="rId9"/>
      <w:footnotePr>
        <w:numFmt w:val="lowerRoman"/>
      </w:footnotePr>
      <w:endnotePr>
        <w:numFmt w:val="decimal"/>
      </w:endnotePr>
      <w:type w:val="continuous"/>
      <w:pgSz w:w="12240" w:h="15840" w:code="1"/>
      <w:pgMar w:top="1440" w:right="1440" w:bottom="1440" w:left="1440" w:header="720" w:footer="50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9978" w14:textId="77777777" w:rsidR="00816DED" w:rsidRPr="00203666" w:rsidRDefault="00816DED" w:rsidP="00203666">
      <w:pPr>
        <w:pStyle w:val="Footer"/>
      </w:pPr>
    </w:p>
  </w:endnote>
  <w:endnote w:type="continuationSeparator" w:id="0">
    <w:p w14:paraId="769AC64A" w14:textId="77777777" w:rsidR="00816DED" w:rsidRDefault="00816DED" w:rsidP="00D721B6">
      <w:r>
        <w:continuationSeparator/>
      </w:r>
    </w:p>
  </w:endnote>
  <w:endnote w:type="continuationNotice" w:id="1">
    <w:p w14:paraId="21308E4C" w14:textId="77777777" w:rsidR="00816DED" w:rsidRPr="00203666" w:rsidRDefault="00816DED" w:rsidP="00203666">
      <w:pPr>
        <w:pStyle w:val="Footer"/>
      </w:pPr>
    </w:p>
  </w:endnote>
  <w:endnote w:id="2">
    <w:p w14:paraId="0D268E2E" w14:textId="77777777" w:rsidR="002B62BF" w:rsidRDefault="002B62BF" w:rsidP="002B62BF">
      <w:pPr>
        <w:pStyle w:val="EndnoteText"/>
      </w:pPr>
      <w:r>
        <w:rPr>
          <w:rStyle w:val="EndnoteReference"/>
        </w:rPr>
        <w:endnoteRef/>
      </w:r>
      <w:r>
        <w:t xml:space="preserve"> Campbell, Stephen, Angelina Del Rio Drake, Robert Espinoza, and Kezia Scales. 2021. </w:t>
      </w:r>
      <w:r>
        <w:rPr>
          <w:i/>
          <w:iCs/>
        </w:rPr>
        <w:t>Caring for the Future: The Power and Potential of America’s Direct Care Workforce</w:t>
      </w:r>
      <w:r>
        <w:t xml:space="preserve">. Bronx, NY: PHI. </w:t>
      </w:r>
      <w:hyperlink r:id="rId1" w:history="1">
        <w:r>
          <w:rPr>
            <w:rStyle w:val="Hyperlink"/>
          </w:rPr>
          <w:t>http://phinational.org/caringforthefuture/</w:t>
        </w:r>
      </w:hyperlink>
      <w:r>
        <w:t>.</w:t>
      </w:r>
    </w:p>
  </w:endnote>
  <w:endnote w:id="3">
    <w:p w14:paraId="1B2934EF" w14:textId="77777777" w:rsidR="002B62BF" w:rsidRDefault="002B62BF" w:rsidP="002B62BF">
      <w:pPr>
        <w:pStyle w:val="EndnoteText"/>
        <w:rPr>
          <w:bCs/>
        </w:rPr>
      </w:pPr>
      <w:r>
        <w:rPr>
          <w:rStyle w:val="EndnoteReference"/>
          <w:bCs/>
        </w:rPr>
        <w:endnoteRef/>
      </w:r>
      <w:r>
        <w:rPr>
          <w:bCs/>
        </w:rPr>
        <w:t xml:space="preserve"> “Prepare to Care.” Accessed 8/30/21. </w:t>
      </w:r>
      <w:hyperlink r:id="rId2" w:history="1">
        <w:r>
          <w:rPr>
            <w:rStyle w:val="Hyperlink"/>
            <w:bCs/>
          </w:rPr>
          <w:t>https://iowapreparetocare.training-source.org/</w:t>
        </w:r>
      </w:hyperlink>
      <w:r>
        <w:rPr>
          <w:bCs/>
        </w:rPr>
        <w:t xml:space="preserve">; Campbell (McCall), Stephen. 2017. Training Standards for Personal Care Aides: Spotlight on Iowa. Bronx, NY: PHI. </w:t>
      </w:r>
      <w:hyperlink r:id="rId3" w:history="1">
        <w:r>
          <w:rPr>
            <w:rStyle w:val="Hyperlink"/>
            <w:bCs/>
          </w:rPr>
          <w:t>https://phinational.org/resource/training-standards-for-personal-care-aides-spotlight-on-iowa/</w:t>
        </w:r>
      </w:hyperlink>
      <w:r>
        <w:rPr>
          <w:bC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Antiqu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Std 45 Light">
    <w:altName w:val="Century Gothic"/>
    <w:panose1 w:val="00000000000000000000"/>
    <w:charset w:val="00"/>
    <w:family w:val="swiss"/>
    <w:notTrueType/>
    <w:pitch w:val="variable"/>
    <w:sig w:usb0="00000003"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Condensed">
    <w:panose1 w:val="020B0606040200020203"/>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A946" w14:textId="58F6C049" w:rsidR="00203666" w:rsidRPr="005B1CC8" w:rsidRDefault="00203666" w:rsidP="0011645E">
    <w:pPr>
      <w:pStyle w:val="Footer"/>
      <w:tabs>
        <w:tab w:val="clear" w:pos="9360"/>
      </w:tabs>
      <w:ind w:right="-720"/>
      <w:jc w:val="right"/>
      <w:rPr>
        <w:rFonts w:asciiTheme="minorHAnsi" w:hAnsiTheme="minorHAnsi" w:cstheme="minorHAnsi"/>
      </w:rPr>
    </w:pPr>
    <w:r w:rsidRPr="005B1CC8">
      <w:rPr>
        <w:rFonts w:asciiTheme="minorHAnsi" w:hAnsiTheme="minorHAnsi" w:cstheme="minorHAnsi"/>
        <w:b/>
        <w:i/>
        <w:noProof/>
        <w:color w:val="FFFFFF" w:themeColor="background1"/>
        <w:sz w:val="40"/>
        <w:szCs w:val="40"/>
      </w:rPr>
      <mc:AlternateContent>
        <mc:Choice Requires="wps">
          <w:drawing>
            <wp:anchor distT="0" distB="0" distL="114300" distR="114300" simplePos="0" relativeHeight="251664384" behindDoc="1" locked="1" layoutInCell="1" allowOverlap="1" wp14:anchorId="2CCBF46D" wp14:editId="29687D2A">
              <wp:simplePos x="0" y="0"/>
              <wp:positionH relativeFrom="page">
                <wp:posOffset>0</wp:posOffset>
              </wp:positionH>
              <wp:positionV relativeFrom="paragraph">
                <wp:posOffset>-288925</wp:posOffset>
              </wp:positionV>
              <wp:extent cx="7753985" cy="994410"/>
              <wp:effectExtent l="0" t="0" r="18415" b="15240"/>
              <wp:wrapNone/>
              <wp:docPr id="8" name="Rectangle 8"/>
              <wp:cNvGraphicFramePr/>
              <a:graphic xmlns:a="http://schemas.openxmlformats.org/drawingml/2006/main">
                <a:graphicData uri="http://schemas.microsoft.com/office/word/2010/wordprocessingShape">
                  <wps:wsp>
                    <wps:cNvSpPr/>
                    <wps:spPr>
                      <a:xfrm>
                        <a:off x="0" y="0"/>
                        <a:ext cx="7753985" cy="994410"/>
                      </a:xfrm>
                      <a:prstGeom prst="rect">
                        <a:avLst/>
                      </a:prstGeom>
                      <a:solidFill>
                        <a:srgbClr val="00529B"/>
                      </a:solidFill>
                      <a:ln>
                        <a:solidFill>
                          <a:srgbClr val="0052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950A8" id="Rectangle 8" o:spid="_x0000_s1026" style="position:absolute;margin-left:0;margin-top:-22.75pt;width:610.55pt;height:78.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" fillcolor="#00529b" strokecolor="#00529b" strokeweight="2pt">
              <w10:wrap anchorx="page"/>
              <w10:anchorlock/>
            </v:rect>
          </w:pict>
        </mc:Fallback>
      </mc:AlternateContent>
    </w:r>
    <w:r w:rsidRPr="005B1CC8">
      <w:rPr>
        <w:rFonts w:asciiTheme="minorHAnsi" w:hAnsiTheme="minorHAnsi" w:cstheme="minorHAnsi"/>
        <w:b/>
        <w:noProof/>
        <w:color w:val="FFFFFF" w:themeColor="background1"/>
        <w:sz w:val="24"/>
      </w:rPr>
      <w:drawing>
        <wp:anchor distT="0" distB="0" distL="114300" distR="114300" simplePos="0" relativeHeight="251663360" behindDoc="1" locked="0" layoutInCell="1" allowOverlap="1" wp14:anchorId="128E3D2B" wp14:editId="75CD5151">
          <wp:simplePos x="0" y="0"/>
          <wp:positionH relativeFrom="column">
            <wp:posOffset>295275</wp:posOffset>
          </wp:positionH>
          <wp:positionV relativeFrom="paragraph">
            <wp:posOffset>8794750</wp:posOffset>
          </wp:positionV>
          <wp:extent cx="2091055" cy="833120"/>
          <wp:effectExtent l="0" t="0" r="4445" b="5080"/>
          <wp:wrapTight wrapText="bothSides">
            <wp:wrapPolygon edited="0">
              <wp:start x="0" y="0"/>
              <wp:lineTo x="0" y="21238"/>
              <wp:lineTo x="21449" y="21238"/>
              <wp:lineTo x="21449" y="0"/>
              <wp:lineTo x="0" y="0"/>
            </wp:wrapPolygon>
          </wp:wrapTight>
          <wp:docPr id="10" name="Picture 10" descr="C:\Users\rebecca.chang\AppData\Local\Microsoft\Windows\INetCache\Content.Word\CMS Logo white t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becca.chang\AppData\Local\Microsoft\Windows\INetCache\Content.Word\CMS Logo white te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CC8">
      <w:rPr>
        <w:rFonts w:asciiTheme="minorHAnsi" w:hAnsiTheme="minorHAnsi" w:cstheme="minorHAnsi"/>
        <w:b/>
        <w:color w:val="FFFFFF" w:themeColor="background1"/>
        <w:sz w:val="24"/>
      </w:rPr>
      <w:fldChar w:fldCharType="begin"/>
    </w:r>
    <w:r w:rsidRPr="005B1CC8">
      <w:rPr>
        <w:rFonts w:asciiTheme="minorHAnsi" w:hAnsiTheme="minorHAnsi" w:cstheme="minorHAnsi"/>
        <w:b/>
        <w:color w:val="FFFFFF" w:themeColor="background1"/>
        <w:sz w:val="24"/>
      </w:rPr>
      <w:instrText xml:space="preserve"> PAGE  \* Arabic </w:instrText>
    </w:r>
    <w:r w:rsidRPr="005B1CC8">
      <w:rPr>
        <w:rFonts w:asciiTheme="minorHAnsi" w:hAnsiTheme="minorHAnsi" w:cstheme="minorHAnsi"/>
        <w:b/>
        <w:color w:val="FFFFFF" w:themeColor="background1"/>
        <w:sz w:val="24"/>
      </w:rPr>
      <w:fldChar w:fldCharType="separate"/>
    </w:r>
    <w:r w:rsidR="00785BD7">
      <w:rPr>
        <w:rFonts w:asciiTheme="minorHAnsi" w:hAnsiTheme="minorHAnsi" w:cstheme="minorHAnsi"/>
        <w:b/>
        <w:noProof/>
        <w:color w:val="FFFFFF" w:themeColor="background1"/>
        <w:sz w:val="24"/>
      </w:rPr>
      <w:t>1</w:t>
    </w:r>
    <w:r w:rsidRPr="005B1CC8">
      <w:rPr>
        <w:rFonts w:asciiTheme="minorHAnsi" w:hAnsiTheme="minorHAnsi" w:cstheme="minorHAnsi"/>
        <w:b/>
        <w:color w:val="FFFFFF" w:themeColor="background1"/>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52113" w14:textId="77777777" w:rsidR="00816DED" w:rsidRDefault="00816DED" w:rsidP="00D721B6">
      <w:r>
        <w:separator/>
      </w:r>
    </w:p>
  </w:footnote>
  <w:footnote w:type="continuationSeparator" w:id="0">
    <w:p w14:paraId="47A08690" w14:textId="77777777" w:rsidR="00816DED" w:rsidRDefault="00816DED" w:rsidP="00D721B6">
      <w:r>
        <w:continuationSeparator/>
      </w:r>
    </w:p>
  </w:footnote>
  <w:footnote w:type="continuationNotice" w:id="1">
    <w:p w14:paraId="4C7E1A3D" w14:textId="77777777" w:rsidR="00816DED" w:rsidRDefault="00816DED" w:rsidP="00D72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FA6F" w14:textId="77777777" w:rsidR="002B62BF" w:rsidRDefault="002B62BF" w:rsidP="002B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F269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BEDE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3562B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DE31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6EF8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5638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42C1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D2C4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CE77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002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03E30"/>
    <w:multiLevelType w:val="multilevel"/>
    <w:tmpl w:val="E916B202"/>
    <w:lvl w:ilvl="0">
      <w:start w:val="1"/>
      <w:numFmt w:val="bullet"/>
      <w:pStyle w:val="Bullet"/>
      <w:lvlText w:val=""/>
      <w:lvlJc w:val="left"/>
      <w:pPr>
        <w:ind w:left="792" w:hanging="360"/>
      </w:pPr>
      <w:rPr>
        <w:rFonts w:ascii="Wingdings" w:hAnsi="Wingdings"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512" w:hanging="360"/>
      </w:pPr>
      <w:rPr>
        <w:rFonts w:ascii="Symbol" w:hAnsi="Symbol" w:hint="default"/>
        <w:color w:val="auto"/>
      </w:rPr>
    </w:lvl>
    <w:lvl w:ilvl="2">
      <w:start w:val="1"/>
      <w:numFmt w:val="bullet"/>
      <w:lvlText w:val=""/>
      <w:lvlJc w:val="left"/>
      <w:pPr>
        <w:ind w:left="2232" w:hanging="360"/>
      </w:pPr>
      <w:rPr>
        <w:rFonts w:ascii="Wingdings" w:hAnsi="Wingdings" w:hint="default"/>
        <w:color w:val="auto"/>
      </w:rPr>
    </w:lvl>
    <w:lvl w:ilvl="3">
      <w:start w:val="1"/>
      <w:numFmt w:val="bullet"/>
      <w:lvlText w:val="▫"/>
      <w:lvlJc w:val="left"/>
      <w:pPr>
        <w:ind w:left="2952" w:hanging="360"/>
      </w:pPr>
      <w:rPr>
        <w:rFonts w:ascii="Times New Roman" w:hAnsi="Times New Roman" w:cs="Times New Roman" w:hint="default"/>
        <w:color w:val="auto"/>
      </w:rPr>
    </w:lvl>
    <w:lvl w:ilvl="4">
      <w:start w:val="1"/>
      <w:numFmt w:val="bullet"/>
      <w:lvlText w:val="◦"/>
      <w:lvlJc w:val="left"/>
      <w:pPr>
        <w:ind w:left="3672" w:hanging="360"/>
      </w:pPr>
      <w:rPr>
        <w:rFonts w:ascii="Times New Roman" w:hAnsi="Times New Roman" w:cs="Times New Roman" w:hint="default"/>
        <w:color w:val="auto"/>
      </w:rPr>
    </w:lvl>
    <w:lvl w:ilvl="5">
      <w:start w:val="1"/>
      <w:numFmt w:val="bullet"/>
      <w:lvlText w:val=""/>
      <w:lvlJc w:val="left"/>
      <w:pPr>
        <w:ind w:left="4392" w:hanging="360"/>
      </w:pPr>
      <w:rPr>
        <w:rFonts w:ascii="Wingdings" w:hAnsi="Wingdings" w:hint="default"/>
        <w:color w:val="auto"/>
      </w:rPr>
    </w:lvl>
    <w:lvl w:ilvl="6">
      <w:start w:val="1"/>
      <w:numFmt w:val="bullet"/>
      <w:lvlText w:val=""/>
      <w:lvlJc w:val="left"/>
      <w:pPr>
        <w:ind w:left="5112" w:hanging="360"/>
      </w:pPr>
      <w:rPr>
        <w:rFonts w:ascii="Symbol" w:hAnsi="Symbol" w:hint="default"/>
        <w:color w:val="auto"/>
      </w:rPr>
    </w:lvl>
    <w:lvl w:ilvl="7">
      <w:start w:val="1"/>
      <w:numFmt w:val="bullet"/>
      <w:lvlText w:val="o"/>
      <w:lvlJc w:val="left"/>
      <w:pPr>
        <w:ind w:left="5832" w:hanging="360"/>
      </w:pPr>
      <w:rPr>
        <w:rFonts w:ascii="Courier New" w:hAnsi="Courier New" w:hint="default"/>
        <w:color w:val="auto"/>
      </w:rPr>
    </w:lvl>
    <w:lvl w:ilvl="8">
      <w:start w:val="1"/>
      <w:numFmt w:val="bullet"/>
      <w:lvlText w:val=""/>
      <w:lvlJc w:val="left"/>
      <w:pPr>
        <w:ind w:left="6552" w:hanging="360"/>
      </w:pPr>
      <w:rPr>
        <w:rFonts w:ascii="Wingdings" w:hAnsi="Wingdings" w:hint="default"/>
        <w:color w:val="auto"/>
      </w:rPr>
    </w:lvl>
  </w:abstractNum>
  <w:abstractNum w:abstractNumId="11" w15:restartNumberingAfterBreak="0">
    <w:nsid w:val="14913C1A"/>
    <w:multiLevelType w:val="hybridMultilevel"/>
    <w:tmpl w:val="79CAC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40128"/>
    <w:multiLevelType w:val="hybridMultilevel"/>
    <w:tmpl w:val="A5E4B978"/>
    <w:lvl w:ilvl="0" w:tplc="E91EE5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169A3"/>
    <w:multiLevelType w:val="hybridMultilevel"/>
    <w:tmpl w:val="94DADEDC"/>
    <w:lvl w:ilvl="0" w:tplc="73085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562AC"/>
    <w:multiLevelType w:val="hybridMultilevel"/>
    <w:tmpl w:val="560C62F2"/>
    <w:lvl w:ilvl="0" w:tplc="24B46796">
      <w:start w:val="1"/>
      <w:numFmt w:val="bullet"/>
      <w:lvlText w:val=""/>
      <w:lvlJc w:val="left"/>
      <w:pPr>
        <w:ind w:left="2520" w:hanging="360"/>
      </w:pPr>
      <w:rPr>
        <w:rFonts w:ascii="Wingdings 2" w:hAnsi="Wingdings 2" w:hint="default"/>
        <w:b w:val="0"/>
        <w:i w:val="0"/>
        <w:caps w:val="0"/>
        <w:strike w:val="0"/>
        <w:dstrike w:val="0"/>
        <w:vanish w:val="0"/>
        <w:color w:val="00267F"/>
        <w:sz w:val="20"/>
        <w:u w:val="none"/>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66D28AD"/>
    <w:multiLevelType w:val="hybridMultilevel"/>
    <w:tmpl w:val="F2FE8C04"/>
    <w:lvl w:ilvl="0" w:tplc="C2EA4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F0892"/>
    <w:multiLevelType w:val="hybridMultilevel"/>
    <w:tmpl w:val="7F86BAF2"/>
    <w:lvl w:ilvl="0" w:tplc="085023CA">
      <w:numFmt w:val="bullet"/>
      <w:lvlText w:val=""/>
      <w:lvlJc w:val="left"/>
      <w:pPr>
        <w:ind w:left="1080" w:hanging="360"/>
      </w:pPr>
      <w:rPr>
        <w:rFonts w:ascii="Symbol" w:hAnsi="Symbol" w:cs="Arial" w:hint="default"/>
        <w:color w:val="00267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AF7A07"/>
    <w:multiLevelType w:val="hybridMultilevel"/>
    <w:tmpl w:val="8C727BA2"/>
    <w:lvl w:ilvl="0" w:tplc="03344C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21E66"/>
    <w:multiLevelType w:val="multilevel"/>
    <w:tmpl w:val="366C563E"/>
    <w:lvl w:ilvl="0">
      <w:start w:val="1"/>
      <w:numFmt w:val="bullet"/>
      <w:pStyle w:val="TableBullet"/>
      <w:lvlText w:val=""/>
      <w:lvlJc w:val="left"/>
      <w:pPr>
        <w:ind w:left="216" w:hanging="216"/>
      </w:pPr>
      <w:rPr>
        <w:rFonts w:ascii="Wingdings" w:hAnsi="Wingdings" w:hint="default"/>
        <w:color w:val="00529B" w:themeColor="accent1"/>
      </w:rPr>
    </w:lvl>
    <w:lvl w:ilvl="1">
      <w:start w:val="1"/>
      <w:numFmt w:val="bullet"/>
      <w:lvlText w:val=""/>
      <w:lvlJc w:val="left"/>
      <w:pPr>
        <w:ind w:left="432" w:hanging="216"/>
      </w:pPr>
      <w:rPr>
        <w:rFonts w:ascii="Symbol" w:hAnsi="Symbol" w:hint="default"/>
        <w:color w:val="00529B" w:themeColor="accent1"/>
        <w:sz w:val="18"/>
      </w:rPr>
    </w:lvl>
    <w:lvl w:ilvl="2">
      <w:start w:val="1"/>
      <w:numFmt w:val="bullet"/>
      <w:lvlText w:val=""/>
      <w:lvlJc w:val="left"/>
      <w:pPr>
        <w:ind w:left="648" w:hanging="216"/>
      </w:pPr>
      <w:rPr>
        <w:rFonts w:ascii="Wingdings" w:hAnsi="Wingdings" w:hint="default"/>
        <w:color w:val="00529B" w:themeColor="accent1"/>
      </w:rPr>
    </w:lvl>
    <w:lvl w:ilvl="3">
      <w:start w:val="1"/>
      <w:numFmt w:val="bullet"/>
      <w:lvlText w:val=""/>
      <w:lvlJc w:val="left"/>
      <w:pPr>
        <w:ind w:left="864" w:hanging="216"/>
      </w:pPr>
      <w:rPr>
        <w:rFonts w:ascii="Symbol" w:hAnsi="Symbol" w:hint="default"/>
        <w:color w:val="00529B" w:themeColor="accent1"/>
      </w:rPr>
    </w:lvl>
    <w:lvl w:ilvl="4">
      <w:start w:val="1"/>
      <w:numFmt w:val="bullet"/>
      <w:lvlText w:val=""/>
      <w:lvlJc w:val="left"/>
      <w:pPr>
        <w:ind w:left="1080" w:hanging="216"/>
      </w:pPr>
      <w:rPr>
        <w:rFonts w:ascii="Wingdings" w:hAnsi="Wingdings" w:hint="default"/>
        <w:color w:val="00529B" w:themeColor="accent1"/>
      </w:rPr>
    </w:lvl>
    <w:lvl w:ilvl="5">
      <w:start w:val="1"/>
      <w:numFmt w:val="bullet"/>
      <w:lvlText w:val=""/>
      <w:lvlJc w:val="left"/>
      <w:pPr>
        <w:ind w:left="1296" w:hanging="216"/>
      </w:pPr>
      <w:rPr>
        <w:rFonts w:ascii="Symbol" w:hAnsi="Symbol" w:hint="default"/>
        <w:color w:val="00529B" w:themeColor="accent1"/>
      </w:rPr>
    </w:lvl>
    <w:lvl w:ilvl="6">
      <w:start w:val="1"/>
      <w:numFmt w:val="bullet"/>
      <w:lvlText w:val="o"/>
      <w:lvlJc w:val="left"/>
      <w:pPr>
        <w:ind w:left="1512" w:hanging="216"/>
      </w:pPr>
      <w:rPr>
        <w:rFonts w:ascii="Courier New" w:hAnsi="Courier New" w:hint="default"/>
        <w:color w:val="00529B" w:themeColor="accent1"/>
      </w:rPr>
    </w:lvl>
    <w:lvl w:ilvl="7">
      <w:start w:val="1"/>
      <w:numFmt w:val="bullet"/>
      <w:lvlText w:val=""/>
      <w:lvlJc w:val="left"/>
      <w:pPr>
        <w:ind w:left="1728" w:hanging="216"/>
      </w:pPr>
      <w:rPr>
        <w:rFonts w:ascii="Wingdings" w:hAnsi="Wingdings" w:hint="default"/>
        <w:color w:val="00529B" w:themeColor="accent1"/>
      </w:rPr>
    </w:lvl>
    <w:lvl w:ilvl="8">
      <w:start w:val="1"/>
      <w:numFmt w:val="bullet"/>
      <w:lvlText w:val=""/>
      <w:lvlJc w:val="left"/>
      <w:pPr>
        <w:ind w:left="1944" w:hanging="216"/>
      </w:pPr>
      <w:rPr>
        <w:rFonts w:ascii="Symbol" w:hAnsi="Symbol" w:hint="default"/>
        <w:color w:val="00529B" w:themeColor="accent1"/>
      </w:rPr>
    </w:lvl>
  </w:abstractNum>
  <w:abstractNum w:abstractNumId="19" w15:restartNumberingAfterBreak="0">
    <w:nsid w:val="59170108"/>
    <w:multiLevelType w:val="multilevel"/>
    <w:tmpl w:val="55006524"/>
    <w:lvl w:ilvl="0">
      <w:start w:val="1"/>
      <w:numFmt w:val="bullet"/>
      <w:pStyle w:val="Call-outBoxBullet"/>
      <w:lvlText w:val=""/>
      <w:lvlJc w:val="left"/>
      <w:pPr>
        <w:ind w:left="288" w:hanging="288"/>
      </w:pPr>
      <w:rPr>
        <w:rFonts w:ascii="Symbol" w:hAnsi="Symbol" w:hint="default"/>
        <w:b w:val="0"/>
        <w:i w:val="0"/>
        <w:caps w:val="0"/>
        <w:strike w:val="0"/>
        <w:dstrike w:val="0"/>
        <w:vanish w:val="0"/>
        <w:color w:val="00529B" w:themeColor="accent1"/>
        <w:sz w:val="20"/>
        <w:u w:val="none"/>
        <w:vertAlign w:val="baseline"/>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7A880E0B"/>
    <w:multiLevelType w:val="multilevel"/>
    <w:tmpl w:val="7A300C0C"/>
    <w:lvl w:ilvl="0">
      <w:start w:val="1"/>
      <w:numFmt w:val="decimal"/>
      <w:pStyle w:val="Numberedlist"/>
      <w:lvlText w:val="%1."/>
      <w:lvlJc w:val="left"/>
      <w:pPr>
        <w:ind w:left="864"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right"/>
      <w:pPr>
        <w:ind w:left="2304" w:hanging="432"/>
      </w:pPr>
      <w:rPr>
        <w:rFonts w:hint="default"/>
      </w:rPr>
    </w:lvl>
    <w:lvl w:ilvl="3">
      <w:start w:val="1"/>
      <w:numFmt w:val="decimal"/>
      <w:lvlText w:val="%4."/>
      <w:lvlJc w:val="left"/>
      <w:pPr>
        <w:ind w:left="3024" w:hanging="432"/>
      </w:pPr>
      <w:rPr>
        <w:rFonts w:hint="default"/>
      </w:rPr>
    </w:lvl>
    <w:lvl w:ilvl="4">
      <w:start w:val="1"/>
      <w:numFmt w:val="lowerLetter"/>
      <w:lvlText w:val="%5."/>
      <w:lvlJc w:val="left"/>
      <w:pPr>
        <w:ind w:left="3744" w:hanging="432"/>
      </w:pPr>
      <w:rPr>
        <w:rFonts w:hint="default"/>
      </w:rPr>
    </w:lvl>
    <w:lvl w:ilvl="5">
      <w:start w:val="1"/>
      <w:numFmt w:val="lowerRoman"/>
      <w:lvlText w:val="%6."/>
      <w:lvlJc w:val="right"/>
      <w:pPr>
        <w:ind w:left="4464" w:hanging="432"/>
      </w:pPr>
      <w:rPr>
        <w:rFonts w:hint="default"/>
      </w:rPr>
    </w:lvl>
    <w:lvl w:ilvl="6">
      <w:start w:val="1"/>
      <w:numFmt w:val="decimal"/>
      <w:lvlText w:val="%7."/>
      <w:lvlJc w:val="left"/>
      <w:pPr>
        <w:ind w:left="5184" w:hanging="432"/>
      </w:pPr>
      <w:rPr>
        <w:rFonts w:hint="default"/>
      </w:rPr>
    </w:lvl>
    <w:lvl w:ilvl="7">
      <w:start w:val="1"/>
      <w:numFmt w:val="lowerLetter"/>
      <w:lvlText w:val="%8."/>
      <w:lvlJc w:val="left"/>
      <w:pPr>
        <w:ind w:left="5904" w:hanging="432"/>
      </w:pPr>
      <w:rPr>
        <w:rFonts w:hint="default"/>
      </w:rPr>
    </w:lvl>
    <w:lvl w:ilvl="8">
      <w:start w:val="1"/>
      <w:numFmt w:val="lowerRoman"/>
      <w:lvlText w:val="%9."/>
      <w:lvlJc w:val="right"/>
      <w:pPr>
        <w:ind w:left="6624" w:hanging="432"/>
      </w:pPr>
      <w:rPr>
        <w:rFonts w:hint="default"/>
      </w:rPr>
    </w:lvl>
  </w:abstractNum>
  <w:num w:numId="1">
    <w:abstractNumId w:val="16"/>
  </w:num>
  <w:num w:numId="2">
    <w:abstractNumId w:val="10"/>
  </w:num>
  <w:num w:numId="3">
    <w:abstractNumId w:val="14"/>
  </w:num>
  <w:num w:numId="4">
    <w:abstractNumId w:val="19"/>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7"/>
  </w:num>
  <w:num w:numId="20">
    <w:abstractNumId w:val="12"/>
  </w:num>
  <w:num w:numId="21">
    <w:abstractNumId w:val="11"/>
  </w:num>
  <w:num w:numId="2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432"/>
  <w:noPunctuationKerning/>
  <w:characterSpacingControl w:val="doNotCompress"/>
  <w:hdrShapeDefaults>
    <o:shapedefaults v:ext="edit" spidmax="2049"/>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ED"/>
    <w:rsid w:val="000038AF"/>
    <w:rsid w:val="000043CE"/>
    <w:rsid w:val="00004B11"/>
    <w:rsid w:val="00006316"/>
    <w:rsid w:val="00006D5D"/>
    <w:rsid w:val="00013639"/>
    <w:rsid w:val="0001418E"/>
    <w:rsid w:val="00026620"/>
    <w:rsid w:val="00032001"/>
    <w:rsid w:val="00037AFC"/>
    <w:rsid w:val="00044A6B"/>
    <w:rsid w:val="00057800"/>
    <w:rsid w:val="00061E9F"/>
    <w:rsid w:val="00063428"/>
    <w:rsid w:val="00071DCC"/>
    <w:rsid w:val="00072CEC"/>
    <w:rsid w:val="00086BB3"/>
    <w:rsid w:val="000912C5"/>
    <w:rsid w:val="000972F1"/>
    <w:rsid w:val="000A15D3"/>
    <w:rsid w:val="000A4AB4"/>
    <w:rsid w:val="000A5B17"/>
    <w:rsid w:val="000B5AF3"/>
    <w:rsid w:val="000C0D50"/>
    <w:rsid w:val="000E2041"/>
    <w:rsid w:val="000F0F13"/>
    <w:rsid w:val="000F73E5"/>
    <w:rsid w:val="0011176D"/>
    <w:rsid w:val="00115187"/>
    <w:rsid w:val="0011645E"/>
    <w:rsid w:val="001225AC"/>
    <w:rsid w:val="00122D6C"/>
    <w:rsid w:val="001273D0"/>
    <w:rsid w:val="0016474D"/>
    <w:rsid w:val="00174EED"/>
    <w:rsid w:val="00183659"/>
    <w:rsid w:val="001A428C"/>
    <w:rsid w:val="001B50D0"/>
    <w:rsid w:val="001C2F91"/>
    <w:rsid w:val="001D0C0B"/>
    <w:rsid w:val="001D413E"/>
    <w:rsid w:val="001D47D9"/>
    <w:rsid w:val="001D490A"/>
    <w:rsid w:val="001E02D2"/>
    <w:rsid w:val="001E3A09"/>
    <w:rsid w:val="001F194A"/>
    <w:rsid w:val="00203666"/>
    <w:rsid w:val="00203C8E"/>
    <w:rsid w:val="002163E5"/>
    <w:rsid w:val="0022027E"/>
    <w:rsid w:val="00220764"/>
    <w:rsid w:val="00226D20"/>
    <w:rsid w:val="00236617"/>
    <w:rsid w:val="00240B44"/>
    <w:rsid w:val="0024208F"/>
    <w:rsid w:val="00243991"/>
    <w:rsid w:val="00245499"/>
    <w:rsid w:val="00265E95"/>
    <w:rsid w:val="00277CA6"/>
    <w:rsid w:val="00291DAB"/>
    <w:rsid w:val="00297388"/>
    <w:rsid w:val="002A3777"/>
    <w:rsid w:val="002B08F6"/>
    <w:rsid w:val="002B412C"/>
    <w:rsid w:val="002B6117"/>
    <w:rsid w:val="002B62BF"/>
    <w:rsid w:val="002D1882"/>
    <w:rsid w:val="002D57AF"/>
    <w:rsid w:val="002E5AF2"/>
    <w:rsid w:val="002F1560"/>
    <w:rsid w:val="003076DD"/>
    <w:rsid w:val="00315B0E"/>
    <w:rsid w:val="00317005"/>
    <w:rsid w:val="00324F64"/>
    <w:rsid w:val="0034088D"/>
    <w:rsid w:val="003409B7"/>
    <w:rsid w:val="003424DF"/>
    <w:rsid w:val="00342A3D"/>
    <w:rsid w:val="00357835"/>
    <w:rsid w:val="00361E3F"/>
    <w:rsid w:val="003652A8"/>
    <w:rsid w:val="00365FA2"/>
    <w:rsid w:val="00371B68"/>
    <w:rsid w:val="00396228"/>
    <w:rsid w:val="003A06A7"/>
    <w:rsid w:val="003D4FF6"/>
    <w:rsid w:val="003D7857"/>
    <w:rsid w:val="003E1A0F"/>
    <w:rsid w:val="003E498D"/>
    <w:rsid w:val="003E5965"/>
    <w:rsid w:val="00405010"/>
    <w:rsid w:val="00410A3D"/>
    <w:rsid w:val="00426888"/>
    <w:rsid w:val="00431AD1"/>
    <w:rsid w:val="00433B49"/>
    <w:rsid w:val="00450C1A"/>
    <w:rsid w:val="004A2CC5"/>
    <w:rsid w:val="004A2F3F"/>
    <w:rsid w:val="004A2FDD"/>
    <w:rsid w:val="004A5C49"/>
    <w:rsid w:val="004A611B"/>
    <w:rsid w:val="004B793C"/>
    <w:rsid w:val="004C1ABF"/>
    <w:rsid w:val="004D7C86"/>
    <w:rsid w:val="004F670A"/>
    <w:rsid w:val="005034A6"/>
    <w:rsid w:val="00513554"/>
    <w:rsid w:val="005205DE"/>
    <w:rsid w:val="005310D7"/>
    <w:rsid w:val="005372AC"/>
    <w:rsid w:val="00540C6E"/>
    <w:rsid w:val="005421E3"/>
    <w:rsid w:val="005456DB"/>
    <w:rsid w:val="005543F8"/>
    <w:rsid w:val="0056656F"/>
    <w:rsid w:val="005701A3"/>
    <w:rsid w:val="00575A28"/>
    <w:rsid w:val="00583EE1"/>
    <w:rsid w:val="00590ACB"/>
    <w:rsid w:val="00595E53"/>
    <w:rsid w:val="005A103D"/>
    <w:rsid w:val="005A3584"/>
    <w:rsid w:val="005A51D9"/>
    <w:rsid w:val="005A54E3"/>
    <w:rsid w:val="005B1CC8"/>
    <w:rsid w:val="005B2168"/>
    <w:rsid w:val="005B29FF"/>
    <w:rsid w:val="005B6DAD"/>
    <w:rsid w:val="005B7046"/>
    <w:rsid w:val="005D03F5"/>
    <w:rsid w:val="005D6860"/>
    <w:rsid w:val="005E217E"/>
    <w:rsid w:val="005E2A37"/>
    <w:rsid w:val="005E3719"/>
    <w:rsid w:val="005E3AA1"/>
    <w:rsid w:val="005E4B64"/>
    <w:rsid w:val="005E7C62"/>
    <w:rsid w:val="005F29C5"/>
    <w:rsid w:val="005F3593"/>
    <w:rsid w:val="00603DCE"/>
    <w:rsid w:val="00604673"/>
    <w:rsid w:val="00606397"/>
    <w:rsid w:val="00614CED"/>
    <w:rsid w:val="006236A6"/>
    <w:rsid w:val="006358AF"/>
    <w:rsid w:val="00646981"/>
    <w:rsid w:val="0066141D"/>
    <w:rsid w:val="00666039"/>
    <w:rsid w:val="00667AA8"/>
    <w:rsid w:val="0067294D"/>
    <w:rsid w:val="00672D78"/>
    <w:rsid w:val="006A4A61"/>
    <w:rsid w:val="006A59E9"/>
    <w:rsid w:val="006B4143"/>
    <w:rsid w:val="006C0F4D"/>
    <w:rsid w:val="006D15B8"/>
    <w:rsid w:val="006D683D"/>
    <w:rsid w:val="006D75B4"/>
    <w:rsid w:val="006F2BDF"/>
    <w:rsid w:val="0070240C"/>
    <w:rsid w:val="00744D13"/>
    <w:rsid w:val="00753585"/>
    <w:rsid w:val="007604BB"/>
    <w:rsid w:val="00761EC9"/>
    <w:rsid w:val="007642C8"/>
    <w:rsid w:val="007718CD"/>
    <w:rsid w:val="0078167E"/>
    <w:rsid w:val="00783104"/>
    <w:rsid w:val="00785BD7"/>
    <w:rsid w:val="00791225"/>
    <w:rsid w:val="007979C1"/>
    <w:rsid w:val="007B18DF"/>
    <w:rsid w:val="007B29C0"/>
    <w:rsid w:val="007D4156"/>
    <w:rsid w:val="007E02F5"/>
    <w:rsid w:val="007E6988"/>
    <w:rsid w:val="007F2D4B"/>
    <w:rsid w:val="00811FE8"/>
    <w:rsid w:val="00816CEC"/>
    <w:rsid w:val="00816DED"/>
    <w:rsid w:val="00836E60"/>
    <w:rsid w:val="0084390C"/>
    <w:rsid w:val="008515A0"/>
    <w:rsid w:val="00853B13"/>
    <w:rsid w:val="008557AF"/>
    <w:rsid w:val="00860F46"/>
    <w:rsid w:val="00866DC9"/>
    <w:rsid w:val="008B2A1D"/>
    <w:rsid w:val="008D01F2"/>
    <w:rsid w:val="008D0ABC"/>
    <w:rsid w:val="008D2A78"/>
    <w:rsid w:val="008F5848"/>
    <w:rsid w:val="008F757E"/>
    <w:rsid w:val="00901F28"/>
    <w:rsid w:val="0090586A"/>
    <w:rsid w:val="0090637F"/>
    <w:rsid w:val="00907565"/>
    <w:rsid w:val="00913C32"/>
    <w:rsid w:val="0091667D"/>
    <w:rsid w:val="00921F7E"/>
    <w:rsid w:val="0093685C"/>
    <w:rsid w:val="00945760"/>
    <w:rsid w:val="0097607F"/>
    <w:rsid w:val="00976142"/>
    <w:rsid w:val="009856A7"/>
    <w:rsid w:val="0099267E"/>
    <w:rsid w:val="009958A3"/>
    <w:rsid w:val="009979F8"/>
    <w:rsid w:val="009A4CE9"/>
    <w:rsid w:val="009A617C"/>
    <w:rsid w:val="009C4089"/>
    <w:rsid w:val="009C4EB0"/>
    <w:rsid w:val="009D34E0"/>
    <w:rsid w:val="009D3B15"/>
    <w:rsid w:val="009D42C8"/>
    <w:rsid w:val="009E0196"/>
    <w:rsid w:val="009F4799"/>
    <w:rsid w:val="009F549D"/>
    <w:rsid w:val="00A168E1"/>
    <w:rsid w:val="00A176E2"/>
    <w:rsid w:val="00A24EBD"/>
    <w:rsid w:val="00A24EE0"/>
    <w:rsid w:val="00A3400E"/>
    <w:rsid w:val="00A35DB2"/>
    <w:rsid w:val="00A57047"/>
    <w:rsid w:val="00A739E9"/>
    <w:rsid w:val="00A77CD1"/>
    <w:rsid w:val="00A84BAF"/>
    <w:rsid w:val="00A90B58"/>
    <w:rsid w:val="00AA0F55"/>
    <w:rsid w:val="00AB6C96"/>
    <w:rsid w:val="00AC16CF"/>
    <w:rsid w:val="00AC785F"/>
    <w:rsid w:val="00AF5A25"/>
    <w:rsid w:val="00AF7231"/>
    <w:rsid w:val="00B015E5"/>
    <w:rsid w:val="00B1185B"/>
    <w:rsid w:val="00B35B2B"/>
    <w:rsid w:val="00B375C0"/>
    <w:rsid w:val="00B43956"/>
    <w:rsid w:val="00B501FE"/>
    <w:rsid w:val="00B73A3D"/>
    <w:rsid w:val="00BA0527"/>
    <w:rsid w:val="00BB2BAF"/>
    <w:rsid w:val="00BB5FEF"/>
    <w:rsid w:val="00BC2E07"/>
    <w:rsid w:val="00BC4EDB"/>
    <w:rsid w:val="00BC6486"/>
    <w:rsid w:val="00BE1B79"/>
    <w:rsid w:val="00BE4C38"/>
    <w:rsid w:val="00BE7D93"/>
    <w:rsid w:val="00BF0FAD"/>
    <w:rsid w:val="00BF2CB9"/>
    <w:rsid w:val="00BF36BC"/>
    <w:rsid w:val="00C26AFD"/>
    <w:rsid w:val="00C34B11"/>
    <w:rsid w:val="00C3715B"/>
    <w:rsid w:val="00C37E9C"/>
    <w:rsid w:val="00C42F09"/>
    <w:rsid w:val="00C46A8E"/>
    <w:rsid w:val="00C5125D"/>
    <w:rsid w:val="00C535E6"/>
    <w:rsid w:val="00C543E9"/>
    <w:rsid w:val="00C61CBE"/>
    <w:rsid w:val="00C646A8"/>
    <w:rsid w:val="00C7566E"/>
    <w:rsid w:val="00C77763"/>
    <w:rsid w:val="00C9410E"/>
    <w:rsid w:val="00C9566A"/>
    <w:rsid w:val="00CB182C"/>
    <w:rsid w:val="00CC62D6"/>
    <w:rsid w:val="00CE4E87"/>
    <w:rsid w:val="00CE5FCD"/>
    <w:rsid w:val="00D0586D"/>
    <w:rsid w:val="00D075CF"/>
    <w:rsid w:val="00D07870"/>
    <w:rsid w:val="00D10F57"/>
    <w:rsid w:val="00D3246B"/>
    <w:rsid w:val="00D328A3"/>
    <w:rsid w:val="00D34457"/>
    <w:rsid w:val="00D358E1"/>
    <w:rsid w:val="00D463EC"/>
    <w:rsid w:val="00D53C74"/>
    <w:rsid w:val="00D631E1"/>
    <w:rsid w:val="00D721B6"/>
    <w:rsid w:val="00D860AD"/>
    <w:rsid w:val="00D9110E"/>
    <w:rsid w:val="00D940AD"/>
    <w:rsid w:val="00DB1C30"/>
    <w:rsid w:val="00DB61CA"/>
    <w:rsid w:val="00DD4B04"/>
    <w:rsid w:val="00DE5CFB"/>
    <w:rsid w:val="00DE6526"/>
    <w:rsid w:val="00DF0827"/>
    <w:rsid w:val="00DF1E78"/>
    <w:rsid w:val="00DF4285"/>
    <w:rsid w:val="00E078E0"/>
    <w:rsid w:val="00E0790B"/>
    <w:rsid w:val="00E21C25"/>
    <w:rsid w:val="00E34BFD"/>
    <w:rsid w:val="00E359A3"/>
    <w:rsid w:val="00E441E8"/>
    <w:rsid w:val="00E46A66"/>
    <w:rsid w:val="00E4740B"/>
    <w:rsid w:val="00E54FD2"/>
    <w:rsid w:val="00E6249B"/>
    <w:rsid w:val="00E72C51"/>
    <w:rsid w:val="00E74ED1"/>
    <w:rsid w:val="00E90C5B"/>
    <w:rsid w:val="00E91611"/>
    <w:rsid w:val="00E918D4"/>
    <w:rsid w:val="00E94CF2"/>
    <w:rsid w:val="00EA17B6"/>
    <w:rsid w:val="00EC4458"/>
    <w:rsid w:val="00EC5593"/>
    <w:rsid w:val="00ED4AEE"/>
    <w:rsid w:val="00EE0157"/>
    <w:rsid w:val="00EE1197"/>
    <w:rsid w:val="00EE2557"/>
    <w:rsid w:val="00EF1B6D"/>
    <w:rsid w:val="00F01F2D"/>
    <w:rsid w:val="00F35017"/>
    <w:rsid w:val="00F73462"/>
    <w:rsid w:val="00F84C08"/>
    <w:rsid w:val="00F929EB"/>
    <w:rsid w:val="00F93590"/>
    <w:rsid w:val="00F93A6E"/>
    <w:rsid w:val="00FA4149"/>
    <w:rsid w:val="00FA4841"/>
    <w:rsid w:val="00FA4F94"/>
    <w:rsid w:val="00FB0247"/>
    <w:rsid w:val="00FB7544"/>
    <w:rsid w:val="00FC1834"/>
    <w:rsid w:val="00FD25B3"/>
    <w:rsid w:val="00FE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1DB34"/>
  <w15:docId w15:val="{40A2E2F9-AFE0-4539-8AD7-1F32481C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2BF"/>
    <w:pPr>
      <w:spacing w:after="240"/>
    </w:pPr>
    <w:rPr>
      <w:spacing w:val="-2"/>
      <w:sz w:val="24"/>
      <w:szCs w:val="24"/>
    </w:rPr>
  </w:style>
  <w:style w:type="paragraph" w:styleId="Heading1">
    <w:name w:val="heading 1"/>
    <w:basedOn w:val="Heading2"/>
    <w:next w:val="Normal"/>
    <w:link w:val="Heading1Char"/>
    <w:qFormat/>
    <w:rsid w:val="005E217E"/>
    <w:pPr>
      <w:jc w:val="center"/>
      <w:outlineLvl w:val="0"/>
    </w:pPr>
    <w:rPr>
      <w:b/>
    </w:rPr>
  </w:style>
  <w:style w:type="paragraph" w:styleId="Heading2">
    <w:name w:val="heading 2"/>
    <w:basedOn w:val="Normal"/>
    <w:next w:val="Normal"/>
    <w:link w:val="Heading2Char"/>
    <w:qFormat/>
    <w:rsid w:val="00D631E1"/>
    <w:pPr>
      <w:keepNext/>
      <w:outlineLvl w:val="1"/>
    </w:pPr>
    <w:rPr>
      <w:rFonts w:asciiTheme="minorHAnsi" w:hAnsiTheme="minorHAnsi" w:cstheme="minorHAnsi"/>
      <w:bCs/>
      <w:iCs/>
      <w:color w:val="00529B"/>
      <w:sz w:val="40"/>
      <w:szCs w:val="40"/>
    </w:rPr>
  </w:style>
  <w:style w:type="paragraph" w:styleId="Heading3">
    <w:name w:val="heading 3"/>
    <w:basedOn w:val="Normal"/>
    <w:next w:val="Normal"/>
    <w:qFormat/>
    <w:rsid w:val="00D721B6"/>
    <w:pPr>
      <w:keepNext/>
      <w:spacing w:after="180"/>
      <w:outlineLvl w:val="2"/>
    </w:pPr>
    <w:rPr>
      <w:rFonts w:asciiTheme="minorHAnsi" w:hAnsiTheme="minorHAnsi" w:cstheme="minorHAnsi"/>
      <w:b/>
      <w:bCs/>
      <w:color w:val="00529B"/>
      <w:sz w:val="30"/>
      <w:szCs w:val="30"/>
    </w:rPr>
  </w:style>
  <w:style w:type="paragraph" w:styleId="Heading4">
    <w:name w:val="heading 4"/>
    <w:basedOn w:val="Normal"/>
    <w:next w:val="Normal"/>
    <w:qFormat/>
    <w:rsid w:val="00D631E1"/>
    <w:pPr>
      <w:keepNext/>
      <w:spacing w:after="120"/>
      <w:ind w:left="432"/>
      <w:outlineLvl w:val="3"/>
    </w:pPr>
    <w:rPr>
      <w:rFonts w:asciiTheme="minorHAnsi" w:hAnsiTheme="minorHAnsi" w:cstheme="minorHAnsi"/>
      <w:b/>
      <w:bCs/>
      <w:i/>
      <w:color w:val="00529B"/>
      <w:sz w:val="30"/>
      <w:szCs w:val="30"/>
    </w:rPr>
  </w:style>
  <w:style w:type="paragraph" w:styleId="Heading5">
    <w:name w:val="heading 5"/>
    <w:basedOn w:val="Heading4"/>
    <w:next w:val="Normal"/>
    <w:qFormat/>
    <w:rsid w:val="001225AC"/>
    <w:pPr>
      <w:outlineLvl w:val="4"/>
    </w:pPr>
    <w:rPr>
      <w:b w:val="0"/>
    </w:rPr>
  </w:style>
  <w:style w:type="paragraph" w:styleId="Heading6">
    <w:name w:val="heading 6"/>
    <w:basedOn w:val="Heading5"/>
    <w:next w:val="Normal"/>
    <w:link w:val="Heading6Char"/>
    <w:unhideWhenUsed/>
    <w:qFormat/>
    <w:rsid w:val="00D631E1"/>
    <w:pPr>
      <w:ind w:left="1008"/>
      <w:outlineLvl w:val="5"/>
    </w:pPr>
    <w:rPr>
      <w:i w:val="0"/>
    </w:rPr>
  </w:style>
  <w:style w:type="paragraph" w:styleId="Heading7">
    <w:name w:val="heading 7"/>
    <w:basedOn w:val="Normal"/>
    <w:next w:val="Normal"/>
    <w:link w:val="Heading7Char"/>
    <w:semiHidden/>
    <w:unhideWhenUsed/>
    <w:qFormat/>
    <w:rsid w:val="00AC785F"/>
    <w:pPr>
      <w:keepNext/>
      <w:keepLines/>
      <w:spacing w:before="40" w:after="0"/>
      <w:outlineLvl w:val="6"/>
    </w:pPr>
    <w:rPr>
      <w:rFonts w:asciiTheme="majorHAnsi" w:eastAsiaTheme="majorEastAsia" w:hAnsiTheme="majorHAnsi" w:cstheme="majorBidi"/>
      <w:i/>
      <w:iCs/>
      <w:color w:val="00284D" w:themeColor="accent1" w:themeShade="7F"/>
    </w:rPr>
  </w:style>
  <w:style w:type="paragraph" w:styleId="Heading8">
    <w:name w:val="heading 8"/>
    <w:basedOn w:val="Normal"/>
    <w:next w:val="Normal"/>
    <w:link w:val="Heading8Char"/>
    <w:semiHidden/>
    <w:unhideWhenUsed/>
    <w:qFormat/>
    <w:rsid w:val="00AC785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qFormat/>
    <w:rsid w:val="00D721B6"/>
    <w:pPr>
      <w:numPr>
        <w:numId w:val="2"/>
      </w:numPr>
      <w:spacing w:after="120"/>
    </w:pPr>
  </w:style>
  <w:style w:type="paragraph" w:styleId="Subtitle">
    <w:name w:val="Subtitle"/>
    <w:basedOn w:val="ReportSubtitle"/>
    <w:next w:val="Normal"/>
    <w:link w:val="SubtitleChar"/>
    <w:qFormat/>
    <w:rsid w:val="006B4143"/>
    <w:pPr>
      <w:spacing w:after="3000"/>
    </w:pPr>
  </w:style>
  <w:style w:type="character" w:customStyle="1" w:styleId="SubtitleChar">
    <w:name w:val="Subtitle Char"/>
    <w:basedOn w:val="DefaultParagraphFont"/>
    <w:link w:val="Subtitle"/>
    <w:rsid w:val="006B4143"/>
    <w:rPr>
      <w:rFonts w:asciiTheme="minorHAnsi" w:eastAsia="Century Gothic" w:hAnsiTheme="minorHAnsi" w:cstheme="minorHAnsi"/>
      <w:b/>
      <w:i/>
      <w:color w:val="FFFFFF" w:themeColor="background1"/>
      <w:spacing w:val="-14"/>
      <w:sz w:val="40"/>
      <w:szCs w:val="40"/>
    </w:rPr>
  </w:style>
  <w:style w:type="paragraph" w:styleId="NormalIndent">
    <w:name w:val="Normal Indent"/>
    <w:basedOn w:val="Normal"/>
    <w:link w:val="NormalIndentChar"/>
    <w:unhideWhenUsed/>
    <w:qFormat/>
    <w:rsid w:val="009F549D"/>
    <w:pPr>
      <w:ind w:left="432"/>
    </w:pPr>
  </w:style>
  <w:style w:type="paragraph" w:customStyle="1" w:styleId="Note">
    <w:name w:val="Note"/>
    <w:basedOn w:val="Bullet"/>
    <w:next w:val="Normal"/>
    <w:rsid w:val="005D6860"/>
    <w:pPr>
      <w:numPr>
        <w:numId w:val="0"/>
      </w:numPr>
      <w:spacing w:before="120" w:after="240"/>
      <w:ind w:left="432" w:hanging="432"/>
    </w:pPr>
    <w:rPr>
      <w:rFonts w:ascii="Trebuchet MS" w:hAnsi="Trebuchet MS"/>
      <w:sz w:val="20"/>
      <w:szCs w:val="20"/>
    </w:rPr>
  </w:style>
  <w:style w:type="paragraph" w:customStyle="1" w:styleId="Source">
    <w:name w:val="Source"/>
    <w:basedOn w:val="Normal"/>
    <w:next w:val="Normal"/>
    <w:rsid w:val="005D6860"/>
    <w:pPr>
      <w:spacing w:before="120"/>
    </w:pPr>
    <w:rPr>
      <w:rFonts w:ascii="Trebuchet MS" w:hAnsi="Trebuchet MS"/>
      <w:sz w:val="20"/>
      <w:szCs w:val="20"/>
    </w:rPr>
  </w:style>
  <w:style w:type="paragraph" w:styleId="TOCHeading">
    <w:name w:val="TOC Heading"/>
    <w:next w:val="TOC1"/>
    <w:uiPriority w:val="39"/>
    <w:qFormat/>
    <w:rsid w:val="006B4143"/>
    <w:pPr>
      <w:spacing w:after="360"/>
      <w:jc w:val="center"/>
    </w:pPr>
    <w:rPr>
      <w:rFonts w:asciiTheme="minorHAnsi" w:hAnsiTheme="minorHAnsi" w:cstheme="minorHAnsi"/>
      <w:color w:val="00529B"/>
      <w:sz w:val="60"/>
      <w:szCs w:val="60"/>
    </w:rPr>
  </w:style>
  <w:style w:type="paragraph" w:styleId="TOC1">
    <w:name w:val="toc 1"/>
    <w:next w:val="Normal"/>
    <w:uiPriority w:val="39"/>
    <w:rsid w:val="00220764"/>
    <w:pPr>
      <w:tabs>
        <w:tab w:val="left" w:pos="432"/>
        <w:tab w:val="right" w:leader="dot" w:pos="9360"/>
      </w:tabs>
      <w:spacing w:before="240" w:after="120"/>
    </w:pPr>
    <w:rPr>
      <w:rFonts w:ascii="Calibri" w:hAnsi="Calibri"/>
      <w:sz w:val="24"/>
      <w:szCs w:val="22"/>
    </w:rPr>
  </w:style>
  <w:style w:type="paragraph" w:styleId="TOC5">
    <w:name w:val="toc 5"/>
    <w:basedOn w:val="Normal"/>
    <w:next w:val="Normal"/>
    <w:autoRedefine/>
    <w:semiHidden/>
    <w:rsid w:val="001F194A"/>
    <w:pPr>
      <w:ind w:left="864"/>
    </w:pPr>
    <w:rPr>
      <w:rFonts w:asciiTheme="minorHAnsi" w:hAnsiTheme="minorHAnsi"/>
      <w:sz w:val="20"/>
    </w:rPr>
  </w:style>
  <w:style w:type="paragraph" w:styleId="TOC2">
    <w:name w:val="toc 2"/>
    <w:basedOn w:val="Normal"/>
    <w:next w:val="Normal"/>
    <w:uiPriority w:val="39"/>
    <w:rsid w:val="00220764"/>
    <w:pPr>
      <w:tabs>
        <w:tab w:val="left" w:pos="0"/>
        <w:tab w:val="left" w:pos="864"/>
        <w:tab w:val="right" w:leader="dot" w:pos="9360"/>
      </w:tabs>
      <w:spacing w:after="120"/>
    </w:pPr>
    <w:rPr>
      <w:rFonts w:asciiTheme="minorHAnsi" w:hAnsiTheme="minorHAnsi"/>
      <w:i/>
    </w:rPr>
  </w:style>
  <w:style w:type="paragraph" w:styleId="TOC3">
    <w:name w:val="toc 3"/>
    <w:basedOn w:val="Normal"/>
    <w:next w:val="Normal"/>
    <w:uiPriority w:val="39"/>
    <w:rsid w:val="001F194A"/>
    <w:pPr>
      <w:tabs>
        <w:tab w:val="left" w:pos="1296"/>
        <w:tab w:val="right" w:leader="dot" w:pos="9360"/>
      </w:tabs>
      <w:spacing w:after="120"/>
      <w:ind w:left="432"/>
    </w:pPr>
    <w:rPr>
      <w:rFonts w:ascii="Calibri" w:hAnsi="Calibri"/>
      <w:szCs w:val="22"/>
    </w:rPr>
  </w:style>
  <w:style w:type="paragraph" w:styleId="TOC4">
    <w:name w:val="toc 4"/>
    <w:basedOn w:val="Normal"/>
    <w:next w:val="Normal"/>
    <w:autoRedefine/>
    <w:uiPriority w:val="39"/>
    <w:rsid w:val="001F194A"/>
    <w:pPr>
      <w:tabs>
        <w:tab w:val="right" w:leader="dot" w:pos="9350"/>
      </w:tabs>
      <w:ind w:left="864"/>
    </w:pPr>
    <w:rPr>
      <w:rFonts w:ascii="Calibri" w:hAnsi="Calibri"/>
      <w:sz w:val="20"/>
      <w:szCs w:val="20"/>
    </w:rPr>
  </w:style>
  <w:style w:type="paragraph" w:styleId="BodyText">
    <w:name w:val="Body Text"/>
    <w:basedOn w:val="Normal"/>
    <w:link w:val="BodyTextChar"/>
    <w:rsid w:val="00C5125D"/>
    <w:rPr>
      <w:szCs w:val="22"/>
    </w:rPr>
  </w:style>
  <w:style w:type="table" w:styleId="TableGrid">
    <w:name w:val="Table Grid"/>
    <w:basedOn w:val="TableNormal"/>
    <w:rsid w:val="00C46A8E"/>
    <w:pPr>
      <w:spacing w:before="40" w:after="40"/>
      <w:jc w:val="center"/>
    </w:pPr>
    <w:rPr>
      <w:rFonts w:ascii="Trebuchet MS" w:hAnsi="Trebuchet MS"/>
    </w:rPr>
    <w:tblPr>
      <w:tblBorders>
        <w:top w:val="single" w:sz="12" w:space="0" w:color="auto"/>
        <w:bottom w:val="single" w:sz="12" w:space="0" w:color="auto"/>
      </w:tblBorders>
    </w:tblPr>
    <w:tblStylePr w:type="firstRow">
      <w:pPr>
        <w:jc w:val="center"/>
      </w:pPr>
      <w:rPr>
        <w:rFonts w:ascii="Trebuchet MS" w:hAnsi="Trebuchet MS"/>
        <w:b/>
        <w:sz w:val="20"/>
      </w:rPr>
      <w:tblPr/>
      <w:tcPr>
        <w:tcBorders>
          <w:bottom w:val="single" w:sz="12" w:space="0" w:color="auto"/>
        </w:tcBorders>
      </w:tcPr>
    </w:tblStylePr>
    <w:tblStylePr w:type="lastRow">
      <w:pPr>
        <w:wordWrap/>
        <w:spacing w:beforeLines="0" w:before="40" w:beforeAutospacing="0" w:afterLines="0" w:after="40" w:afterAutospacing="0"/>
      </w:pPr>
      <w:rPr>
        <w:rFonts w:ascii="Trebuchet MS" w:hAnsi="Trebuchet MS"/>
        <w:sz w:val="20"/>
      </w:rPr>
      <w:tblPr/>
      <w:tcPr>
        <w:tcBorders>
          <w:bottom w:val="single" w:sz="12" w:space="0" w:color="auto"/>
        </w:tcBorders>
      </w:tcPr>
    </w:tblStylePr>
  </w:style>
  <w:style w:type="paragraph" w:styleId="Header">
    <w:name w:val="header"/>
    <w:basedOn w:val="Normal"/>
    <w:link w:val="HeaderChar"/>
    <w:uiPriority w:val="99"/>
    <w:rsid w:val="001E02D2"/>
    <w:pPr>
      <w:pBdr>
        <w:bottom w:val="single" w:sz="4" w:space="1" w:color="auto"/>
      </w:pBdr>
      <w:tabs>
        <w:tab w:val="right" w:pos="9360"/>
      </w:tabs>
    </w:pPr>
    <w:rPr>
      <w:i/>
      <w:sz w:val="20"/>
    </w:rPr>
  </w:style>
  <w:style w:type="paragraph" w:styleId="Footer">
    <w:name w:val="footer"/>
    <w:link w:val="FooterChar"/>
    <w:uiPriority w:val="99"/>
    <w:rsid w:val="00FB0247"/>
    <w:pPr>
      <w:tabs>
        <w:tab w:val="center" w:pos="5040"/>
        <w:tab w:val="right" w:pos="9360"/>
      </w:tabs>
    </w:pPr>
    <w:rPr>
      <w:sz w:val="16"/>
      <w:szCs w:val="24"/>
    </w:rPr>
  </w:style>
  <w:style w:type="character" w:styleId="PageNumber">
    <w:name w:val="page number"/>
    <w:rsid w:val="0090637F"/>
    <w:rPr>
      <w:rFonts w:ascii="Calibri" w:hAnsi="Calibri"/>
      <w:sz w:val="20"/>
      <w:szCs w:val="22"/>
    </w:rPr>
  </w:style>
  <w:style w:type="paragraph" w:customStyle="1" w:styleId="PCDocs">
    <w:name w:val="PCDocs#"/>
    <w:basedOn w:val="Normal"/>
    <w:rsid w:val="00EE1197"/>
    <w:pPr>
      <w:spacing w:before="120" w:after="0"/>
      <w:ind w:left="634"/>
    </w:pPr>
    <w:rPr>
      <w:sz w:val="16"/>
      <w:szCs w:val="16"/>
    </w:rPr>
  </w:style>
  <w:style w:type="paragraph" w:customStyle="1" w:styleId="PageHeader">
    <w:name w:val="Page Header"/>
    <w:rsid w:val="00FB0247"/>
    <w:rPr>
      <w:i/>
      <w:szCs w:val="24"/>
    </w:rPr>
  </w:style>
  <w:style w:type="paragraph" w:customStyle="1" w:styleId="Numberedlist">
    <w:name w:val="Numbered list"/>
    <w:basedOn w:val="Normal"/>
    <w:qFormat/>
    <w:rsid w:val="008515A0"/>
    <w:pPr>
      <w:numPr>
        <w:numId w:val="7"/>
      </w:numPr>
      <w:spacing w:after="120"/>
    </w:pPr>
  </w:style>
  <w:style w:type="character" w:customStyle="1" w:styleId="FooterChar">
    <w:name w:val="Footer Char"/>
    <w:link w:val="Footer"/>
    <w:uiPriority w:val="99"/>
    <w:rsid w:val="00FB0247"/>
    <w:rPr>
      <w:sz w:val="16"/>
      <w:szCs w:val="24"/>
    </w:rPr>
  </w:style>
  <w:style w:type="table" w:styleId="TableColumns3">
    <w:name w:val="Table Columns 3"/>
    <w:basedOn w:val="TableNormal"/>
    <w:rsid w:val="001A428C"/>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basedOn w:val="Normal"/>
    <w:qFormat/>
    <w:rsid w:val="00405010"/>
    <w:pPr>
      <w:spacing w:before="40" w:after="40" w:line="220" w:lineRule="exact"/>
    </w:pPr>
    <w:rPr>
      <w:rFonts w:ascii="Calibri" w:hAnsi="Calibri"/>
      <w:sz w:val="20"/>
    </w:rPr>
  </w:style>
  <w:style w:type="character" w:styleId="Hyperlink">
    <w:name w:val="Hyperlink"/>
    <w:uiPriority w:val="99"/>
    <w:rsid w:val="00D860AD"/>
    <w:rPr>
      <w:color w:val="0000FF"/>
      <w:u w:val="single"/>
    </w:rPr>
  </w:style>
  <w:style w:type="paragraph" w:customStyle="1" w:styleId="NormalDoubleIndent">
    <w:name w:val="Normal Double Indent"/>
    <w:basedOn w:val="NormalIndent"/>
    <w:next w:val="Normal"/>
    <w:link w:val="NormalDoubleIndentChar"/>
    <w:qFormat/>
    <w:rsid w:val="00115187"/>
    <w:pPr>
      <w:ind w:left="864"/>
    </w:pPr>
  </w:style>
  <w:style w:type="paragraph" w:customStyle="1" w:styleId="Disclaimer1">
    <w:name w:val="Disclaimer 1"/>
    <w:basedOn w:val="Normal"/>
    <w:rsid w:val="00FB0247"/>
    <w:pPr>
      <w:autoSpaceDE w:val="0"/>
      <w:autoSpaceDN w:val="0"/>
      <w:adjustRightInd w:val="0"/>
      <w:spacing w:before="3480" w:after="0"/>
    </w:pPr>
    <w:rPr>
      <w:rFonts w:cs="BookAntiqua"/>
      <w:color w:val="00267F"/>
      <w:sz w:val="18"/>
      <w:szCs w:val="18"/>
    </w:rPr>
  </w:style>
  <w:style w:type="paragraph" w:customStyle="1" w:styleId="ALogo">
    <w:name w:val="A Logo"/>
    <w:basedOn w:val="Normal"/>
    <w:uiPriority w:val="1"/>
    <w:rsid w:val="00BF36BC"/>
    <w:pPr>
      <w:widowControl w:val="0"/>
      <w:spacing w:after="480"/>
    </w:pPr>
    <w:rPr>
      <w:sz w:val="20"/>
      <w:szCs w:val="20"/>
    </w:rPr>
  </w:style>
  <w:style w:type="character" w:customStyle="1" w:styleId="HeaderChar">
    <w:name w:val="Header Char"/>
    <w:link w:val="Header"/>
    <w:uiPriority w:val="99"/>
    <w:rsid w:val="001E02D2"/>
    <w:rPr>
      <w:i/>
      <w:spacing w:val="-2"/>
      <w:szCs w:val="24"/>
    </w:rPr>
  </w:style>
  <w:style w:type="paragraph" w:styleId="Title">
    <w:name w:val="Title"/>
    <w:next w:val="Normal"/>
    <w:link w:val="TitleChar"/>
    <w:rsid w:val="00FB0247"/>
    <w:pPr>
      <w:widowControl w:val="0"/>
      <w:spacing w:after="240"/>
      <w:jc w:val="right"/>
    </w:pPr>
    <w:rPr>
      <w:rFonts w:ascii="Tahoma" w:eastAsia="Frutiger LT Std 45 Light" w:hAnsi="Tahoma" w:cs="Arial"/>
      <w:color w:val="00267F"/>
      <w:spacing w:val="-14"/>
      <w:sz w:val="36"/>
      <w:szCs w:val="36"/>
    </w:rPr>
  </w:style>
  <w:style w:type="character" w:customStyle="1" w:styleId="TitleChar">
    <w:name w:val="Title Char"/>
    <w:link w:val="Title"/>
    <w:rsid w:val="00FB0247"/>
    <w:rPr>
      <w:rFonts w:ascii="Tahoma" w:eastAsia="Frutiger LT Std 45 Light" w:hAnsi="Tahoma" w:cs="Arial"/>
      <w:color w:val="00267F"/>
      <w:spacing w:val="-14"/>
      <w:sz w:val="36"/>
      <w:szCs w:val="36"/>
    </w:rPr>
  </w:style>
  <w:style w:type="character" w:customStyle="1" w:styleId="NormalIndentChar">
    <w:name w:val="Normal Indent Char"/>
    <w:basedOn w:val="DefaultParagraphFont"/>
    <w:link w:val="NormalIndent"/>
    <w:rsid w:val="009F549D"/>
    <w:rPr>
      <w:spacing w:val="-2"/>
      <w:sz w:val="24"/>
      <w:szCs w:val="24"/>
    </w:rPr>
  </w:style>
  <w:style w:type="character" w:customStyle="1" w:styleId="NormalDoubleIndentChar">
    <w:name w:val="Normal Double Indent Char"/>
    <w:basedOn w:val="NormalIndentChar"/>
    <w:link w:val="NormalDoubleIndent"/>
    <w:rsid w:val="00115187"/>
    <w:rPr>
      <w:spacing w:val="-2"/>
      <w:sz w:val="24"/>
      <w:szCs w:val="24"/>
    </w:rPr>
  </w:style>
  <w:style w:type="paragraph" w:customStyle="1" w:styleId="BasicParagraph">
    <w:name w:val="[Basic Paragraph]"/>
    <w:basedOn w:val="Normal"/>
    <w:uiPriority w:val="99"/>
    <w:rsid w:val="001273D0"/>
    <w:pPr>
      <w:widowControl w:val="0"/>
      <w:autoSpaceDE w:val="0"/>
      <w:autoSpaceDN w:val="0"/>
      <w:adjustRightInd w:val="0"/>
      <w:spacing w:after="0" w:line="288" w:lineRule="auto"/>
      <w:textAlignment w:val="center"/>
    </w:pPr>
    <w:rPr>
      <w:rFonts w:ascii="Times-Roman" w:eastAsia="MS PGothic" w:hAnsi="Times-Roman" w:cs="Times-Roman"/>
      <w:color w:val="000000"/>
    </w:rPr>
  </w:style>
  <w:style w:type="character" w:styleId="CommentReference">
    <w:name w:val="annotation reference"/>
    <w:rsid w:val="00405010"/>
    <w:rPr>
      <w:sz w:val="16"/>
      <w:szCs w:val="16"/>
    </w:rPr>
  </w:style>
  <w:style w:type="paragraph" w:styleId="CommentText">
    <w:name w:val="annotation text"/>
    <w:basedOn w:val="Normal"/>
    <w:link w:val="CommentTextChar"/>
    <w:rsid w:val="00405010"/>
    <w:rPr>
      <w:sz w:val="20"/>
      <w:szCs w:val="20"/>
    </w:rPr>
  </w:style>
  <w:style w:type="character" w:customStyle="1" w:styleId="CommentTextChar">
    <w:name w:val="Comment Text Char"/>
    <w:link w:val="CommentText"/>
    <w:rsid w:val="00405010"/>
    <w:rPr>
      <w:rFonts w:ascii="Book Antiqua" w:hAnsi="Book Antiqua"/>
    </w:rPr>
  </w:style>
  <w:style w:type="paragraph" w:styleId="CommentSubject">
    <w:name w:val="annotation subject"/>
    <w:basedOn w:val="CommentText"/>
    <w:next w:val="CommentText"/>
    <w:link w:val="CommentSubjectChar"/>
    <w:rsid w:val="00405010"/>
    <w:rPr>
      <w:b/>
      <w:bCs/>
    </w:rPr>
  </w:style>
  <w:style w:type="character" w:customStyle="1" w:styleId="CommentSubjectChar">
    <w:name w:val="Comment Subject Char"/>
    <w:link w:val="CommentSubject"/>
    <w:rsid w:val="00405010"/>
    <w:rPr>
      <w:rFonts w:ascii="Book Antiqua" w:hAnsi="Book Antiqua"/>
      <w:b/>
      <w:bCs/>
    </w:rPr>
  </w:style>
  <w:style w:type="paragraph" w:styleId="BalloonText">
    <w:name w:val="Balloon Text"/>
    <w:basedOn w:val="Normal"/>
    <w:link w:val="BalloonTextChar"/>
    <w:rsid w:val="00405010"/>
    <w:pPr>
      <w:spacing w:after="0"/>
    </w:pPr>
    <w:rPr>
      <w:rFonts w:ascii="Tahoma" w:hAnsi="Tahoma" w:cs="Tahoma"/>
      <w:sz w:val="16"/>
      <w:szCs w:val="16"/>
    </w:rPr>
  </w:style>
  <w:style w:type="character" w:customStyle="1" w:styleId="BalloonTextChar">
    <w:name w:val="Balloon Text Char"/>
    <w:link w:val="BalloonText"/>
    <w:rsid w:val="00405010"/>
    <w:rPr>
      <w:rFonts w:ascii="Tahoma" w:hAnsi="Tahoma" w:cs="Tahoma"/>
      <w:sz w:val="16"/>
      <w:szCs w:val="16"/>
    </w:rPr>
  </w:style>
  <w:style w:type="paragraph" w:styleId="Revision">
    <w:name w:val="Revision"/>
    <w:hidden/>
    <w:uiPriority w:val="99"/>
    <w:semiHidden/>
    <w:rsid w:val="00405010"/>
    <w:rPr>
      <w:rFonts w:ascii="Book Antiqua" w:hAnsi="Book Antiqua"/>
      <w:sz w:val="22"/>
      <w:szCs w:val="24"/>
    </w:rPr>
  </w:style>
  <w:style w:type="paragraph" w:styleId="NoSpacing">
    <w:name w:val="No Spacing"/>
    <w:basedOn w:val="Normal"/>
    <w:uiPriority w:val="1"/>
    <w:qFormat/>
    <w:rsid w:val="00D0586D"/>
    <w:rPr>
      <w:rFonts w:cstheme="minorHAnsi"/>
    </w:rPr>
  </w:style>
  <w:style w:type="character" w:customStyle="1" w:styleId="BodyTextChar">
    <w:name w:val="Body Text Char"/>
    <w:link w:val="BodyText"/>
    <w:rsid w:val="00405010"/>
    <w:rPr>
      <w:rFonts w:ascii="Book Antiqua" w:hAnsi="Book Antiqua"/>
      <w:spacing w:val="-2"/>
      <w:sz w:val="22"/>
      <w:szCs w:val="22"/>
    </w:rPr>
  </w:style>
  <w:style w:type="paragraph" w:customStyle="1" w:styleId="Call-outBoxHeader">
    <w:name w:val="Call-out Box Header"/>
    <w:basedOn w:val="Normal"/>
    <w:qFormat/>
    <w:rsid w:val="00DE6526"/>
    <w:pPr>
      <w:framePr w:hSpace="180" w:wrap="around" w:vAnchor="text" w:hAnchor="margin" w:y="240"/>
      <w:spacing w:before="60" w:after="120" w:line="260" w:lineRule="exact"/>
      <w:jc w:val="center"/>
    </w:pPr>
    <w:rPr>
      <w:rFonts w:ascii="Calibri" w:hAnsi="Calibri"/>
      <w:b/>
    </w:rPr>
  </w:style>
  <w:style w:type="paragraph" w:customStyle="1" w:styleId="Call-outBoxText">
    <w:name w:val="Call-out Box Text"/>
    <w:basedOn w:val="Normal"/>
    <w:qFormat/>
    <w:rsid w:val="00DE6526"/>
    <w:pPr>
      <w:framePr w:hSpace="180" w:wrap="around" w:vAnchor="text" w:hAnchor="margin" w:y="240"/>
      <w:spacing w:before="40" w:after="40" w:line="240" w:lineRule="exact"/>
    </w:pPr>
    <w:rPr>
      <w:rFonts w:ascii="Calibri" w:hAnsi="Calibri"/>
      <w:sz w:val="22"/>
    </w:rPr>
  </w:style>
  <w:style w:type="paragraph" w:customStyle="1" w:styleId="TableSubheaderRow">
    <w:name w:val="Table Subheader Row"/>
    <w:basedOn w:val="Normal"/>
    <w:qFormat/>
    <w:rsid w:val="006A4A61"/>
    <w:pPr>
      <w:spacing w:before="40" w:after="40" w:line="220" w:lineRule="exact"/>
    </w:pPr>
    <w:rPr>
      <w:rFonts w:ascii="Calibri" w:hAnsi="Calibri"/>
      <w:b/>
      <w:i/>
      <w:color w:val="00529B" w:themeColor="accent1"/>
      <w:sz w:val="20"/>
    </w:rPr>
  </w:style>
  <w:style w:type="paragraph" w:customStyle="1" w:styleId="Call-outBoxBullet">
    <w:name w:val="Call-out Box Bullet"/>
    <w:basedOn w:val="Call-outBoxText"/>
    <w:qFormat/>
    <w:rsid w:val="00DE6526"/>
    <w:pPr>
      <w:framePr w:wrap="around"/>
      <w:numPr>
        <w:numId w:val="4"/>
      </w:numPr>
      <w:tabs>
        <w:tab w:val="left" w:pos="288"/>
      </w:tabs>
    </w:pPr>
  </w:style>
  <w:style w:type="paragraph" w:customStyle="1" w:styleId="Normal6ptafter">
    <w:name w:val="Normal (6 pt after)"/>
    <w:basedOn w:val="Normal"/>
    <w:link w:val="Normal6ptafterChar"/>
    <w:qFormat/>
    <w:rsid w:val="000F0F13"/>
    <w:pPr>
      <w:spacing w:after="120"/>
    </w:pPr>
  </w:style>
  <w:style w:type="character" w:customStyle="1" w:styleId="Heading6Char">
    <w:name w:val="Heading 6 Char"/>
    <w:basedOn w:val="DefaultParagraphFont"/>
    <w:link w:val="Heading6"/>
    <w:rsid w:val="00D631E1"/>
    <w:rPr>
      <w:rFonts w:asciiTheme="minorHAnsi" w:hAnsiTheme="minorHAnsi" w:cstheme="minorHAnsi"/>
      <w:bCs/>
      <w:color w:val="00529B"/>
      <w:spacing w:val="-2"/>
      <w:sz w:val="30"/>
      <w:szCs w:val="30"/>
    </w:rPr>
  </w:style>
  <w:style w:type="paragraph" w:customStyle="1" w:styleId="TableBullet">
    <w:name w:val="Table Bullet"/>
    <w:basedOn w:val="TableText"/>
    <w:qFormat/>
    <w:rsid w:val="009958A3"/>
    <w:pPr>
      <w:numPr>
        <w:numId w:val="5"/>
      </w:numPr>
      <w:tabs>
        <w:tab w:val="left" w:pos="216"/>
      </w:tabs>
    </w:pPr>
    <w:rPr>
      <w:bCs/>
      <w:spacing w:val="0"/>
    </w:rPr>
  </w:style>
  <w:style w:type="paragraph" w:styleId="ListParagraph">
    <w:name w:val="List Paragraph"/>
    <w:basedOn w:val="Normal"/>
    <w:uiPriority w:val="34"/>
    <w:rsid w:val="00E6249B"/>
    <w:pPr>
      <w:ind w:left="720"/>
      <w:contextualSpacing/>
    </w:pPr>
  </w:style>
  <w:style w:type="paragraph" w:customStyle="1" w:styleId="TableColumnHeader">
    <w:name w:val="Table Column Header"/>
    <w:basedOn w:val="Normal"/>
    <w:qFormat/>
    <w:rsid w:val="002B08F6"/>
    <w:pPr>
      <w:keepNext/>
      <w:spacing w:before="40" w:after="40" w:line="240" w:lineRule="exact"/>
      <w:jc w:val="center"/>
    </w:pPr>
    <w:rPr>
      <w:rFonts w:ascii="Calibri" w:hAnsi="Calibri"/>
      <w:spacing w:val="0"/>
      <w:sz w:val="22"/>
    </w:rPr>
  </w:style>
  <w:style w:type="paragraph" w:customStyle="1" w:styleId="TableRowHeader">
    <w:name w:val="Table Row Header"/>
    <w:basedOn w:val="Normal"/>
    <w:qFormat/>
    <w:rsid w:val="005E3719"/>
    <w:pPr>
      <w:spacing w:before="40" w:after="40" w:line="240" w:lineRule="exact"/>
    </w:pPr>
    <w:rPr>
      <w:rFonts w:ascii="Calibri" w:hAnsi="Calibri"/>
      <w:b/>
      <w:color w:val="00529B"/>
      <w:spacing w:val="0"/>
      <w:sz w:val="22"/>
    </w:rPr>
  </w:style>
  <w:style w:type="paragraph" w:styleId="Caption">
    <w:name w:val="caption"/>
    <w:basedOn w:val="Normal"/>
    <w:next w:val="Normal"/>
    <w:unhideWhenUsed/>
    <w:qFormat/>
    <w:rsid w:val="00D721B6"/>
    <w:pPr>
      <w:keepNext/>
      <w:spacing w:after="80"/>
      <w:jc w:val="center"/>
    </w:pPr>
    <w:rPr>
      <w:rFonts w:asciiTheme="minorHAnsi" w:hAnsiTheme="minorHAnsi" w:cstheme="minorHAnsi"/>
      <w:b/>
      <w:color w:val="000000"/>
      <w:sz w:val="28"/>
      <w:szCs w:val="28"/>
    </w:rPr>
  </w:style>
  <w:style w:type="character" w:customStyle="1" w:styleId="Heading7Char">
    <w:name w:val="Heading 7 Char"/>
    <w:basedOn w:val="DefaultParagraphFont"/>
    <w:link w:val="Heading7"/>
    <w:semiHidden/>
    <w:rsid w:val="00AC785F"/>
    <w:rPr>
      <w:rFonts w:asciiTheme="majorHAnsi" w:eastAsiaTheme="majorEastAsia" w:hAnsiTheme="majorHAnsi" w:cstheme="majorBidi"/>
      <w:i/>
      <w:iCs/>
      <w:color w:val="00284D" w:themeColor="accent1" w:themeShade="7F"/>
      <w:spacing w:val="-2"/>
      <w:sz w:val="24"/>
      <w:szCs w:val="24"/>
    </w:rPr>
  </w:style>
  <w:style w:type="character" w:customStyle="1" w:styleId="Heading8Char">
    <w:name w:val="Heading 8 Char"/>
    <w:basedOn w:val="DefaultParagraphFont"/>
    <w:link w:val="Heading8"/>
    <w:semiHidden/>
    <w:rsid w:val="00AC785F"/>
    <w:rPr>
      <w:rFonts w:asciiTheme="majorHAnsi" w:eastAsiaTheme="majorEastAsia" w:hAnsiTheme="majorHAnsi" w:cstheme="majorBidi"/>
      <w:color w:val="272727" w:themeColor="text1" w:themeTint="D8"/>
      <w:spacing w:val="-2"/>
      <w:sz w:val="21"/>
      <w:szCs w:val="21"/>
    </w:rPr>
  </w:style>
  <w:style w:type="character" w:customStyle="1" w:styleId="Heading1Char">
    <w:name w:val="Heading 1 Char"/>
    <w:basedOn w:val="DefaultParagraphFont"/>
    <w:link w:val="Heading1"/>
    <w:rsid w:val="005E217E"/>
    <w:rPr>
      <w:rFonts w:asciiTheme="minorHAnsi" w:hAnsiTheme="minorHAnsi" w:cstheme="minorHAnsi"/>
      <w:b/>
      <w:bCs/>
      <w:iCs/>
      <w:color w:val="00529B"/>
      <w:spacing w:val="-2"/>
      <w:sz w:val="40"/>
      <w:szCs w:val="40"/>
    </w:rPr>
  </w:style>
  <w:style w:type="paragraph" w:customStyle="1" w:styleId="TitlePage-DraftorFinal">
    <w:name w:val="Title Page - Draft or Final"/>
    <w:basedOn w:val="Title"/>
    <w:link w:val="TitlePage-DraftorFinalChar"/>
    <w:qFormat/>
    <w:rsid w:val="00791225"/>
    <w:pPr>
      <w:spacing w:after="0"/>
      <w:jc w:val="left"/>
    </w:pPr>
    <w:rPr>
      <w:rFonts w:asciiTheme="minorHAnsi" w:eastAsia="Century Gothic" w:hAnsiTheme="minorHAnsi" w:cstheme="minorHAnsi"/>
      <w:color w:val="00529B"/>
      <w:sz w:val="40"/>
      <w:szCs w:val="40"/>
    </w:rPr>
  </w:style>
  <w:style w:type="character" w:styleId="PlaceholderText">
    <w:name w:val="Placeholder Text"/>
    <w:basedOn w:val="DefaultParagraphFont"/>
    <w:uiPriority w:val="99"/>
    <w:semiHidden/>
    <w:rsid w:val="00C9410E"/>
    <w:rPr>
      <w:color w:val="808080"/>
    </w:rPr>
  </w:style>
  <w:style w:type="paragraph" w:customStyle="1" w:styleId="HeaderFooter">
    <w:name w:val="Header/Footer"/>
    <w:basedOn w:val="Normal"/>
    <w:link w:val="HeaderFooterChar"/>
    <w:rsid w:val="002F1560"/>
    <w:pPr>
      <w:jc w:val="right"/>
    </w:pPr>
    <w:rPr>
      <w:rFonts w:ascii="Segoe Condensed" w:hAnsi="Segoe Condensed"/>
    </w:rPr>
  </w:style>
  <w:style w:type="paragraph" w:customStyle="1" w:styleId="ReportTitle">
    <w:name w:val="Report Title"/>
    <w:basedOn w:val="Heading1"/>
    <w:link w:val="ReportTitleChar"/>
    <w:qFormat/>
    <w:rsid w:val="002F1560"/>
  </w:style>
  <w:style w:type="character" w:customStyle="1" w:styleId="HeaderFooterChar">
    <w:name w:val="Header/Footer Char"/>
    <w:basedOn w:val="DefaultParagraphFont"/>
    <w:link w:val="HeaderFooter"/>
    <w:rsid w:val="002F1560"/>
    <w:rPr>
      <w:rFonts w:ascii="Segoe Condensed" w:hAnsi="Segoe Condensed" w:cstheme="minorHAnsi"/>
      <w:spacing w:val="-2"/>
      <w:sz w:val="24"/>
      <w:szCs w:val="24"/>
    </w:rPr>
  </w:style>
  <w:style w:type="paragraph" w:customStyle="1" w:styleId="ReportSubtitle">
    <w:name w:val="Report Subtitle"/>
    <w:basedOn w:val="TitlePage-DraftorFinal"/>
    <w:link w:val="ReportSubtitleChar"/>
    <w:qFormat/>
    <w:rsid w:val="00791225"/>
    <w:pPr>
      <w:spacing w:after="2600"/>
      <w:jc w:val="right"/>
    </w:pPr>
    <w:rPr>
      <w:b/>
      <w:i/>
      <w:color w:val="FFFFFF" w:themeColor="background1"/>
    </w:rPr>
  </w:style>
  <w:style w:type="character" w:customStyle="1" w:styleId="ReportTitleChar">
    <w:name w:val="Report Title Char"/>
    <w:basedOn w:val="Heading1Char"/>
    <w:link w:val="ReportTitle"/>
    <w:rsid w:val="002F1560"/>
    <w:rPr>
      <w:rFonts w:ascii="Segoe Condensed" w:hAnsi="Segoe Condensed" w:cstheme="minorHAnsi"/>
      <w:b/>
      <w:bCs/>
      <w:iCs/>
      <w:color w:val="FFFFFF" w:themeColor="background1"/>
      <w:spacing w:val="-2"/>
      <w:sz w:val="60"/>
      <w:szCs w:val="60"/>
    </w:rPr>
  </w:style>
  <w:style w:type="table" w:customStyle="1" w:styleId="CMSHCBSSP">
    <w:name w:val="CMS HCBS SP"/>
    <w:basedOn w:val="TableNormal"/>
    <w:uiPriority w:val="99"/>
    <w:rsid w:val="00921F7E"/>
    <w:rPr>
      <w:rFonts w:ascii="Calibri" w:hAnsi="Calibri"/>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rPr>
      <w:cantSplit/>
      <w:jc w:val="center"/>
    </w:trPr>
    <w:tcPr>
      <w:shd w:val="clear" w:color="auto" w:fill="FFFFFF" w:themeFill="background1"/>
      <w:vAlign w:val="center"/>
    </w:tcPr>
    <w:tblStylePr w:type="firstRow">
      <w:pPr>
        <w:jc w:val="center"/>
      </w:pPr>
      <w:rPr>
        <w:rFonts w:ascii="Calibri" w:hAnsi="Calibri"/>
        <w:b/>
        <w:color w:val="FFFFFF" w:themeColor="background1"/>
        <w:sz w:val="22"/>
      </w:rPr>
      <w:tblPr/>
      <w:tcPr>
        <w:tcBorders>
          <w:top w:val="single" w:sz="4" w:space="0" w:color="auto"/>
          <w:left w:val="single" w:sz="4" w:space="0" w:color="auto"/>
          <w:bottom w:val="nil"/>
          <w:right w:val="single" w:sz="4" w:space="0" w:color="auto"/>
          <w:insideH w:val="single" w:sz="4" w:space="0" w:color="auto"/>
          <w:insideV w:val="single" w:sz="4" w:space="0" w:color="auto"/>
          <w:tl2br w:val="nil"/>
          <w:tr2bl w:val="nil"/>
        </w:tcBorders>
        <w:shd w:val="clear" w:color="auto" w:fill="00529B"/>
      </w:tcPr>
    </w:tblStylePr>
    <w:tblStylePr w:type="lastRow">
      <w:tblPr/>
      <w:tcPr>
        <w:shd w:val="clear" w:color="auto" w:fill="EAF4FD" w:themeFill="accent2" w:themeFillTint="66"/>
      </w:tcPr>
    </w:tblStylePr>
    <w:tblStylePr w:type="firstCol">
      <w:rPr>
        <w:b/>
      </w:rPr>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tblStylePr w:type="lastCol">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tblStylePr w:type="band1Vert">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tblStylePr w:type="band2Vert">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tblStylePr w:type="band1Horz">
      <w:pPr>
        <w:jc w:val="left"/>
      </w:pPr>
      <w:rPr>
        <w:rFonts w:ascii="Calibri" w:hAnsi="Calibri"/>
        <w:sz w:val="20"/>
      </w:rPr>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shd w:val="clear" w:color="auto" w:fill="FFFFFF" w:themeFill="background1"/>
      </w:tcPr>
    </w:tblStylePr>
    <w:tblStylePr w:type="band2Horz">
      <w:pPr>
        <w:jc w:val="left"/>
      </w:pPr>
      <w:rPr>
        <w:rFonts w:ascii="Calibri" w:hAnsi="Calibri"/>
        <w:sz w:val="20"/>
      </w:rPr>
      <w:tblPr/>
      <w:tcPr>
        <w:shd w:val="clear" w:color="auto" w:fill="CDE7FF"/>
      </w:tcPr>
    </w:tblStylePr>
    <w:tblStylePr w:type="nwCell">
      <w:tblPr/>
      <w:tcPr>
        <w:tcBorders>
          <w:top w:val="single" w:sz="4" w:space="0" w:color="00529B" w:themeColor="accent1"/>
          <w:left w:val="single" w:sz="4" w:space="0" w:color="00529B" w:themeColor="accent1"/>
          <w:bottom w:val="nil"/>
          <w:right w:val="nil"/>
          <w:insideH w:val="nil"/>
          <w:insideV w:val="nil"/>
          <w:tl2br w:val="nil"/>
          <w:tr2bl w:val="nil"/>
        </w:tcBorders>
      </w:tcPr>
    </w:tblStylePr>
    <w:tblStylePr w:type="swCell">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style>
  <w:style w:type="character" w:customStyle="1" w:styleId="TitlePage-DraftorFinalChar">
    <w:name w:val="Title Page - Draft or Final Char"/>
    <w:basedOn w:val="TitleChar"/>
    <w:link w:val="TitlePage-DraftorFinal"/>
    <w:rsid w:val="00791225"/>
    <w:rPr>
      <w:rFonts w:asciiTheme="minorHAnsi" w:eastAsia="Century Gothic" w:hAnsiTheme="minorHAnsi" w:cstheme="minorHAnsi"/>
      <w:color w:val="00529B"/>
      <w:spacing w:val="-14"/>
      <w:sz w:val="40"/>
      <w:szCs w:val="40"/>
    </w:rPr>
  </w:style>
  <w:style w:type="character" w:customStyle="1" w:styleId="ReportSubtitleChar">
    <w:name w:val="Report Subtitle Char"/>
    <w:basedOn w:val="TitlePage-DraftorFinalChar"/>
    <w:link w:val="ReportSubtitle"/>
    <w:rsid w:val="00791225"/>
    <w:rPr>
      <w:rFonts w:asciiTheme="minorHAnsi" w:eastAsia="Century Gothic" w:hAnsiTheme="minorHAnsi" w:cstheme="minorHAnsi"/>
      <w:b/>
      <w:i/>
      <w:color w:val="FFFFFF" w:themeColor="background1"/>
      <w:spacing w:val="-14"/>
      <w:sz w:val="40"/>
      <w:szCs w:val="40"/>
    </w:rPr>
  </w:style>
  <w:style w:type="table" w:customStyle="1" w:styleId="CMSHCBSRowHeaders">
    <w:name w:val="CMS HCBS Row Headers"/>
    <w:basedOn w:val="TableNormal"/>
    <w:uiPriority w:val="99"/>
    <w:rsid w:val="00921F7E"/>
    <w:rPr>
      <w:rFonts w:ascii="Calibri" w:hAnsi="Calibri"/>
    </w:rPr>
    <w:tblPr>
      <w:tblStyleRowBandSize w:val="1"/>
      <w:tblStyleColBandSize w:val="1"/>
      <w:jc w:val="center"/>
      <w:tblBorders>
        <w:top w:val="single" w:sz="4" w:space="0" w:color="00529B" w:themeColor="accent1"/>
        <w:left w:val="single" w:sz="4" w:space="0" w:color="00529B" w:themeColor="accent1"/>
        <w:bottom w:val="single" w:sz="4" w:space="0" w:color="00529B" w:themeColor="accent1"/>
        <w:right w:val="single" w:sz="4" w:space="0" w:color="00529B" w:themeColor="accent1"/>
        <w:insideH w:val="single" w:sz="4" w:space="0" w:color="00529B" w:themeColor="accent1"/>
        <w:insideV w:val="single" w:sz="4" w:space="0" w:color="00529B" w:themeColor="accent1"/>
      </w:tblBorders>
      <w:tblCellMar>
        <w:left w:w="86" w:type="dxa"/>
        <w:right w:w="86" w:type="dxa"/>
      </w:tblCellMar>
    </w:tblPr>
    <w:trPr>
      <w:cantSplit/>
      <w:jc w:val="center"/>
    </w:trPr>
    <w:tcPr>
      <w:vAlign w:val="center"/>
    </w:tcPr>
    <w:tblStylePr w:type="firstRow">
      <w:pPr>
        <w:jc w:val="center"/>
      </w:pPr>
      <w:rPr>
        <w:rFonts w:ascii="Calibri" w:hAnsi="Calibri"/>
        <w:b/>
        <w:color w:val="FFFFFF" w:themeColor="background1"/>
        <w:sz w:val="22"/>
      </w:rPr>
      <w:tblPr/>
      <w:trPr>
        <w:tblHeader/>
      </w:trPr>
      <w:tcPr>
        <w:tcBorders>
          <w:top w:val="single" w:sz="4" w:space="0" w:color="auto"/>
          <w:left w:val="single" w:sz="4" w:space="0" w:color="00529B" w:themeColor="accent1"/>
          <w:bottom w:val="nil"/>
          <w:right w:val="single" w:sz="4" w:space="0" w:color="00529B" w:themeColor="accent1"/>
          <w:insideH w:val="single" w:sz="4" w:space="0" w:color="FFFFFF" w:themeColor="background1"/>
          <w:insideV w:val="single" w:sz="4" w:space="0" w:color="FFFFFF" w:themeColor="background1"/>
          <w:tl2br w:val="nil"/>
          <w:tr2bl w:val="nil"/>
        </w:tcBorders>
        <w:shd w:val="clear" w:color="auto" w:fill="00529B"/>
      </w:tcPr>
    </w:tblStylePr>
    <w:tblStylePr w:type="lastRow">
      <w:tblPr/>
      <w:tcPr>
        <w:shd w:val="clear" w:color="auto" w:fill="EAF4FD" w:themeFill="accent2" w:themeFillTint="66"/>
      </w:tcPr>
    </w:tblStylePr>
    <w:tblStylePr w:type="firstCol">
      <w:rPr>
        <w:b w:val="0"/>
      </w:rPr>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shd w:val="clear" w:color="auto" w:fill="F8E7A5"/>
      </w:tcPr>
    </w:tblStylePr>
    <w:tblStylePr w:type="lastCol">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tblStylePr w:type="band1Vert">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tblStylePr w:type="band2Vert">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tblStylePr w:type="band1Horz">
      <w:pPr>
        <w:jc w:val="left"/>
      </w:pPr>
      <w:rPr>
        <w:rFonts w:ascii="Calibri" w:hAnsi="Calibri"/>
        <w:sz w:val="20"/>
      </w:rPr>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tcPr>
    </w:tblStylePr>
    <w:tblStylePr w:type="band2Horz">
      <w:pPr>
        <w:jc w:val="left"/>
      </w:pPr>
      <w:rPr>
        <w:rFonts w:ascii="Calibri" w:hAnsi="Calibri"/>
        <w:sz w:val="20"/>
      </w:rPr>
      <w:tblPr/>
      <w:tcPr>
        <w:shd w:val="clear" w:color="auto" w:fill="CDE7FF"/>
      </w:tcPr>
    </w:tblStylePr>
    <w:tblStylePr w:type="nwCell">
      <w:tblPr/>
      <w:tcPr>
        <w:tcBorders>
          <w:top w:val="single" w:sz="4" w:space="0" w:color="00529B" w:themeColor="accent1"/>
          <w:left w:val="single" w:sz="4" w:space="0" w:color="00529B" w:themeColor="accent1"/>
          <w:bottom w:val="nil"/>
          <w:right w:val="nil"/>
          <w:insideH w:val="nil"/>
          <w:insideV w:val="nil"/>
          <w:tl2br w:val="nil"/>
          <w:tr2bl w:val="nil"/>
        </w:tcBorders>
      </w:tcPr>
    </w:tblStylePr>
    <w:tblStylePr w:type="swCell">
      <w:rPr>
        <w:b w:val="0"/>
      </w:rPr>
      <w:tblPr/>
      <w:tcPr>
        <w:tcBorders>
          <w:top w:val="single" w:sz="4" w:space="0" w:color="004250"/>
          <w:left w:val="single" w:sz="4" w:space="0" w:color="004250"/>
          <w:bottom w:val="single" w:sz="4" w:space="0" w:color="004250"/>
          <w:right w:val="single" w:sz="4" w:space="0" w:color="004250"/>
          <w:insideH w:val="single" w:sz="4" w:space="0" w:color="004250"/>
          <w:insideV w:val="single" w:sz="4" w:space="0" w:color="004250"/>
        </w:tcBorders>
        <w:shd w:val="clear" w:color="auto" w:fill="F2D24A" w:themeFill="accent3"/>
      </w:tcPr>
    </w:tblStylePr>
  </w:style>
  <w:style w:type="paragraph" w:customStyle="1" w:styleId="QuoteStatisticText">
    <w:name w:val="Quote/Statistic Text"/>
    <w:basedOn w:val="Normal6ptafter"/>
    <w:link w:val="QuoteStatisticTextChar"/>
    <w:qFormat/>
    <w:rsid w:val="00FC1834"/>
    <w:pPr>
      <w:spacing w:after="0"/>
    </w:pPr>
    <w:rPr>
      <w:rFonts w:asciiTheme="minorHAnsi" w:hAnsiTheme="minorHAnsi" w:cstheme="minorHAnsi"/>
      <w:b/>
    </w:rPr>
  </w:style>
  <w:style w:type="character" w:customStyle="1" w:styleId="Normal6ptafterChar">
    <w:name w:val="Normal (6 pt after) Char"/>
    <w:basedOn w:val="DefaultParagraphFont"/>
    <w:link w:val="Normal6ptafter"/>
    <w:rsid w:val="000E2041"/>
    <w:rPr>
      <w:rFonts w:asciiTheme="minorHAnsi" w:hAnsiTheme="minorHAnsi" w:cstheme="minorHAnsi"/>
      <w:spacing w:val="-2"/>
      <w:sz w:val="24"/>
      <w:szCs w:val="24"/>
    </w:rPr>
  </w:style>
  <w:style w:type="character" w:customStyle="1" w:styleId="QuoteStatisticTextChar">
    <w:name w:val="Quote/Statistic Text Char"/>
    <w:basedOn w:val="Normal6ptafterChar"/>
    <w:link w:val="QuoteStatisticText"/>
    <w:rsid w:val="00FC1834"/>
    <w:rPr>
      <w:rFonts w:asciiTheme="minorHAnsi" w:hAnsiTheme="minorHAnsi" w:cstheme="minorHAnsi"/>
      <w:b/>
      <w:spacing w:val="-2"/>
      <w:sz w:val="24"/>
      <w:szCs w:val="24"/>
    </w:rPr>
  </w:style>
  <w:style w:type="character" w:styleId="Emphasis">
    <w:name w:val="Emphasis"/>
    <w:basedOn w:val="Normal6ptafterChar"/>
    <w:qFormat/>
    <w:rsid w:val="0066141D"/>
    <w:rPr>
      <w:rFonts w:asciiTheme="minorHAnsi" w:hAnsiTheme="minorHAnsi" w:cstheme="minorHAnsi"/>
      <w:i/>
      <w:iCs/>
      <w:spacing w:val="-2"/>
      <w:sz w:val="24"/>
      <w:szCs w:val="24"/>
    </w:rPr>
  </w:style>
  <w:style w:type="paragraph" w:styleId="FootnoteText">
    <w:name w:val="footnote text"/>
    <w:link w:val="FootnoteTextChar"/>
    <w:semiHidden/>
    <w:unhideWhenUsed/>
    <w:rsid w:val="00D463EC"/>
    <w:rPr>
      <w:spacing w:val="-2"/>
    </w:rPr>
  </w:style>
  <w:style w:type="character" w:customStyle="1" w:styleId="FootnoteTextChar">
    <w:name w:val="Footnote Text Char"/>
    <w:basedOn w:val="DefaultParagraphFont"/>
    <w:link w:val="FootnoteText"/>
    <w:semiHidden/>
    <w:rsid w:val="00D463EC"/>
    <w:rPr>
      <w:spacing w:val="-2"/>
    </w:rPr>
  </w:style>
  <w:style w:type="character" w:styleId="FootnoteReference">
    <w:name w:val="footnote reference"/>
    <w:basedOn w:val="DefaultParagraphFont"/>
    <w:semiHidden/>
    <w:unhideWhenUsed/>
    <w:rsid w:val="00575A28"/>
    <w:rPr>
      <w:rFonts w:ascii="Times New Roman" w:hAnsi="Times New Roman"/>
      <w:vertAlign w:val="superscript"/>
    </w:rPr>
  </w:style>
  <w:style w:type="paragraph" w:styleId="EndnoteText">
    <w:name w:val="endnote text"/>
    <w:basedOn w:val="Normal"/>
    <w:next w:val="Normal"/>
    <w:link w:val="EndnoteTextChar"/>
    <w:uiPriority w:val="99"/>
    <w:unhideWhenUsed/>
    <w:rsid w:val="005E3719"/>
    <w:pPr>
      <w:spacing w:after="0"/>
    </w:pPr>
    <w:rPr>
      <w:sz w:val="20"/>
      <w:szCs w:val="20"/>
    </w:rPr>
  </w:style>
  <w:style w:type="character" w:customStyle="1" w:styleId="EndnoteTextChar">
    <w:name w:val="Endnote Text Char"/>
    <w:basedOn w:val="DefaultParagraphFont"/>
    <w:link w:val="EndnoteText"/>
    <w:uiPriority w:val="99"/>
    <w:rsid w:val="005E3719"/>
    <w:rPr>
      <w:rFonts w:asciiTheme="minorHAnsi" w:hAnsiTheme="minorHAnsi"/>
      <w:spacing w:val="-2"/>
    </w:rPr>
  </w:style>
  <w:style w:type="character" w:styleId="EndnoteReference">
    <w:name w:val="endnote reference"/>
    <w:basedOn w:val="EndnoteTextChar"/>
    <w:uiPriority w:val="99"/>
    <w:semiHidden/>
    <w:unhideWhenUsed/>
    <w:rsid w:val="00575A28"/>
    <w:rPr>
      <w:rFonts w:ascii="Times New Roman" w:hAnsi="Times New Roman"/>
      <w:spacing w:val="-2"/>
      <w:vertAlign w:val="superscript"/>
    </w:rPr>
  </w:style>
  <w:style w:type="paragraph" w:styleId="HTMLPreformatted">
    <w:name w:val="HTML Preformatted"/>
    <w:basedOn w:val="Normal"/>
    <w:link w:val="HTMLPreformattedChar"/>
    <w:uiPriority w:val="99"/>
    <w:semiHidden/>
    <w:unhideWhenUsed/>
    <w:rsid w:val="00D10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pacing w:val="0"/>
      <w:sz w:val="20"/>
      <w:szCs w:val="20"/>
    </w:rPr>
  </w:style>
  <w:style w:type="character" w:customStyle="1" w:styleId="HTMLPreformattedChar">
    <w:name w:val="HTML Preformatted Char"/>
    <w:basedOn w:val="DefaultParagraphFont"/>
    <w:link w:val="HTMLPreformatted"/>
    <w:uiPriority w:val="99"/>
    <w:semiHidden/>
    <w:rsid w:val="00D10F57"/>
    <w:rPr>
      <w:rFonts w:ascii="Courier New" w:hAnsi="Courier New" w:cs="Courier New"/>
    </w:rPr>
  </w:style>
  <w:style w:type="paragraph" w:customStyle="1" w:styleId="HeaderText">
    <w:name w:val="Header Text"/>
    <w:basedOn w:val="Header"/>
    <w:qFormat/>
    <w:rsid w:val="006B4143"/>
    <w:pPr>
      <w:pBdr>
        <w:bottom w:val="none" w:sz="0" w:space="0" w:color="auto"/>
      </w:pBdr>
      <w:tabs>
        <w:tab w:val="clear" w:pos="9360"/>
      </w:tabs>
      <w:ind w:left="7200" w:right="-1080"/>
    </w:pPr>
    <w:rPr>
      <w:rFonts w:asciiTheme="minorHAnsi" w:hAnsiTheme="minorHAnsi" w:cstheme="minorHAnsi"/>
      <w:i w:val="0"/>
    </w:rPr>
  </w:style>
  <w:style w:type="table" w:customStyle="1" w:styleId="TableGrid1">
    <w:name w:val="Table Grid1"/>
    <w:basedOn w:val="TableNormal"/>
    <w:next w:val="TableGrid"/>
    <w:rsid w:val="00FC1834"/>
    <w:pPr>
      <w:spacing w:before="40" w:after="40"/>
      <w:jc w:val="center"/>
    </w:pPr>
    <w:rPr>
      <w:rFonts w:ascii="Trebuchet MS" w:hAnsi="Trebuchet MS"/>
    </w:rPr>
    <w:tblPr>
      <w:tblBorders>
        <w:top w:val="single" w:sz="12" w:space="0" w:color="auto"/>
        <w:bottom w:val="single" w:sz="12" w:space="0" w:color="auto"/>
      </w:tblBorders>
    </w:tblPr>
    <w:tblStylePr w:type="firstRow">
      <w:pPr>
        <w:jc w:val="center"/>
      </w:pPr>
      <w:rPr>
        <w:rFonts w:ascii="Marlett" w:hAnsi="Marlett"/>
        <w:b/>
        <w:sz w:val="20"/>
      </w:rPr>
      <w:tblPr/>
      <w:tcPr>
        <w:tcBorders>
          <w:bottom w:val="single" w:sz="12" w:space="0" w:color="auto"/>
        </w:tcBorders>
      </w:tcPr>
    </w:tblStylePr>
    <w:tblStylePr w:type="lastRow">
      <w:pPr>
        <w:wordWrap/>
        <w:spacing w:beforeLines="0" w:before="40" w:beforeAutospacing="0" w:afterLines="0" w:after="40" w:afterAutospacing="0"/>
      </w:pPr>
      <w:rPr>
        <w:rFonts w:ascii="Marlett" w:hAnsi="Marlett"/>
        <w:sz w:val="20"/>
      </w:rPr>
      <w:tblPr/>
      <w:tcPr>
        <w:tcBorders>
          <w:bottom w:val="single" w:sz="12" w:space="0" w:color="auto"/>
        </w:tcBorders>
      </w:tcPr>
    </w:tblStylePr>
  </w:style>
  <w:style w:type="table" w:styleId="TableGridLight">
    <w:name w:val="Grid Table Light"/>
    <w:basedOn w:val="TableNormal"/>
    <w:uiPriority w:val="40"/>
    <w:rsid w:val="00DE65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AHeading">
    <w:name w:val="toa heading"/>
    <w:basedOn w:val="Normal"/>
    <w:next w:val="Normal"/>
    <w:semiHidden/>
    <w:unhideWhenUsed/>
    <w:rsid w:val="00575A28"/>
    <w:pPr>
      <w:spacing w:before="120"/>
    </w:pPr>
    <w:rPr>
      <w:rFonts w:eastAsiaTheme="majorEastAsia" w:cstheme="majorBidi"/>
      <w:b/>
      <w:bCs/>
    </w:rPr>
  </w:style>
  <w:style w:type="paragraph" w:styleId="TOC6">
    <w:name w:val="toc 6"/>
    <w:basedOn w:val="Normal"/>
    <w:next w:val="Normal"/>
    <w:autoRedefine/>
    <w:semiHidden/>
    <w:unhideWhenUsed/>
    <w:rsid w:val="00575A28"/>
    <w:pPr>
      <w:spacing w:after="100"/>
      <w:ind w:left="1200"/>
    </w:pPr>
    <w:rPr>
      <w:rFonts w:ascii="Calibri" w:hAnsi="Calibri"/>
    </w:rPr>
  </w:style>
  <w:style w:type="paragraph" w:styleId="TOC7">
    <w:name w:val="toc 7"/>
    <w:basedOn w:val="Normal"/>
    <w:next w:val="Normal"/>
    <w:autoRedefine/>
    <w:semiHidden/>
    <w:unhideWhenUsed/>
    <w:rsid w:val="00575A28"/>
    <w:pPr>
      <w:spacing w:after="100"/>
      <w:ind w:left="1440"/>
    </w:pPr>
    <w:rPr>
      <w:rFonts w:asciiTheme="minorHAnsi" w:hAnsiTheme="minorHAnsi"/>
    </w:rPr>
  </w:style>
  <w:style w:type="paragraph" w:styleId="TOC8">
    <w:name w:val="toc 8"/>
    <w:basedOn w:val="Normal"/>
    <w:next w:val="Normal"/>
    <w:autoRedefine/>
    <w:semiHidden/>
    <w:unhideWhenUsed/>
    <w:rsid w:val="00575A28"/>
    <w:pPr>
      <w:spacing w:after="100"/>
      <w:ind w:left="1680"/>
    </w:pPr>
    <w:rPr>
      <w:rFonts w:ascii="Calibri" w:hAnsi="Calibri"/>
    </w:rPr>
  </w:style>
  <w:style w:type="paragraph" w:styleId="TOC9">
    <w:name w:val="toc 9"/>
    <w:basedOn w:val="Normal"/>
    <w:next w:val="Normal"/>
    <w:autoRedefine/>
    <w:semiHidden/>
    <w:unhideWhenUsed/>
    <w:rsid w:val="00575A28"/>
    <w:pPr>
      <w:spacing w:after="100"/>
      <w:ind w:left="1920"/>
    </w:pPr>
    <w:rPr>
      <w:rFonts w:asciiTheme="minorHAnsi" w:hAnsiTheme="minorHAnsi"/>
    </w:rPr>
  </w:style>
  <w:style w:type="character" w:customStyle="1" w:styleId="Heading2Char">
    <w:name w:val="Heading 2 Char"/>
    <w:basedOn w:val="DefaultParagraphFont"/>
    <w:link w:val="Heading2"/>
    <w:rsid w:val="005E217E"/>
    <w:rPr>
      <w:rFonts w:asciiTheme="minorHAnsi" w:hAnsiTheme="minorHAnsi" w:cstheme="minorHAnsi"/>
      <w:bCs/>
      <w:iCs/>
      <w:color w:val="00529B"/>
      <w:spacing w:val="-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13657">
      <w:bodyDiv w:val="1"/>
      <w:marLeft w:val="0"/>
      <w:marRight w:val="0"/>
      <w:marTop w:val="0"/>
      <w:marBottom w:val="0"/>
      <w:divBdr>
        <w:top w:val="none" w:sz="0" w:space="0" w:color="auto"/>
        <w:left w:val="none" w:sz="0" w:space="0" w:color="auto"/>
        <w:bottom w:val="none" w:sz="0" w:space="0" w:color="auto"/>
        <w:right w:val="none" w:sz="0" w:space="0" w:color="auto"/>
      </w:divBdr>
    </w:div>
    <w:div w:id="608128346">
      <w:bodyDiv w:val="1"/>
      <w:marLeft w:val="0"/>
      <w:marRight w:val="0"/>
      <w:marTop w:val="0"/>
      <w:marBottom w:val="0"/>
      <w:divBdr>
        <w:top w:val="none" w:sz="0" w:space="0" w:color="auto"/>
        <w:left w:val="none" w:sz="0" w:space="0" w:color="auto"/>
        <w:bottom w:val="none" w:sz="0" w:space="0" w:color="auto"/>
        <w:right w:val="none" w:sz="0" w:space="0" w:color="auto"/>
      </w:divBdr>
    </w:div>
    <w:div w:id="6264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phinational.org/resource/training-standards-for-personal-care-aides-spotlight-on-iowa/" TargetMode="External"/><Relationship Id="rId2" Type="http://schemas.openxmlformats.org/officeDocument/2006/relationships/hyperlink" Target="https://iowapreparetocare.training-source.org/" TargetMode="External"/><Relationship Id="rId1" Type="http://schemas.openxmlformats.org/officeDocument/2006/relationships/hyperlink" Target="http://phinational.org/caringforthefutu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ewin.com\dfs\NonDocs\Project\HCBS%20Special%20Projects\01.05645.170.010.01\Task%201%20-%20Project%20Management\Templates\Documents\HCBS_SP_Template_Document_v2.dotx" TargetMode="External"/></Relationships>
</file>

<file path=word/theme/theme1.xml><?xml version="1.0" encoding="utf-8"?>
<a:theme xmlns:a="http://schemas.openxmlformats.org/drawingml/2006/main" name="Office Theme">
  <a:themeElements>
    <a:clrScheme name="CMS | HCBS SP">
      <a:dk1>
        <a:sysClr val="windowText" lastClr="000000"/>
      </a:dk1>
      <a:lt1>
        <a:srgbClr val="FFFFFF"/>
      </a:lt1>
      <a:dk2>
        <a:srgbClr val="595959"/>
      </a:dk2>
      <a:lt2>
        <a:srgbClr val="F8E7A5"/>
      </a:lt2>
      <a:accent1>
        <a:srgbClr val="00529B"/>
      </a:accent1>
      <a:accent2>
        <a:srgbClr val="CCE4FC"/>
      </a:accent2>
      <a:accent3>
        <a:srgbClr val="F2D24A"/>
      </a:accent3>
      <a:accent4>
        <a:srgbClr val="C4530C"/>
      </a:accent4>
      <a:accent5>
        <a:srgbClr val="E00034"/>
      </a:accent5>
      <a:accent6>
        <a:srgbClr val="4EA5D9"/>
      </a:accent6>
      <a:hlink>
        <a:srgbClr val="005E9D"/>
      </a:hlink>
      <a:folHlink>
        <a:srgbClr val="4D4F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89A79-A265-4356-AE4A-2AB14A6C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HCBS_SP_Template_Document_v2</Template>
  <TotalTime>4</TotalTime>
  <Pages>2</Pages>
  <Words>611</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Short title | Date</vt:lpstr>
    </vt:vector>
  </TitlesOfParts>
  <Company>The Lewin Group</Company>
  <LinksUpToDate>false</LinksUpToDate>
  <CharactersWithSpaces>3774</CharactersWithSpaces>
  <SharedDoc>false</SharedDoc>
  <HLinks>
    <vt:vector size="12" baseType="variant">
      <vt:variant>
        <vt:i4>5242909</vt:i4>
      </vt:variant>
      <vt:variant>
        <vt:i4>6</vt:i4>
      </vt:variant>
      <vt:variant>
        <vt:i4>0</vt:i4>
      </vt:variant>
      <vt:variant>
        <vt:i4>5</vt:i4>
      </vt:variant>
      <vt:variant>
        <vt:lpwstr>http://www.lewin.com/</vt:lpwstr>
      </vt:variant>
      <vt:variant>
        <vt:lpwstr/>
      </vt:variant>
      <vt:variant>
        <vt:i4>5242909</vt:i4>
      </vt:variant>
      <vt:variant>
        <vt:i4>0</vt:i4>
      </vt:variant>
      <vt:variant>
        <vt:i4>0</vt:i4>
      </vt:variant>
      <vt:variant>
        <vt:i4>5</vt:i4>
      </vt:variant>
      <vt:variant>
        <vt:lpwstr>http://www.lewin.com/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title | Date</dc:title>
  <dc:subject/>
  <dc:creator>The Lewin Group</dc:creator>
  <cp:keywords/>
  <dc:description/>
  <cp:lastModifiedBy>Chang, Rebecca</cp:lastModifiedBy>
  <cp:revision>2</cp:revision>
  <cp:lastPrinted>2016-02-17T19:32:00Z</cp:lastPrinted>
  <dcterms:created xsi:type="dcterms:W3CDTF">2021-09-22T17:09:00Z</dcterms:created>
  <dcterms:modified xsi:type="dcterms:W3CDTF">2021-09-22T17:13:00Z</dcterms:modified>
</cp:coreProperties>
</file>