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396" w:type="dxa"/>
        <w:tblLook w:val="04A0" w:firstRow="1" w:lastRow="0" w:firstColumn="1" w:lastColumn="0" w:noHBand="0" w:noVBand="1"/>
      </w:tblPr>
      <w:tblGrid>
        <w:gridCol w:w="840"/>
        <w:gridCol w:w="3281"/>
        <w:gridCol w:w="6902"/>
        <w:gridCol w:w="3469"/>
        <w:gridCol w:w="75"/>
        <w:gridCol w:w="1877"/>
        <w:gridCol w:w="1952"/>
      </w:tblGrid>
      <w:tr w:rsidR="00132067" w:rsidRPr="00077604" w14:paraId="7F620A54" w14:textId="52BD6F78" w:rsidTr="00132067">
        <w:trPr>
          <w:gridAfter w:val="2"/>
          <w:wAfter w:w="3829" w:type="dxa"/>
        </w:trPr>
        <w:tc>
          <w:tcPr>
            <w:tcW w:w="840" w:type="dxa"/>
          </w:tcPr>
          <w:p w14:paraId="66478BDD" w14:textId="77777777" w:rsidR="00132067" w:rsidRPr="00077604" w:rsidRDefault="00132067" w:rsidP="00326E44">
            <w:pPr>
              <w:ind w:right="-641"/>
              <w:rPr>
                <w:rFonts w:asciiTheme="majorHAnsi" w:hAnsiTheme="majorHAnsi"/>
                <w:b/>
              </w:rPr>
            </w:pPr>
            <w:r w:rsidRPr="00077604">
              <w:rPr>
                <w:rFonts w:asciiTheme="majorHAnsi" w:hAnsiTheme="majorHAnsi"/>
                <w:b/>
              </w:rPr>
              <w:t>0</w:t>
            </w:r>
          </w:p>
          <w:p w14:paraId="4825044F" w14:textId="61CD94B8" w:rsidR="00132067" w:rsidRPr="00077604" w:rsidRDefault="00132067" w:rsidP="00326E44">
            <w:pPr>
              <w:ind w:right="-641"/>
              <w:rPr>
                <w:rFonts w:asciiTheme="majorHAnsi" w:hAnsiTheme="majorHAnsi"/>
                <w:b/>
              </w:rPr>
            </w:pPr>
          </w:p>
        </w:tc>
        <w:tc>
          <w:tcPr>
            <w:tcW w:w="3281" w:type="dxa"/>
          </w:tcPr>
          <w:p w14:paraId="4F2319F9" w14:textId="77777777" w:rsidR="00132067" w:rsidRPr="00077604" w:rsidRDefault="00132067" w:rsidP="00326E44">
            <w:pPr>
              <w:ind w:right="-641"/>
              <w:rPr>
                <w:rFonts w:asciiTheme="majorHAnsi" w:hAnsiTheme="majorHAnsi"/>
                <w:b/>
              </w:rPr>
            </w:pPr>
            <w:r w:rsidRPr="00077604">
              <w:rPr>
                <w:rFonts w:asciiTheme="majorHAnsi" w:hAnsiTheme="majorHAnsi"/>
                <w:b/>
              </w:rPr>
              <w:t>Organisation</w:t>
            </w:r>
            <w:bookmarkStart w:id="0" w:name="_GoBack"/>
            <w:bookmarkEnd w:id="0"/>
          </w:p>
        </w:tc>
        <w:tc>
          <w:tcPr>
            <w:tcW w:w="6902" w:type="dxa"/>
          </w:tcPr>
          <w:p w14:paraId="2293CCA5" w14:textId="77777777" w:rsidR="00132067" w:rsidRPr="00077604" w:rsidRDefault="00132067" w:rsidP="00326E44">
            <w:pPr>
              <w:ind w:right="-641"/>
              <w:rPr>
                <w:rFonts w:asciiTheme="majorHAnsi" w:hAnsiTheme="majorHAnsi"/>
                <w:b/>
              </w:rPr>
            </w:pPr>
            <w:r w:rsidRPr="00077604">
              <w:rPr>
                <w:rFonts w:asciiTheme="majorHAnsi" w:hAnsiTheme="majorHAnsi"/>
                <w:b/>
              </w:rPr>
              <w:t>Response</w:t>
            </w:r>
          </w:p>
        </w:tc>
        <w:tc>
          <w:tcPr>
            <w:tcW w:w="3544" w:type="dxa"/>
            <w:gridSpan w:val="2"/>
          </w:tcPr>
          <w:p w14:paraId="1B1E95B5" w14:textId="77777777" w:rsidR="00132067" w:rsidRPr="00077604" w:rsidRDefault="00132067" w:rsidP="00326E44">
            <w:pPr>
              <w:ind w:right="-641"/>
              <w:rPr>
                <w:rFonts w:asciiTheme="majorHAnsi" w:hAnsiTheme="majorHAnsi"/>
                <w:b/>
              </w:rPr>
            </w:pPr>
            <w:r w:rsidRPr="00077604">
              <w:rPr>
                <w:rFonts w:asciiTheme="majorHAnsi" w:hAnsiTheme="majorHAnsi"/>
                <w:b/>
              </w:rPr>
              <w:t>Action</w:t>
            </w:r>
          </w:p>
        </w:tc>
      </w:tr>
      <w:tr w:rsidR="00132067" w:rsidRPr="00077604" w14:paraId="78516724" w14:textId="2CC8EE8C" w:rsidTr="00132067">
        <w:trPr>
          <w:gridAfter w:val="2"/>
          <w:wAfter w:w="3829" w:type="dxa"/>
        </w:trPr>
        <w:tc>
          <w:tcPr>
            <w:tcW w:w="840" w:type="dxa"/>
          </w:tcPr>
          <w:p w14:paraId="6F3346F4" w14:textId="7DA327FA" w:rsidR="00132067" w:rsidRPr="00077604" w:rsidRDefault="00132067" w:rsidP="00326E44">
            <w:pPr>
              <w:ind w:right="-641"/>
              <w:rPr>
                <w:rFonts w:asciiTheme="majorHAnsi" w:hAnsiTheme="majorHAnsi"/>
              </w:rPr>
            </w:pPr>
            <w:r w:rsidRPr="00077604">
              <w:rPr>
                <w:rFonts w:asciiTheme="majorHAnsi" w:hAnsiTheme="majorHAnsi"/>
              </w:rPr>
              <w:t>1</w:t>
            </w:r>
          </w:p>
        </w:tc>
        <w:tc>
          <w:tcPr>
            <w:tcW w:w="3281" w:type="dxa"/>
          </w:tcPr>
          <w:p w14:paraId="1D35E405" w14:textId="789F17CF" w:rsidR="00132067" w:rsidRPr="00077604" w:rsidRDefault="00132067" w:rsidP="00326E44">
            <w:pPr>
              <w:ind w:right="-641"/>
              <w:rPr>
                <w:rFonts w:asciiTheme="majorHAnsi" w:hAnsiTheme="majorHAnsi"/>
              </w:rPr>
            </w:pPr>
            <w:r w:rsidRPr="00077604">
              <w:rPr>
                <w:rFonts w:asciiTheme="majorHAnsi" w:hAnsiTheme="majorHAnsi"/>
              </w:rPr>
              <w:t>Natural England</w:t>
            </w:r>
          </w:p>
        </w:tc>
        <w:tc>
          <w:tcPr>
            <w:tcW w:w="6902" w:type="dxa"/>
          </w:tcPr>
          <w:p w14:paraId="6CB61625" w14:textId="77777777" w:rsidR="00132067" w:rsidRPr="00077604" w:rsidRDefault="00132067" w:rsidP="00970F46">
            <w:pPr>
              <w:pStyle w:val="ListParagraph"/>
              <w:numPr>
                <w:ilvl w:val="0"/>
                <w:numId w:val="11"/>
              </w:numPr>
              <w:ind w:right="-641"/>
              <w:rPr>
                <w:rFonts w:asciiTheme="majorHAnsi" w:hAnsiTheme="majorHAnsi"/>
              </w:rPr>
            </w:pPr>
            <w:r w:rsidRPr="00077604">
              <w:rPr>
                <w:rFonts w:asciiTheme="majorHAnsi" w:hAnsiTheme="majorHAnsi"/>
              </w:rPr>
              <w:t xml:space="preserve">appreciate the policies to preserve dark skies and conserve </w:t>
            </w:r>
          </w:p>
          <w:p w14:paraId="77E2477E" w14:textId="207C6E4C" w:rsidR="00132067" w:rsidRPr="00077604" w:rsidRDefault="00132067" w:rsidP="00970F46">
            <w:pPr>
              <w:pStyle w:val="ListParagraph"/>
              <w:ind w:left="113" w:right="-641"/>
              <w:rPr>
                <w:rFonts w:asciiTheme="majorHAnsi" w:hAnsiTheme="majorHAnsi"/>
              </w:rPr>
            </w:pPr>
            <w:r w:rsidRPr="00077604">
              <w:rPr>
                <w:rFonts w:asciiTheme="majorHAnsi" w:hAnsiTheme="majorHAnsi"/>
              </w:rPr>
              <w:t>and enhance green and open space</w:t>
            </w:r>
          </w:p>
          <w:p w14:paraId="4DA50E46" w14:textId="77777777" w:rsidR="00132067" w:rsidRPr="00077604" w:rsidRDefault="00132067" w:rsidP="00970F46">
            <w:pPr>
              <w:pStyle w:val="ListParagraph"/>
              <w:numPr>
                <w:ilvl w:val="0"/>
                <w:numId w:val="11"/>
              </w:numPr>
              <w:ind w:right="-641"/>
              <w:rPr>
                <w:rFonts w:asciiTheme="majorHAnsi" w:hAnsiTheme="majorHAnsi"/>
              </w:rPr>
            </w:pPr>
            <w:r w:rsidRPr="00077604">
              <w:rPr>
                <w:rFonts w:asciiTheme="majorHAnsi" w:hAnsiTheme="majorHAnsi"/>
              </w:rPr>
              <w:t xml:space="preserve">do: acknowledge designated site Weston Fen SSI &amp; do not </w:t>
            </w:r>
          </w:p>
          <w:p w14:paraId="590B26F3" w14:textId="502170F1" w:rsidR="00132067" w:rsidRPr="00077604" w:rsidRDefault="00132067" w:rsidP="00970F46">
            <w:pPr>
              <w:pStyle w:val="ListParagraph"/>
              <w:ind w:left="113" w:right="-641"/>
              <w:rPr>
                <w:rFonts w:asciiTheme="majorHAnsi" w:hAnsiTheme="majorHAnsi"/>
              </w:rPr>
            </w:pPr>
            <w:r w:rsidRPr="00077604">
              <w:rPr>
                <w:rFonts w:asciiTheme="majorHAnsi" w:hAnsiTheme="majorHAnsi"/>
              </w:rPr>
              <w:t>support development that would affect this area</w:t>
            </w:r>
          </w:p>
          <w:p w14:paraId="2DF69B67" w14:textId="1B1EAA72" w:rsidR="00132067" w:rsidRPr="00077604" w:rsidRDefault="00132067" w:rsidP="00970F46">
            <w:pPr>
              <w:pStyle w:val="ListParagraph"/>
              <w:numPr>
                <w:ilvl w:val="0"/>
                <w:numId w:val="11"/>
              </w:numPr>
              <w:ind w:right="-641"/>
              <w:rPr>
                <w:rFonts w:asciiTheme="majorHAnsi" w:hAnsiTheme="majorHAnsi"/>
              </w:rPr>
            </w:pPr>
            <w:r w:rsidRPr="00077604">
              <w:rPr>
                <w:rFonts w:asciiTheme="majorHAnsi" w:hAnsiTheme="majorHAnsi"/>
              </w:rPr>
              <w:t>require that all development results in a biodiversity net gain</w:t>
            </w:r>
            <w:r>
              <w:rPr>
                <w:rFonts w:asciiTheme="majorHAnsi" w:hAnsiTheme="majorHAnsi"/>
              </w:rPr>
              <w:t xml:space="preserve"> for the parish</w:t>
            </w:r>
          </w:p>
          <w:p w14:paraId="1FD202E3" w14:textId="77777777" w:rsidR="00132067" w:rsidRPr="00077604" w:rsidRDefault="00132067" w:rsidP="00970F46">
            <w:pPr>
              <w:pStyle w:val="ListParagraph"/>
              <w:ind w:left="113" w:right="-641"/>
              <w:rPr>
                <w:rFonts w:asciiTheme="majorHAnsi" w:hAnsiTheme="majorHAnsi"/>
              </w:rPr>
            </w:pPr>
          </w:p>
          <w:p w14:paraId="13561ED3" w14:textId="77777777" w:rsidR="00132067" w:rsidRDefault="00132067" w:rsidP="00970F46">
            <w:pPr>
              <w:pStyle w:val="ListParagraph"/>
              <w:numPr>
                <w:ilvl w:val="0"/>
                <w:numId w:val="11"/>
              </w:numPr>
              <w:ind w:right="-641"/>
              <w:rPr>
                <w:rFonts w:asciiTheme="majorHAnsi" w:hAnsiTheme="majorHAnsi"/>
              </w:rPr>
            </w:pPr>
            <w:r w:rsidRPr="00077604">
              <w:rPr>
                <w:rFonts w:asciiTheme="majorHAnsi" w:hAnsiTheme="majorHAnsi"/>
              </w:rPr>
              <w:t xml:space="preserve">Include: E2 “Inappropriate development of residential gardens </w:t>
            </w:r>
          </w:p>
          <w:p w14:paraId="3E05984D" w14:textId="69E94CF5" w:rsidR="00132067" w:rsidRPr="00077604" w:rsidRDefault="00132067" w:rsidP="00970F46">
            <w:pPr>
              <w:pStyle w:val="ListParagraph"/>
              <w:ind w:left="113" w:right="-641"/>
              <w:rPr>
                <w:rFonts w:asciiTheme="majorHAnsi" w:hAnsiTheme="majorHAnsi"/>
              </w:rPr>
            </w:pPr>
            <w:r w:rsidRPr="00C3517E">
              <w:rPr>
                <w:rFonts w:asciiTheme="majorHAnsi" w:hAnsiTheme="majorHAnsi"/>
                <w:highlight w:val="yellow"/>
              </w:rPr>
              <w:t xml:space="preserve">will not be supported where it will detract from the character of </w:t>
            </w:r>
          </w:p>
          <w:p w14:paraId="210DB836" w14:textId="77B08B8D" w:rsidR="00132067" w:rsidRDefault="00132067" w:rsidP="00970F46">
            <w:pPr>
              <w:pStyle w:val="ListParagraph"/>
              <w:ind w:left="113" w:right="-641"/>
              <w:rPr>
                <w:rFonts w:asciiTheme="majorHAnsi" w:hAnsiTheme="majorHAnsi"/>
              </w:rPr>
            </w:pPr>
            <w:r w:rsidRPr="00077604">
              <w:rPr>
                <w:rFonts w:asciiTheme="majorHAnsi" w:hAnsiTheme="majorHAnsi"/>
              </w:rPr>
              <w:t>the village or has a negative impact on biodiversity”</w:t>
            </w:r>
          </w:p>
          <w:p w14:paraId="28001D2D" w14:textId="77777777" w:rsidR="00132067" w:rsidRDefault="00132067" w:rsidP="00970F46">
            <w:pPr>
              <w:pStyle w:val="ListParagraph"/>
              <w:ind w:left="113" w:right="-641"/>
              <w:rPr>
                <w:rFonts w:asciiTheme="majorHAnsi" w:hAnsiTheme="majorHAnsi"/>
              </w:rPr>
            </w:pPr>
          </w:p>
          <w:p w14:paraId="276C199F" w14:textId="39CCF147" w:rsidR="00132067" w:rsidRDefault="00132067" w:rsidP="008A5A34">
            <w:pPr>
              <w:pStyle w:val="ListParagraph"/>
              <w:numPr>
                <w:ilvl w:val="0"/>
                <w:numId w:val="20"/>
              </w:numPr>
              <w:ind w:right="-641"/>
              <w:rPr>
                <w:rFonts w:asciiTheme="majorHAnsi" w:hAnsiTheme="majorHAnsi"/>
              </w:rPr>
            </w:pPr>
            <w:r>
              <w:rPr>
                <w:rFonts w:asciiTheme="majorHAnsi" w:hAnsiTheme="majorHAnsi"/>
              </w:rPr>
              <w:t>Adjust E2 regarding development on previously developed land</w:t>
            </w:r>
          </w:p>
          <w:p w14:paraId="56C570F7" w14:textId="77777777" w:rsidR="00132067" w:rsidRPr="00077604" w:rsidRDefault="00132067" w:rsidP="00970F46">
            <w:pPr>
              <w:pStyle w:val="ListParagraph"/>
              <w:ind w:left="113" w:right="-641"/>
              <w:rPr>
                <w:rFonts w:asciiTheme="majorHAnsi" w:hAnsiTheme="majorHAnsi"/>
              </w:rPr>
            </w:pPr>
          </w:p>
          <w:p w14:paraId="4AE6884C" w14:textId="77777777" w:rsidR="00132067" w:rsidRPr="00077604" w:rsidRDefault="00132067" w:rsidP="00970F46">
            <w:pPr>
              <w:pStyle w:val="ListParagraph"/>
              <w:numPr>
                <w:ilvl w:val="0"/>
                <w:numId w:val="11"/>
              </w:numPr>
              <w:ind w:right="-641"/>
              <w:rPr>
                <w:rFonts w:asciiTheme="majorHAnsi" w:hAnsiTheme="majorHAnsi"/>
              </w:rPr>
            </w:pPr>
            <w:r w:rsidRPr="00077604">
              <w:rPr>
                <w:rFonts w:asciiTheme="majorHAnsi" w:hAnsiTheme="majorHAnsi"/>
              </w:rPr>
              <w:t xml:space="preserve">add a statement that new developments should incorporate </w:t>
            </w:r>
          </w:p>
          <w:p w14:paraId="650A19A1" w14:textId="0907B0FE" w:rsidR="00132067" w:rsidRDefault="00132067" w:rsidP="00970F46">
            <w:pPr>
              <w:pStyle w:val="ListParagraph"/>
              <w:ind w:left="113" w:right="-641"/>
              <w:rPr>
                <w:rFonts w:asciiTheme="majorHAnsi" w:hAnsiTheme="majorHAnsi"/>
              </w:rPr>
            </w:pPr>
            <w:r w:rsidRPr="00077604">
              <w:rPr>
                <w:rFonts w:asciiTheme="majorHAnsi" w:hAnsiTheme="majorHAnsi"/>
              </w:rPr>
              <w:t>large green verges</w:t>
            </w:r>
          </w:p>
          <w:p w14:paraId="27700756" w14:textId="77777777" w:rsidR="00132067" w:rsidRPr="00077604" w:rsidRDefault="00132067" w:rsidP="00970F46">
            <w:pPr>
              <w:pStyle w:val="ListParagraph"/>
              <w:ind w:left="113" w:right="-641"/>
              <w:rPr>
                <w:rFonts w:asciiTheme="majorHAnsi" w:hAnsiTheme="majorHAnsi"/>
              </w:rPr>
            </w:pPr>
          </w:p>
          <w:p w14:paraId="071DAA89" w14:textId="77777777" w:rsidR="00132067" w:rsidRPr="00077604" w:rsidRDefault="00132067" w:rsidP="00970F46">
            <w:pPr>
              <w:pStyle w:val="ListParagraph"/>
              <w:numPr>
                <w:ilvl w:val="0"/>
                <w:numId w:val="11"/>
              </w:numPr>
              <w:ind w:right="-641"/>
              <w:rPr>
                <w:rFonts w:asciiTheme="majorHAnsi" w:hAnsiTheme="majorHAnsi"/>
              </w:rPr>
            </w:pPr>
            <w:r w:rsidRPr="00077604">
              <w:rPr>
                <w:rFonts w:asciiTheme="majorHAnsi" w:hAnsiTheme="majorHAnsi"/>
              </w:rPr>
              <w:t xml:space="preserve">Objective TO2: add “where possible, Public Rights of Way </w:t>
            </w:r>
          </w:p>
          <w:p w14:paraId="3A468E13" w14:textId="77777777" w:rsidR="00132067" w:rsidRPr="00077604" w:rsidRDefault="00132067" w:rsidP="00970F46">
            <w:pPr>
              <w:pStyle w:val="ListParagraph"/>
              <w:ind w:left="113" w:right="-641"/>
              <w:rPr>
                <w:rFonts w:asciiTheme="majorHAnsi" w:hAnsiTheme="majorHAnsi"/>
              </w:rPr>
            </w:pPr>
            <w:r w:rsidRPr="00077604">
              <w:rPr>
                <w:rFonts w:asciiTheme="majorHAnsi" w:hAnsiTheme="majorHAnsi"/>
              </w:rPr>
              <w:t xml:space="preserve">should be enhanced by creating or upgrading link paths, </w:t>
            </w:r>
          </w:p>
          <w:p w14:paraId="0B9ED411" w14:textId="2F49CA65" w:rsidR="00132067" w:rsidRPr="00970F46" w:rsidRDefault="00132067" w:rsidP="00970F46">
            <w:pPr>
              <w:ind w:right="-641"/>
              <w:rPr>
                <w:rFonts w:asciiTheme="majorHAnsi" w:hAnsiTheme="majorHAnsi"/>
              </w:rPr>
            </w:pPr>
            <w:r>
              <w:rPr>
                <w:rFonts w:asciiTheme="majorHAnsi" w:hAnsiTheme="majorHAnsi"/>
              </w:rPr>
              <w:t>i</w:t>
            </w:r>
            <w:r w:rsidRPr="00970F46">
              <w:rPr>
                <w:rFonts w:asciiTheme="majorHAnsi" w:hAnsiTheme="majorHAnsi"/>
              </w:rPr>
              <w:t xml:space="preserve">mproving maintenance, incorporating green infrastructure </w:t>
            </w:r>
          </w:p>
          <w:p w14:paraId="51F9E27F" w14:textId="77777777" w:rsidR="00132067" w:rsidRDefault="00132067" w:rsidP="00D245C7">
            <w:pPr>
              <w:pStyle w:val="ListParagraph"/>
              <w:ind w:left="113" w:right="-641"/>
              <w:rPr>
                <w:rFonts w:asciiTheme="majorHAnsi" w:hAnsiTheme="majorHAnsi"/>
              </w:rPr>
            </w:pPr>
            <w:r w:rsidRPr="00077604">
              <w:rPr>
                <w:rFonts w:asciiTheme="majorHAnsi" w:hAnsiTheme="majorHAnsi"/>
              </w:rPr>
              <w:t xml:space="preserve">and signage through developer contributions” </w:t>
            </w:r>
          </w:p>
          <w:p w14:paraId="273C82E0" w14:textId="77777777" w:rsidR="00132067" w:rsidRDefault="00132067" w:rsidP="00D245C7">
            <w:pPr>
              <w:pStyle w:val="ListParagraph"/>
              <w:ind w:left="113" w:right="-641"/>
              <w:rPr>
                <w:rFonts w:asciiTheme="majorHAnsi" w:hAnsiTheme="majorHAnsi"/>
              </w:rPr>
            </w:pPr>
          </w:p>
          <w:p w14:paraId="731C36D8" w14:textId="77777777" w:rsidR="00DD4448" w:rsidRDefault="00132067" w:rsidP="00D245C7">
            <w:pPr>
              <w:pStyle w:val="ListParagraph"/>
              <w:ind w:left="113" w:right="-641"/>
              <w:rPr>
                <w:rFonts w:asciiTheme="majorHAnsi" w:hAnsiTheme="majorHAnsi"/>
              </w:rPr>
            </w:pPr>
            <w:r w:rsidRPr="00077604">
              <w:rPr>
                <w:rFonts w:asciiTheme="majorHAnsi" w:hAnsiTheme="majorHAnsi"/>
              </w:rPr>
              <w:t>Tran</w:t>
            </w:r>
            <w:r w:rsidR="00DD4448">
              <w:rPr>
                <w:rFonts w:asciiTheme="majorHAnsi" w:hAnsiTheme="majorHAnsi"/>
              </w:rPr>
              <w:t>s</w:t>
            </w:r>
          </w:p>
          <w:p w14:paraId="33D6D89C" w14:textId="77777777" w:rsidR="00DD4448" w:rsidRDefault="00DD4448" w:rsidP="00D245C7">
            <w:pPr>
              <w:pStyle w:val="ListParagraph"/>
              <w:ind w:left="113" w:right="-641"/>
              <w:rPr>
                <w:rFonts w:asciiTheme="majorHAnsi" w:hAnsiTheme="majorHAnsi"/>
              </w:rPr>
            </w:pPr>
          </w:p>
          <w:p w14:paraId="5440BAD4" w14:textId="77777777" w:rsidR="00DD4448" w:rsidRDefault="00DD4448" w:rsidP="00D245C7">
            <w:pPr>
              <w:pStyle w:val="ListParagraph"/>
              <w:ind w:left="113" w:right="-641"/>
              <w:rPr>
                <w:rFonts w:asciiTheme="majorHAnsi" w:hAnsiTheme="majorHAnsi"/>
              </w:rPr>
            </w:pPr>
          </w:p>
          <w:p w14:paraId="524C2EE8" w14:textId="77777777" w:rsidR="00DD4448" w:rsidRDefault="00DD4448" w:rsidP="00D245C7">
            <w:pPr>
              <w:pStyle w:val="ListParagraph"/>
              <w:ind w:left="113" w:right="-641"/>
              <w:rPr>
                <w:rFonts w:asciiTheme="majorHAnsi" w:hAnsiTheme="majorHAnsi"/>
              </w:rPr>
            </w:pPr>
          </w:p>
          <w:p w14:paraId="4FB05698" w14:textId="77777777" w:rsidR="00DD4448" w:rsidRDefault="00DD4448" w:rsidP="00D245C7">
            <w:pPr>
              <w:pStyle w:val="ListParagraph"/>
              <w:ind w:left="113" w:right="-641"/>
              <w:rPr>
                <w:rFonts w:asciiTheme="majorHAnsi" w:hAnsiTheme="majorHAnsi"/>
              </w:rPr>
            </w:pPr>
          </w:p>
          <w:p w14:paraId="3AF6D6AB" w14:textId="77777777" w:rsidR="00DD4448" w:rsidRDefault="00DD4448" w:rsidP="00D245C7">
            <w:pPr>
              <w:pStyle w:val="ListParagraph"/>
              <w:ind w:left="113" w:right="-641"/>
              <w:rPr>
                <w:rFonts w:asciiTheme="majorHAnsi" w:hAnsiTheme="majorHAnsi"/>
              </w:rPr>
            </w:pPr>
          </w:p>
          <w:p w14:paraId="2A96229B" w14:textId="77777777" w:rsidR="00DD4448" w:rsidRDefault="00DD4448" w:rsidP="00D245C7">
            <w:pPr>
              <w:pStyle w:val="ListParagraph"/>
              <w:ind w:left="113" w:right="-641"/>
              <w:rPr>
                <w:rFonts w:asciiTheme="majorHAnsi" w:hAnsiTheme="majorHAnsi"/>
              </w:rPr>
            </w:pPr>
          </w:p>
          <w:p w14:paraId="5CBA6EE5" w14:textId="77777777" w:rsidR="00DD4448" w:rsidRDefault="00DD4448" w:rsidP="00D245C7">
            <w:pPr>
              <w:pStyle w:val="ListParagraph"/>
              <w:ind w:left="113" w:right="-641"/>
              <w:rPr>
                <w:rFonts w:asciiTheme="majorHAnsi" w:hAnsiTheme="majorHAnsi"/>
              </w:rPr>
            </w:pPr>
          </w:p>
          <w:p w14:paraId="773D382E" w14:textId="77777777" w:rsidR="00DD4448" w:rsidRDefault="00DD4448" w:rsidP="00D245C7">
            <w:pPr>
              <w:pStyle w:val="ListParagraph"/>
              <w:ind w:left="113" w:right="-641"/>
              <w:rPr>
                <w:rFonts w:asciiTheme="majorHAnsi" w:hAnsiTheme="majorHAnsi"/>
              </w:rPr>
            </w:pPr>
          </w:p>
          <w:p w14:paraId="02A1399F" w14:textId="77777777" w:rsidR="00DD4448" w:rsidRDefault="00DD4448" w:rsidP="00D245C7">
            <w:pPr>
              <w:pStyle w:val="ListParagraph"/>
              <w:ind w:left="113" w:right="-641"/>
              <w:rPr>
                <w:rFonts w:asciiTheme="majorHAnsi" w:hAnsiTheme="majorHAnsi"/>
              </w:rPr>
            </w:pPr>
          </w:p>
          <w:p w14:paraId="7E2C3471" w14:textId="77777777" w:rsidR="00DD4448" w:rsidRDefault="00DD4448" w:rsidP="00D245C7">
            <w:pPr>
              <w:pStyle w:val="ListParagraph"/>
              <w:ind w:left="113" w:right="-641"/>
              <w:rPr>
                <w:rFonts w:asciiTheme="majorHAnsi" w:hAnsiTheme="majorHAnsi"/>
              </w:rPr>
            </w:pPr>
          </w:p>
          <w:p w14:paraId="00E4CF4A" w14:textId="77777777" w:rsidR="00DD4448" w:rsidRDefault="00DD4448" w:rsidP="00D245C7">
            <w:pPr>
              <w:pStyle w:val="ListParagraph"/>
              <w:ind w:left="113" w:right="-641"/>
              <w:rPr>
                <w:rFonts w:asciiTheme="majorHAnsi" w:hAnsiTheme="majorHAnsi"/>
              </w:rPr>
            </w:pPr>
          </w:p>
          <w:p w14:paraId="64F0F437" w14:textId="77777777" w:rsidR="00DD4448" w:rsidRDefault="00DD4448" w:rsidP="00D245C7">
            <w:pPr>
              <w:pStyle w:val="ListParagraph"/>
              <w:ind w:left="113" w:right="-641"/>
              <w:rPr>
                <w:rFonts w:asciiTheme="majorHAnsi" w:hAnsiTheme="majorHAnsi"/>
              </w:rPr>
            </w:pPr>
          </w:p>
          <w:p w14:paraId="3F8D42FF" w14:textId="1C70F0E9" w:rsidR="00132067" w:rsidRPr="00077604" w:rsidRDefault="00132067" w:rsidP="00D245C7">
            <w:pPr>
              <w:pStyle w:val="ListParagraph"/>
              <w:ind w:left="113" w:right="-641"/>
              <w:rPr>
                <w:rFonts w:asciiTheme="majorHAnsi" w:hAnsiTheme="majorHAnsi"/>
              </w:rPr>
            </w:pPr>
            <w:r w:rsidRPr="00077604">
              <w:rPr>
                <w:rFonts w:asciiTheme="majorHAnsi" w:hAnsiTheme="majorHAnsi"/>
              </w:rPr>
              <w:t xml:space="preserve">port Policy T1: add “Parking areas and access routes </w:t>
            </w:r>
          </w:p>
          <w:p w14:paraId="3CE65B9C" w14:textId="77777777" w:rsidR="00132067" w:rsidRDefault="00132067" w:rsidP="00970F46">
            <w:pPr>
              <w:pStyle w:val="ListParagraph"/>
              <w:ind w:left="113" w:right="-641"/>
              <w:rPr>
                <w:rFonts w:asciiTheme="majorHAnsi" w:hAnsiTheme="majorHAnsi"/>
              </w:rPr>
            </w:pPr>
            <w:r w:rsidRPr="00077604">
              <w:rPr>
                <w:rFonts w:asciiTheme="majorHAnsi" w:hAnsiTheme="majorHAnsi"/>
              </w:rPr>
              <w:t xml:space="preserve">related to new development should not result in a net loss to </w:t>
            </w:r>
          </w:p>
          <w:p w14:paraId="41058036" w14:textId="77777777" w:rsidR="00132067" w:rsidRDefault="00132067" w:rsidP="00394E87">
            <w:pPr>
              <w:pStyle w:val="ListParagraph"/>
              <w:ind w:left="113" w:right="-641"/>
              <w:rPr>
                <w:rFonts w:asciiTheme="majorHAnsi" w:hAnsiTheme="majorHAnsi"/>
              </w:rPr>
            </w:pPr>
            <w:r w:rsidRPr="00077604">
              <w:rPr>
                <w:rFonts w:asciiTheme="majorHAnsi" w:hAnsiTheme="majorHAnsi"/>
              </w:rPr>
              <w:t>biodiversity or green space”.</w:t>
            </w:r>
          </w:p>
          <w:p w14:paraId="2C065385" w14:textId="77777777" w:rsidR="00132067" w:rsidRDefault="00132067" w:rsidP="00394E87">
            <w:pPr>
              <w:pStyle w:val="ListParagraph"/>
              <w:ind w:left="113" w:right="-641"/>
              <w:rPr>
                <w:rFonts w:asciiTheme="majorHAnsi" w:hAnsiTheme="majorHAnsi"/>
              </w:rPr>
            </w:pPr>
          </w:p>
          <w:p w14:paraId="0080670C" w14:textId="0B147CD9" w:rsidR="00132067" w:rsidRPr="00077604" w:rsidRDefault="00132067" w:rsidP="00394E87">
            <w:pPr>
              <w:pStyle w:val="ListParagraph"/>
              <w:ind w:left="113" w:right="-641"/>
              <w:rPr>
                <w:rFonts w:asciiTheme="majorHAnsi" w:hAnsiTheme="majorHAnsi"/>
              </w:rPr>
            </w:pPr>
            <w:r w:rsidRPr="00077604">
              <w:rPr>
                <w:rFonts w:asciiTheme="majorHAnsi" w:hAnsiTheme="majorHAnsi"/>
              </w:rPr>
              <w:t xml:space="preserve">Site C is brownfield land. Note the NPPF Section 111 states </w:t>
            </w:r>
          </w:p>
          <w:p w14:paraId="1DC580D6" w14:textId="77777777" w:rsidR="00132067" w:rsidRPr="00077604" w:rsidRDefault="00132067" w:rsidP="003C49FE">
            <w:pPr>
              <w:pStyle w:val="ListParagraph"/>
              <w:ind w:left="113" w:right="-641"/>
              <w:rPr>
                <w:rFonts w:asciiTheme="majorHAnsi" w:hAnsiTheme="majorHAnsi"/>
              </w:rPr>
            </w:pPr>
            <w:r w:rsidRPr="00077604">
              <w:rPr>
                <w:rFonts w:asciiTheme="majorHAnsi" w:hAnsiTheme="majorHAnsi"/>
              </w:rPr>
              <w:t xml:space="preserve">that “planning policies and decisions should encourage the </w:t>
            </w:r>
          </w:p>
          <w:p w14:paraId="1BE2D14F" w14:textId="3CEC478B" w:rsidR="00132067" w:rsidRPr="003C49FE" w:rsidRDefault="00132067" w:rsidP="003C49FE">
            <w:pPr>
              <w:ind w:right="-641"/>
              <w:rPr>
                <w:rFonts w:asciiTheme="majorHAnsi" w:hAnsiTheme="majorHAnsi"/>
              </w:rPr>
            </w:pPr>
            <w:r w:rsidRPr="003C49FE">
              <w:rPr>
                <w:rFonts w:asciiTheme="majorHAnsi" w:hAnsiTheme="majorHAnsi"/>
              </w:rPr>
              <w:t>effective use of land by re-using and that has been previously developed”.</w:t>
            </w:r>
          </w:p>
          <w:p w14:paraId="5DFBFFA5" w14:textId="77777777" w:rsidR="00132067" w:rsidRPr="00077604" w:rsidRDefault="00132067" w:rsidP="00B56C25">
            <w:pPr>
              <w:pStyle w:val="ListParagraph"/>
              <w:ind w:left="340" w:right="-641"/>
              <w:rPr>
                <w:rFonts w:asciiTheme="majorHAnsi" w:hAnsiTheme="majorHAnsi"/>
              </w:rPr>
            </w:pPr>
          </w:p>
          <w:p w14:paraId="4F816302" w14:textId="77777777" w:rsidR="00132067" w:rsidRPr="00077604" w:rsidRDefault="00132067" w:rsidP="00970F46">
            <w:pPr>
              <w:pStyle w:val="ListParagraph"/>
              <w:numPr>
                <w:ilvl w:val="0"/>
                <w:numId w:val="11"/>
              </w:numPr>
              <w:ind w:right="-641"/>
              <w:rPr>
                <w:rFonts w:asciiTheme="majorHAnsi" w:hAnsiTheme="majorHAnsi"/>
              </w:rPr>
            </w:pPr>
            <w:r w:rsidRPr="00077604">
              <w:rPr>
                <w:rFonts w:asciiTheme="majorHAnsi" w:hAnsiTheme="majorHAnsi"/>
              </w:rPr>
              <w:t>issues on providing a green infrastructure and improving the natural environment are set out in a paper entitled</w:t>
            </w:r>
          </w:p>
          <w:p w14:paraId="41AFDAC0" w14:textId="69B98DD1" w:rsidR="00132067" w:rsidRPr="00077604" w:rsidRDefault="00132067" w:rsidP="003C49FE">
            <w:pPr>
              <w:pStyle w:val="ListParagraph"/>
              <w:ind w:left="113" w:right="-641"/>
              <w:rPr>
                <w:rFonts w:asciiTheme="majorHAnsi" w:hAnsiTheme="majorHAnsi"/>
              </w:rPr>
            </w:pPr>
            <w:r w:rsidRPr="00077604">
              <w:rPr>
                <w:rFonts w:asciiTheme="majorHAnsi" w:hAnsiTheme="majorHAnsi"/>
              </w:rPr>
              <w:t>“Neighbourhood planning and the natural environment:</w:t>
            </w:r>
          </w:p>
          <w:p w14:paraId="076A0009" w14:textId="0E826930" w:rsidR="00132067" w:rsidRPr="00077604" w:rsidRDefault="00132067" w:rsidP="003C49FE">
            <w:pPr>
              <w:pStyle w:val="ListParagraph"/>
              <w:ind w:left="113" w:right="-641"/>
              <w:rPr>
                <w:rFonts w:asciiTheme="majorHAnsi" w:hAnsiTheme="majorHAnsi"/>
              </w:rPr>
            </w:pPr>
            <w:r w:rsidRPr="00077604">
              <w:rPr>
                <w:rFonts w:asciiTheme="majorHAnsi" w:hAnsiTheme="majorHAnsi"/>
              </w:rPr>
              <w:t xml:space="preserve">information, issues and opportunities”. </w:t>
            </w:r>
          </w:p>
          <w:p w14:paraId="6DD14DE5" w14:textId="77777777" w:rsidR="00132067" w:rsidRPr="00C3517E" w:rsidRDefault="00132067" w:rsidP="00970F46">
            <w:pPr>
              <w:pStyle w:val="ListParagraph"/>
              <w:numPr>
                <w:ilvl w:val="0"/>
                <w:numId w:val="11"/>
              </w:numPr>
              <w:ind w:right="-641"/>
              <w:rPr>
                <w:rFonts w:asciiTheme="majorHAnsi" w:hAnsiTheme="majorHAnsi"/>
                <w:highlight w:val="yellow"/>
              </w:rPr>
            </w:pPr>
          </w:p>
          <w:p w14:paraId="3D0E00B5" w14:textId="77777777" w:rsidR="00132067" w:rsidRPr="00C3517E" w:rsidRDefault="00132067" w:rsidP="00970F46">
            <w:pPr>
              <w:pStyle w:val="ListParagraph"/>
              <w:numPr>
                <w:ilvl w:val="0"/>
                <w:numId w:val="11"/>
              </w:numPr>
              <w:ind w:right="-641"/>
              <w:rPr>
                <w:rFonts w:asciiTheme="majorHAnsi" w:hAnsiTheme="majorHAnsi"/>
                <w:highlight w:val="yellow"/>
              </w:rPr>
            </w:pPr>
            <w:r w:rsidRPr="00C3517E">
              <w:rPr>
                <w:rFonts w:asciiTheme="majorHAnsi" w:hAnsiTheme="majorHAnsi"/>
                <w:highlight w:val="yellow"/>
              </w:rPr>
              <w:t>Examples of how WOTG can enhance the above are :</w:t>
            </w:r>
          </w:p>
          <w:p w14:paraId="1DE89CE6" w14:textId="77777777" w:rsidR="00132067" w:rsidRPr="00C3517E" w:rsidRDefault="00132067" w:rsidP="004B2B86">
            <w:pPr>
              <w:widowControl w:val="0"/>
              <w:numPr>
                <w:ilvl w:val="0"/>
                <w:numId w:val="11"/>
              </w:numPr>
              <w:tabs>
                <w:tab w:val="left" w:pos="220"/>
                <w:tab w:val="left" w:pos="720"/>
              </w:tabs>
              <w:autoSpaceDE w:val="0"/>
              <w:autoSpaceDN w:val="0"/>
              <w:adjustRightInd w:val="0"/>
              <w:spacing w:after="240" w:line="276" w:lineRule="auto"/>
              <w:ind w:right="-641"/>
              <w:jc w:val="both"/>
              <w:rPr>
                <w:rFonts w:asciiTheme="majorHAnsi" w:hAnsiTheme="majorHAnsi" w:cs="Times"/>
                <w:color w:val="000000"/>
                <w:highlight w:val="yellow"/>
              </w:rPr>
            </w:pPr>
            <w:r w:rsidRPr="00C3517E">
              <w:rPr>
                <w:rFonts w:asciiTheme="majorHAnsi" w:hAnsiTheme="majorHAnsi" w:cs="Symbol"/>
                <w:color w:val="000000"/>
                <w:highlight w:val="yellow"/>
              </w:rPr>
              <w:tab/>
            </w:r>
            <w:r w:rsidRPr="00C3517E">
              <w:rPr>
                <w:rFonts w:asciiTheme="majorHAnsi" w:hAnsiTheme="majorHAnsi" w:cs="Arial"/>
                <w:color w:val="000000"/>
                <w:highlight w:val="yellow"/>
              </w:rPr>
              <w:t xml:space="preserve">Providing a new footpath with landscaping through the new </w:t>
            </w:r>
          </w:p>
          <w:p w14:paraId="02AFF695" w14:textId="7FD7D4EE" w:rsidR="00132067" w:rsidRPr="00C3517E" w:rsidRDefault="00132067" w:rsidP="004B2B86">
            <w:pPr>
              <w:pStyle w:val="ListParagraph"/>
              <w:widowControl w:val="0"/>
              <w:numPr>
                <w:ilvl w:val="0"/>
                <w:numId w:val="11"/>
              </w:numPr>
              <w:tabs>
                <w:tab w:val="left" w:pos="220"/>
                <w:tab w:val="left" w:pos="720"/>
              </w:tabs>
              <w:autoSpaceDE w:val="0"/>
              <w:autoSpaceDN w:val="0"/>
              <w:adjustRightInd w:val="0"/>
              <w:spacing w:after="240" w:line="276" w:lineRule="auto"/>
              <w:ind w:right="-641"/>
              <w:jc w:val="both"/>
              <w:rPr>
                <w:rFonts w:asciiTheme="majorHAnsi" w:hAnsiTheme="majorHAnsi" w:cs="Times"/>
                <w:color w:val="000000"/>
                <w:highlight w:val="yellow"/>
              </w:rPr>
            </w:pPr>
            <w:r w:rsidRPr="00C3517E">
              <w:rPr>
                <w:rFonts w:asciiTheme="majorHAnsi" w:hAnsiTheme="majorHAnsi" w:cs="Arial"/>
                <w:color w:val="000000"/>
                <w:highlight w:val="yellow"/>
              </w:rPr>
              <w:t xml:space="preserve">development to link into existing rights of way or other green spaces. </w:t>
            </w:r>
            <w:r w:rsidRPr="00C3517E">
              <w:rPr>
                <w:rFonts w:asciiTheme="majorHAnsi" w:hAnsiTheme="majorHAnsi" w:cs="Times"/>
                <w:color w:val="000000"/>
                <w:highlight w:val="yellow"/>
              </w:rPr>
              <w:t> </w:t>
            </w:r>
          </w:p>
          <w:p w14:paraId="5524BD23" w14:textId="77777777" w:rsidR="00132067" w:rsidRPr="008B7E2E" w:rsidRDefault="00132067" w:rsidP="00970F46">
            <w:pPr>
              <w:pStyle w:val="ListParagraph"/>
              <w:widowControl w:val="0"/>
              <w:numPr>
                <w:ilvl w:val="0"/>
                <w:numId w:val="11"/>
              </w:numPr>
              <w:tabs>
                <w:tab w:val="left" w:pos="220"/>
                <w:tab w:val="left" w:pos="720"/>
              </w:tabs>
              <w:autoSpaceDE w:val="0"/>
              <w:autoSpaceDN w:val="0"/>
              <w:adjustRightInd w:val="0"/>
              <w:spacing w:after="240" w:line="300" w:lineRule="atLeast"/>
              <w:ind w:right="-641"/>
              <w:rPr>
                <w:rFonts w:asciiTheme="majorHAnsi" w:hAnsiTheme="majorHAnsi" w:cs="Times"/>
                <w:color w:val="000000"/>
                <w:highlight w:val="cyan"/>
              </w:rPr>
            </w:pPr>
            <w:r w:rsidRPr="00C3517E">
              <w:rPr>
                <w:rFonts w:asciiTheme="majorHAnsi" w:hAnsiTheme="majorHAnsi" w:cs="Arial"/>
                <w:color w:val="000000"/>
                <w:highlight w:val="yellow"/>
              </w:rPr>
              <w:t xml:space="preserve">Restoring a neglected hedgerow or creating new ones. </w:t>
            </w:r>
            <w:r w:rsidRPr="008B7E2E">
              <w:rPr>
                <w:rFonts w:asciiTheme="majorHAnsi" w:hAnsiTheme="majorHAnsi" w:cs="Times"/>
                <w:color w:val="000000"/>
                <w:highlight w:val="cyan"/>
              </w:rPr>
              <w:t> </w:t>
            </w:r>
          </w:p>
          <w:p w14:paraId="3F721E97" w14:textId="77777777" w:rsidR="00132067" w:rsidRPr="00C3517E" w:rsidRDefault="00132067" w:rsidP="00970F46">
            <w:pPr>
              <w:pStyle w:val="ListParagraph"/>
              <w:widowControl w:val="0"/>
              <w:numPr>
                <w:ilvl w:val="0"/>
                <w:numId w:val="11"/>
              </w:numPr>
              <w:tabs>
                <w:tab w:val="left" w:pos="220"/>
                <w:tab w:val="left" w:pos="720"/>
              </w:tabs>
              <w:autoSpaceDE w:val="0"/>
              <w:autoSpaceDN w:val="0"/>
              <w:adjustRightInd w:val="0"/>
              <w:spacing w:after="240" w:line="300" w:lineRule="atLeast"/>
              <w:ind w:right="-641"/>
              <w:rPr>
                <w:rFonts w:asciiTheme="majorHAnsi" w:hAnsiTheme="majorHAnsi" w:cs="Times"/>
                <w:color w:val="000000"/>
                <w:highlight w:val="yellow"/>
              </w:rPr>
            </w:pPr>
            <w:r w:rsidRPr="00C3517E">
              <w:rPr>
                <w:rFonts w:asciiTheme="majorHAnsi" w:hAnsiTheme="majorHAnsi" w:cs="Arial"/>
                <w:color w:val="000000"/>
                <w:highlight w:val="yellow"/>
              </w:rPr>
              <w:t>Cre</w:t>
            </w:r>
            <w:r w:rsidRPr="00C3517E">
              <w:rPr>
                <w:rFonts w:asciiTheme="majorHAnsi" w:hAnsiTheme="majorHAnsi" w:cs="Symbol"/>
                <w:color w:val="000000"/>
                <w:highlight w:val="yellow"/>
              </w:rPr>
              <w:t>ating a ne pond a an attractive feature on site</w:t>
            </w:r>
          </w:p>
          <w:p w14:paraId="2E21675D" w14:textId="77777777" w:rsidR="00132067" w:rsidRPr="00C3517E" w:rsidRDefault="00132067" w:rsidP="008B7E2E">
            <w:pPr>
              <w:pStyle w:val="ListParagraph"/>
              <w:widowControl w:val="0"/>
              <w:numPr>
                <w:ilvl w:val="0"/>
                <w:numId w:val="21"/>
              </w:numPr>
              <w:tabs>
                <w:tab w:val="left" w:pos="220"/>
                <w:tab w:val="left" w:pos="720"/>
              </w:tabs>
              <w:autoSpaceDE w:val="0"/>
              <w:autoSpaceDN w:val="0"/>
              <w:adjustRightInd w:val="0"/>
              <w:spacing w:after="240" w:line="300" w:lineRule="atLeast"/>
              <w:ind w:right="-641"/>
              <w:rPr>
                <w:rFonts w:asciiTheme="majorHAnsi" w:hAnsiTheme="majorHAnsi" w:cs="Times"/>
                <w:color w:val="000000"/>
                <w:highlight w:val="yellow"/>
              </w:rPr>
            </w:pPr>
            <w:r w:rsidRPr="00C3517E">
              <w:rPr>
                <w:rFonts w:asciiTheme="majorHAnsi" w:hAnsiTheme="majorHAnsi" w:cs="Arial"/>
                <w:color w:val="000000"/>
                <w:highlight w:val="yellow"/>
              </w:rPr>
              <w:t xml:space="preserve">Planting trees characteristic to the local area to make a positive contribution to the local </w:t>
            </w:r>
            <w:r w:rsidRPr="00C3517E">
              <w:rPr>
                <w:rFonts w:asciiTheme="majorHAnsi" w:hAnsiTheme="majorHAnsi" w:cs="Times"/>
                <w:color w:val="000000"/>
                <w:highlight w:val="yellow"/>
              </w:rPr>
              <w:t> </w:t>
            </w:r>
            <w:r w:rsidRPr="00C3517E">
              <w:rPr>
                <w:rFonts w:asciiTheme="majorHAnsi" w:hAnsiTheme="majorHAnsi" w:cs="Arial"/>
                <w:color w:val="000000"/>
                <w:highlight w:val="yellow"/>
              </w:rPr>
              <w:t xml:space="preserve">landscape. </w:t>
            </w:r>
            <w:r w:rsidRPr="00C3517E">
              <w:rPr>
                <w:rFonts w:asciiTheme="majorHAnsi" w:hAnsiTheme="majorHAnsi" w:cs="Times"/>
                <w:color w:val="000000"/>
                <w:highlight w:val="yellow"/>
              </w:rPr>
              <w:t> </w:t>
            </w:r>
          </w:p>
          <w:p w14:paraId="47AF2417" w14:textId="77777777" w:rsidR="00132067" w:rsidRPr="00C3517E" w:rsidRDefault="00132067" w:rsidP="008B7E2E">
            <w:pPr>
              <w:pStyle w:val="ListParagraph"/>
              <w:widowControl w:val="0"/>
              <w:numPr>
                <w:ilvl w:val="0"/>
                <w:numId w:val="21"/>
              </w:numPr>
              <w:tabs>
                <w:tab w:val="left" w:pos="220"/>
                <w:tab w:val="left" w:pos="720"/>
              </w:tabs>
              <w:autoSpaceDE w:val="0"/>
              <w:autoSpaceDN w:val="0"/>
              <w:adjustRightInd w:val="0"/>
              <w:spacing w:after="240" w:line="300" w:lineRule="atLeast"/>
              <w:ind w:right="-641"/>
              <w:rPr>
                <w:rFonts w:asciiTheme="majorHAnsi" w:hAnsiTheme="majorHAnsi" w:cs="Times"/>
                <w:color w:val="000000"/>
                <w:highlight w:val="yellow"/>
              </w:rPr>
            </w:pPr>
            <w:r w:rsidRPr="00C3517E">
              <w:rPr>
                <w:rFonts w:asciiTheme="majorHAnsi" w:hAnsiTheme="majorHAnsi" w:cs="Arial"/>
                <w:color w:val="000000"/>
                <w:highlight w:val="yellow"/>
              </w:rPr>
              <w:t>Using native plants in landscaping schemes for better</w:t>
            </w:r>
          </w:p>
          <w:p w14:paraId="04258C7A" w14:textId="77777777" w:rsidR="00132067" w:rsidRPr="00C3517E" w:rsidRDefault="00132067" w:rsidP="008B7E2E">
            <w:pPr>
              <w:pStyle w:val="ListParagraph"/>
              <w:widowControl w:val="0"/>
              <w:numPr>
                <w:ilvl w:val="0"/>
                <w:numId w:val="21"/>
              </w:numPr>
              <w:tabs>
                <w:tab w:val="left" w:pos="220"/>
                <w:tab w:val="left" w:pos="720"/>
              </w:tabs>
              <w:autoSpaceDE w:val="0"/>
              <w:autoSpaceDN w:val="0"/>
              <w:adjustRightInd w:val="0"/>
              <w:spacing w:after="240" w:line="300" w:lineRule="atLeast"/>
              <w:ind w:right="-641"/>
              <w:rPr>
                <w:rFonts w:asciiTheme="majorHAnsi" w:hAnsiTheme="majorHAnsi" w:cs="Arial"/>
                <w:color w:val="000000"/>
                <w:highlight w:val="yellow"/>
              </w:rPr>
            </w:pPr>
            <w:r w:rsidRPr="00C3517E">
              <w:rPr>
                <w:rFonts w:asciiTheme="majorHAnsi" w:hAnsiTheme="majorHAnsi" w:cs="Arial"/>
                <w:color w:val="000000"/>
                <w:highlight w:val="yellow"/>
              </w:rPr>
              <w:t xml:space="preserve">nectar and seed sources for bees and </w:t>
            </w:r>
            <w:r w:rsidRPr="00C3517E">
              <w:rPr>
                <w:rFonts w:asciiTheme="majorHAnsi" w:hAnsiTheme="majorHAnsi" w:cs="Times"/>
                <w:color w:val="000000"/>
                <w:highlight w:val="yellow"/>
              </w:rPr>
              <w:t> </w:t>
            </w:r>
            <w:r w:rsidRPr="00C3517E">
              <w:rPr>
                <w:rFonts w:asciiTheme="majorHAnsi" w:hAnsiTheme="majorHAnsi" w:cs="Arial"/>
                <w:color w:val="000000"/>
                <w:highlight w:val="yellow"/>
              </w:rPr>
              <w:t xml:space="preserve">birds. </w:t>
            </w:r>
          </w:p>
          <w:p w14:paraId="757FF9BE" w14:textId="2F8ADAB8" w:rsidR="00132067" w:rsidRPr="00C3517E" w:rsidRDefault="00132067" w:rsidP="008B7E2E">
            <w:pPr>
              <w:pStyle w:val="ListParagraph"/>
              <w:widowControl w:val="0"/>
              <w:numPr>
                <w:ilvl w:val="0"/>
                <w:numId w:val="21"/>
              </w:numPr>
              <w:tabs>
                <w:tab w:val="left" w:pos="220"/>
                <w:tab w:val="left" w:pos="720"/>
              </w:tabs>
              <w:autoSpaceDE w:val="0"/>
              <w:autoSpaceDN w:val="0"/>
              <w:adjustRightInd w:val="0"/>
              <w:spacing w:after="240" w:line="300" w:lineRule="atLeast"/>
              <w:ind w:right="-641"/>
              <w:rPr>
                <w:rFonts w:asciiTheme="majorHAnsi" w:hAnsiTheme="majorHAnsi" w:cs="Arial"/>
                <w:color w:val="000000"/>
                <w:highlight w:val="yellow"/>
              </w:rPr>
            </w:pPr>
            <w:r w:rsidRPr="00C3517E">
              <w:rPr>
                <w:rFonts w:asciiTheme="majorHAnsi" w:hAnsiTheme="majorHAnsi" w:cs="Arial"/>
                <w:color w:val="000000"/>
                <w:highlight w:val="yellow"/>
              </w:rPr>
              <w:t>Incorporating swift boxes or bat boxes into the design of</w:t>
            </w:r>
          </w:p>
          <w:p w14:paraId="135E070D" w14:textId="3BD0DC81" w:rsidR="00132067" w:rsidRPr="00C3517E" w:rsidRDefault="00132067" w:rsidP="008B7E2E">
            <w:pPr>
              <w:pStyle w:val="ListParagraph"/>
              <w:widowControl w:val="0"/>
              <w:numPr>
                <w:ilvl w:val="0"/>
                <w:numId w:val="21"/>
              </w:numPr>
              <w:tabs>
                <w:tab w:val="left" w:pos="220"/>
                <w:tab w:val="left" w:pos="720"/>
              </w:tabs>
              <w:autoSpaceDE w:val="0"/>
              <w:autoSpaceDN w:val="0"/>
              <w:adjustRightInd w:val="0"/>
              <w:spacing w:after="240" w:line="300" w:lineRule="atLeast"/>
              <w:ind w:right="-641"/>
              <w:rPr>
                <w:rFonts w:asciiTheme="majorHAnsi" w:hAnsiTheme="majorHAnsi" w:cs="Arial"/>
                <w:color w:val="000000"/>
                <w:highlight w:val="yellow"/>
              </w:rPr>
            </w:pPr>
            <w:r w:rsidRPr="00C3517E">
              <w:rPr>
                <w:rFonts w:asciiTheme="majorHAnsi" w:hAnsiTheme="majorHAnsi" w:cs="Arial"/>
                <w:color w:val="000000"/>
                <w:highlight w:val="yellow"/>
              </w:rPr>
              <w:t>new buildings</w:t>
            </w:r>
          </w:p>
          <w:p w14:paraId="714526EA" w14:textId="194128CF" w:rsidR="00132067" w:rsidRPr="00C3517E" w:rsidRDefault="00132067" w:rsidP="008B7E2E">
            <w:pPr>
              <w:pStyle w:val="ListParagraph"/>
              <w:widowControl w:val="0"/>
              <w:numPr>
                <w:ilvl w:val="0"/>
                <w:numId w:val="21"/>
              </w:numPr>
              <w:tabs>
                <w:tab w:val="left" w:pos="220"/>
                <w:tab w:val="left" w:pos="720"/>
              </w:tabs>
              <w:autoSpaceDE w:val="0"/>
              <w:autoSpaceDN w:val="0"/>
              <w:adjustRightInd w:val="0"/>
              <w:spacing w:after="240" w:line="300" w:lineRule="atLeast"/>
              <w:ind w:right="-641"/>
              <w:rPr>
                <w:rFonts w:asciiTheme="majorHAnsi" w:hAnsiTheme="majorHAnsi" w:cs="Times"/>
                <w:color w:val="000000"/>
                <w:highlight w:val="yellow"/>
              </w:rPr>
            </w:pPr>
            <w:r w:rsidRPr="00C3517E">
              <w:rPr>
                <w:rFonts w:asciiTheme="majorHAnsi" w:hAnsiTheme="majorHAnsi" w:cs="Arial"/>
                <w:color w:val="000000"/>
                <w:highlight w:val="yellow"/>
              </w:rPr>
              <w:t xml:space="preserve">Considering how lighting can be best managed to encourage wildlife. </w:t>
            </w:r>
            <w:r w:rsidRPr="00C3517E">
              <w:rPr>
                <w:rFonts w:asciiTheme="majorHAnsi" w:hAnsiTheme="majorHAnsi" w:cs="Times"/>
                <w:color w:val="000000"/>
                <w:highlight w:val="yellow"/>
              </w:rPr>
              <w:t> </w:t>
            </w:r>
          </w:p>
          <w:p w14:paraId="72870217" w14:textId="77777777" w:rsidR="00132067" w:rsidRPr="00C3517E" w:rsidRDefault="00132067" w:rsidP="008B7E2E">
            <w:pPr>
              <w:pStyle w:val="ListParagraph"/>
              <w:widowControl w:val="0"/>
              <w:numPr>
                <w:ilvl w:val="0"/>
                <w:numId w:val="21"/>
              </w:numPr>
              <w:tabs>
                <w:tab w:val="left" w:pos="220"/>
                <w:tab w:val="left" w:pos="720"/>
              </w:tabs>
              <w:autoSpaceDE w:val="0"/>
              <w:autoSpaceDN w:val="0"/>
              <w:adjustRightInd w:val="0"/>
              <w:spacing w:after="240" w:line="300" w:lineRule="atLeast"/>
              <w:ind w:right="-641"/>
              <w:rPr>
                <w:rFonts w:asciiTheme="majorHAnsi" w:hAnsiTheme="majorHAnsi" w:cs="Times"/>
                <w:color w:val="000000"/>
                <w:highlight w:val="yellow"/>
              </w:rPr>
            </w:pPr>
            <w:r w:rsidRPr="00C3517E">
              <w:rPr>
                <w:rFonts w:asciiTheme="majorHAnsi" w:hAnsiTheme="majorHAnsi" w:cs="Arial"/>
                <w:color w:val="000000"/>
                <w:highlight w:val="yellow"/>
              </w:rPr>
              <w:t xml:space="preserve">Adding a green roof or walls to new or existing buildings. </w:t>
            </w:r>
            <w:r w:rsidRPr="00C3517E">
              <w:rPr>
                <w:rFonts w:asciiTheme="majorHAnsi" w:hAnsiTheme="majorHAnsi" w:cs="Times"/>
                <w:color w:val="000000"/>
                <w:highlight w:val="yellow"/>
              </w:rPr>
              <w:t> </w:t>
            </w:r>
          </w:p>
          <w:p w14:paraId="704096D9" w14:textId="77777777" w:rsidR="00132067" w:rsidRPr="00C3517E" w:rsidRDefault="00132067" w:rsidP="003C49FE">
            <w:pPr>
              <w:pStyle w:val="ListParagraph"/>
              <w:widowControl w:val="0"/>
              <w:tabs>
                <w:tab w:val="left" w:pos="220"/>
                <w:tab w:val="left" w:pos="720"/>
              </w:tabs>
              <w:autoSpaceDE w:val="0"/>
              <w:autoSpaceDN w:val="0"/>
              <w:adjustRightInd w:val="0"/>
              <w:spacing w:after="240" w:line="300" w:lineRule="atLeast"/>
              <w:ind w:left="113" w:right="-641"/>
              <w:rPr>
                <w:rFonts w:asciiTheme="majorHAnsi" w:hAnsiTheme="majorHAnsi" w:cs="Arial"/>
                <w:color w:val="000000"/>
                <w:highlight w:val="yellow"/>
              </w:rPr>
            </w:pPr>
          </w:p>
          <w:p w14:paraId="45A1B484" w14:textId="460EC02E" w:rsidR="00132067" w:rsidRPr="00C3517E" w:rsidRDefault="00132067" w:rsidP="002272AC">
            <w:pPr>
              <w:pStyle w:val="ListParagraph"/>
              <w:widowControl w:val="0"/>
              <w:tabs>
                <w:tab w:val="left" w:pos="220"/>
                <w:tab w:val="left" w:pos="720"/>
              </w:tabs>
              <w:autoSpaceDE w:val="0"/>
              <w:autoSpaceDN w:val="0"/>
              <w:adjustRightInd w:val="0"/>
              <w:spacing w:after="120"/>
              <w:ind w:left="113" w:right="-641"/>
              <w:rPr>
                <w:rFonts w:asciiTheme="majorHAnsi" w:hAnsiTheme="majorHAnsi" w:cs="Arial"/>
                <w:color w:val="000000"/>
                <w:highlight w:val="yellow"/>
              </w:rPr>
            </w:pPr>
            <w:r w:rsidRPr="00C3517E">
              <w:rPr>
                <w:rFonts w:asciiTheme="majorHAnsi" w:hAnsiTheme="majorHAnsi" w:cs="Arial"/>
                <w:color w:val="000000"/>
                <w:highlight w:val="yellow"/>
              </w:rPr>
              <w:t xml:space="preserve">For example by: </w:t>
            </w:r>
            <w:r w:rsidRPr="00C3517E">
              <w:rPr>
                <w:rFonts w:asciiTheme="majorHAnsi" w:hAnsiTheme="majorHAnsi" w:cs="Times"/>
                <w:color w:val="000000"/>
                <w:highlight w:val="yellow"/>
              </w:rPr>
              <w:t> </w:t>
            </w:r>
          </w:p>
          <w:p w14:paraId="31A83E9F" w14:textId="77777777" w:rsidR="00132067" w:rsidRPr="00C3517E" w:rsidRDefault="00132067" w:rsidP="002272AC">
            <w:pPr>
              <w:widowControl w:val="0"/>
              <w:numPr>
                <w:ilvl w:val="0"/>
                <w:numId w:val="11"/>
              </w:numPr>
              <w:tabs>
                <w:tab w:val="left" w:pos="220"/>
                <w:tab w:val="left" w:pos="720"/>
              </w:tabs>
              <w:autoSpaceDE w:val="0"/>
              <w:autoSpaceDN w:val="0"/>
              <w:adjustRightInd w:val="0"/>
              <w:spacing w:after="120"/>
              <w:ind w:right="-567"/>
              <w:contextualSpacing/>
              <w:rPr>
                <w:rFonts w:asciiTheme="majorHAnsi" w:hAnsiTheme="majorHAnsi" w:cs="Times"/>
                <w:color w:val="000000"/>
                <w:highlight w:val="yellow"/>
              </w:rPr>
            </w:pPr>
            <w:r w:rsidRPr="00C3517E">
              <w:rPr>
                <w:rFonts w:asciiTheme="majorHAnsi" w:hAnsiTheme="majorHAnsi" w:cs="Arial"/>
                <w:color w:val="000000"/>
                <w:highlight w:val="yellow"/>
              </w:rPr>
              <w:t xml:space="preserve">Setting out how you would like to implement elements of a </w:t>
            </w:r>
            <w:r w:rsidRPr="00C3517E">
              <w:rPr>
                <w:rFonts w:asciiTheme="majorHAnsi" w:hAnsiTheme="majorHAnsi" w:cs="Times"/>
                <w:color w:val="000000"/>
                <w:highlight w:val="yellow"/>
              </w:rPr>
              <w:t xml:space="preserve">wider </w:t>
            </w:r>
          </w:p>
          <w:p w14:paraId="67970245" w14:textId="1E772E10" w:rsidR="00132067" w:rsidRPr="00C3517E" w:rsidRDefault="00132067" w:rsidP="002272AC">
            <w:pPr>
              <w:widowControl w:val="0"/>
              <w:tabs>
                <w:tab w:val="left" w:pos="220"/>
                <w:tab w:val="left" w:pos="720"/>
              </w:tabs>
              <w:autoSpaceDE w:val="0"/>
              <w:autoSpaceDN w:val="0"/>
              <w:adjustRightInd w:val="0"/>
              <w:spacing w:after="120"/>
              <w:ind w:left="113" w:right="-567"/>
              <w:contextualSpacing/>
              <w:rPr>
                <w:rFonts w:asciiTheme="majorHAnsi" w:hAnsiTheme="majorHAnsi" w:cs="Times"/>
                <w:color w:val="000000"/>
                <w:highlight w:val="yellow"/>
              </w:rPr>
            </w:pPr>
            <w:r w:rsidRPr="00C3517E">
              <w:rPr>
                <w:rFonts w:asciiTheme="majorHAnsi" w:hAnsiTheme="majorHAnsi" w:cs="Arial"/>
                <w:color w:val="000000"/>
                <w:highlight w:val="yellow"/>
              </w:rPr>
              <w:t xml:space="preserve">Green Infrastructure Strategy in your community. </w:t>
            </w:r>
            <w:r w:rsidRPr="00C3517E">
              <w:rPr>
                <w:rFonts w:asciiTheme="majorHAnsi" w:hAnsiTheme="majorHAnsi" w:cs="Times"/>
                <w:color w:val="000000"/>
                <w:highlight w:val="yellow"/>
              </w:rPr>
              <w:t> </w:t>
            </w:r>
          </w:p>
          <w:p w14:paraId="318E930F" w14:textId="77777777" w:rsidR="00132067" w:rsidRPr="00C3517E" w:rsidRDefault="00132067" w:rsidP="002272AC">
            <w:pPr>
              <w:widowControl w:val="0"/>
              <w:numPr>
                <w:ilvl w:val="0"/>
                <w:numId w:val="11"/>
              </w:numPr>
              <w:tabs>
                <w:tab w:val="left" w:pos="220"/>
                <w:tab w:val="left" w:pos="720"/>
              </w:tabs>
              <w:autoSpaceDE w:val="0"/>
              <w:autoSpaceDN w:val="0"/>
              <w:adjustRightInd w:val="0"/>
              <w:spacing w:after="120"/>
              <w:ind w:right="-567"/>
              <w:contextualSpacing/>
              <w:rPr>
                <w:rFonts w:asciiTheme="majorHAnsi" w:hAnsiTheme="majorHAnsi" w:cs="Times"/>
                <w:color w:val="000000"/>
                <w:highlight w:val="yellow"/>
              </w:rPr>
            </w:pPr>
            <w:r w:rsidRPr="00C3517E">
              <w:rPr>
                <w:rFonts w:asciiTheme="majorHAnsi" w:hAnsiTheme="majorHAnsi" w:cs="Arial"/>
                <w:color w:val="000000"/>
                <w:highlight w:val="yellow"/>
              </w:rPr>
              <w:t>Assessing needs for accessible green space and setting out proposals</w:t>
            </w:r>
          </w:p>
          <w:p w14:paraId="40606879" w14:textId="45AC713A" w:rsidR="00132067" w:rsidRPr="00C3517E" w:rsidRDefault="00132067" w:rsidP="002272AC">
            <w:pPr>
              <w:widowControl w:val="0"/>
              <w:tabs>
                <w:tab w:val="left" w:pos="220"/>
                <w:tab w:val="left" w:pos="720"/>
              </w:tabs>
              <w:autoSpaceDE w:val="0"/>
              <w:autoSpaceDN w:val="0"/>
              <w:adjustRightInd w:val="0"/>
              <w:spacing w:after="120"/>
              <w:ind w:left="113" w:right="-567"/>
              <w:contextualSpacing/>
              <w:rPr>
                <w:rFonts w:asciiTheme="majorHAnsi" w:hAnsiTheme="majorHAnsi" w:cs="Times"/>
                <w:color w:val="000000"/>
                <w:highlight w:val="yellow"/>
              </w:rPr>
            </w:pPr>
            <w:r w:rsidRPr="00C3517E">
              <w:rPr>
                <w:rFonts w:asciiTheme="majorHAnsi" w:hAnsiTheme="majorHAnsi" w:cs="Arial"/>
                <w:color w:val="000000"/>
                <w:highlight w:val="yellow"/>
              </w:rPr>
              <w:t xml:space="preserve">to address any deficiencies or enhance provision. </w:t>
            </w:r>
            <w:r w:rsidRPr="00C3517E">
              <w:rPr>
                <w:rFonts w:asciiTheme="majorHAnsi" w:hAnsiTheme="majorHAnsi" w:cs="Times"/>
                <w:color w:val="000000"/>
                <w:highlight w:val="yellow"/>
              </w:rPr>
              <w:t> </w:t>
            </w:r>
          </w:p>
          <w:p w14:paraId="4E3EFE19" w14:textId="77777777" w:rsidR="00132067" w:rsidRPr="00C3517E" w:rsidRDefault="00132067" w:rsidP="002272AC">
            <w:pPr>
              <w:widowControl w:val="0"/>
              <w:numPr>
                <w:ilvl w:val="0"/>
                <w:numId w:val="11"/>
              </w:numPr>
              <w:tabs>
                <w:tab w:val="left" w:pos="220"/>
                <w:tab w:val="left" w:pos="720"/>
              </w:tabs>
              <w:autoSpaceDE w:val="0"/>
              <w:autoSpaceDN w:val="0"/>
              <w:adjustRightInd w:val="0"/>
              <w:spacing w:after="120"/>
              <w:ind w:right="-567"/>
              <w:contextualSpacing/>
              <w:rPr>
                <w:rFonts w:asciiTheme="majorHAnsi" w:hAnsiTheme="majorHAnsi" w:cs="Times"/>
                <w:color w:val="000000"/>
                <w:highlight w:val="yellow"/>
              </w:rPr>
            </w:pPr>
            <w:r w:rsidRPr="00C3517E">
              <w:rPr>
                <w:rFonts w:asciiTheme="majorHAnsi" w:hAnsiTheme="majorHAnsi" w:cs="Arial"/>
                <w:color w:val="000000"/>
                <w:highlight w:val="yellow"/>
              </w:rPr>
              <w:t xml:space="preserve">Identifying green areas of particular importance for special </w:t>
            </w:r>
          </w:p>
          <w:p w14:paraId="35E6179F" w14:textId="77777777" w:rsidR="00132067" w:rsidRPr="00C3517E" w:rsidRDefault="00132067" w:rsidP="002272AC">
            <w:pPr>
              <w:widowControl w:val="0"/>
              <w:tabs>
                <w:tab w:val="left" w:pos="220"/>
                <w:tab w:val="left" w:pos="720"/>
              </w:tabs>
              <w:autoSpaceDE w:val="0"/>
              <w:autoSpaceDN w:val="0"/>
              <w:adjustRightInd w:val="0"/>
              <w:spacing w:after="120"/>
              <w:ind w:left="113" w:right="-567"/>
              <w:contextualSpacing/>
              <w:rPr>
                <w:rFonts w:asciiTheme="majorHAnsi" w:hAnsiTheme="majorHAnsi" w:cs="Arial"/>
                <w:color w:val="0000FF"/>
                <w:highlight w:val="yellow"/>
              </w:rPr>
            </w:pPr>
            <w:r w:rsidRPr="00C3517E">
              <w:rPr>
                <w:rFonts w:asciiTheme="majorHAnsi" w:hAnsiTheme="majorHAnsi" w:cs="Arial"/>
                <w:color w:val="000000"/>
                <w:highlight w:val="yellow"/>
              </w:rPr>
              <w:t xml:space="preserve">protection through Local Green Space designation (see </w:t>
            </w:r>
            <w:r w:rsidRPr="00C3517E">
              <w:rPr>
                <w:rFonts w:asciiTheme="majorHAnsi" w:hAnsiTheme="majorHAnsi" w:cs="Arial"/>
                <w:color w:val="0000FF"/>
                <w:highlight w:val="yellow"/>
              </w:rPr>
              <w:t xml:space="preserve">Planning </w:t>
            </w:r>
          </w:p>
          <w:p w14:paraId="35368766" w14:textId="589DB999" w:rsidR="00132067" w:rsidRPr="00C3517E" w:rsidRDefault="00132067" w:rsidP="002272AC">
            <w:pPr>
              <w:widowControl w:val="0"/>
              <w:tabs>
                <w:tab w:val="left" w:pos="220"/>
                <w:tab w:val="left" w:pos="720"/>
              </w:tabs>
              <w:autoSpaceDE w:val="0"/>
              <w:autoSpaceDN w:val="0"/>
              <w:adjustRightInd w:val="0"/>
              <w:spacing w:after="120"/>
              <w:ind w:left="113" w:right="-567"/>
              <w:contextualSpacing/>
              <w:rPr>
                <w:rFonts w:asciiTheme="majorHAnsi" w:hAnsiTheme="majorHAnsi" w:cs="Times"/>
                <w:color w:val="000000"/>
                <w:highlight w:val="yellow"/>
              </w:rPr>
            </w:pPr>
            <w:r w:rsidRPr="00C3517E">
              <w:rPr>
                <w:rFonts w:asciiTheme="majorHAnsi" w:hAnsiTheme="majorHAnsi" w:cs="Arial"/>
                <w:color w:val="0000FF"/>
                <w:highlight w:val="yellow"/>
              </w:rPr>
              <w:t>Practice Guidance on this</w:t>
            </w:r>
            <w:r w:rsidRPr="00C3517E">
              <w:rPr>
                <w:rFonts w:asciiTheme="majorHAnsi" w:hAnsiTheme="majorHAnsi" w:cs="Arial"/>
                <w:color w:val="000000"/>
                <w:position w:val="13"/>
                <w:highlight w:val="yellow"/>
              </w:rPr>
              <w:t>16</w:t>
            </w:r>
            <w:r w:rsidRPr="00C3517E">
              <w:rPr>
                <w:rFonts w:asciiTheme="majorHAnsi" w:hAnsiTheme="majorHAnsi" w:cs="Arial"/>
                <w:color w:val="000000"/>
                <w:highlight w:val="yellow"/>
              </w:rPr>
              <w:t xml:space="preserve">). </w:t>
            </w:r>
            <w:r w:rsidRPr="00C3517E">
              <w:rPr>
                <w:rFonts w:asciiTheme="majorHAnsi" w:hAnsiTheme="majorHAnsi" w:cs="Times"/>
                <w:color w:val="000000"/>
                <w:highlight w:val="yellow"/>
              </w:rPr>
              <w:t> </w:t>
            </w:r>
          </w:p>
          <w:p w14:paraId="5D2ECD30" w14:textId="77777777" w:rsidR="00132067" w:rsidRPr="00C3517E" w:rsidRDefault="00132067" w:rsidP="002272AC">
            <w:pPr>
              <w:widowControl w:val="0"/>
              <w:numPr>
                <w:ilvl w:val="0"/>
                <w:numId w:val="11"/>
              </w:numPr>
              <w:tabs>
                <w:tab w:val="left" w:pos="220"/>
                <w:tab w:val="left" w:pos="720"/>
              </w:tabs>
              <w:autoSpaceDE w:val="0"/>
              <w:autoSpaceDN w:val="0"/>
              <w:adjustRightInd w:val="0"/>
              <w:spacing w:after="120"/>
              <w:ind w:right="-567"/>
              <w:contextualSpacing/>
              <w:rPr>
                <w:rFonts w:asciiTheme="majorHAnsi" w:hAnsiTheme="majorHAnsi" w:cs="Times"/>
                <w:color w:val="000000"/>
                <w:highlight w:val="yellow"/>
              </w:rPr>
            </w:pPr>
            <w:r w:rsidRPr="00C3517E">
              <w:rPr>
                <w:rFonts w:asciiTheme="majorHAnsi" w:hAnsiTheme="majorHAnsi" w:cs="Arial"/>
                <w:color w:val="000000"/>
                <w:highlight w:val="yellow"/>
              </w:rPr>
              <w:t xml:space="preserve">Managing existing (and new) public spaces to be more wildlife </w:t>
            </w:r>
          </w:p>
          <w:p w14:paraId="07F5370A" w14:textId="67829F2C" w:rsidR="00132067" w:rsidRPr="00C3517E" w:rsidRDefault="00132067" w:rsidP="002272AC">
            <w:pPr>
              <w:widowControl w:val="0"/>
              <w:tabs>
                <w:tab w:val="left" w:pos="220"/>
                <w:tab w:val="left" w:pos="720"/>
              </w:tabs>
              <w:autoSpaceDE w:val="0"/>
              <w:autoSpaceDN w:val="0"/>
              <w:adjustRightInd w:val="0"/>
              <w:spacing w:after="120"/>
              <w:ind w:left="113" w:right="-567"/>
              <w:contextualSpacing/>
              <w:rPr>
                <w:rFonts w:asciiTheme="majorHAnsi" w:hAnsiTheme="majorHAnsi" w:cs="Times"/>
                <w:color w:val="000000"/>
                <w:highlight w:val="yellow"/>
              </w:rPr>
            </w:pPr>
            <w:r w:rsidRPr="00C3517E">
              <w:rPr>
                <w:rFonts w:asciiTheme="majorHAnsi" w:hAnsiTheme="majorHAnsi" w:cs="Arial"/>
                <w:color w:val="000000"/>
                <w:highlight w:val="yellow"/>
              </w:rPr>
              <w:t xml:space="preserve">friendly (e.g. by sowing wild flower strips in less used parts of parks, changing hedge cutting timings and frequency). </w:t>
            </w:r>
            <w:r w:rsidRPr="00C3517E">
              <w:rPr>
                <w:rFonts w:asciiTheme="majorHAnsi" w:hAnsiTheme="majorHAnsi" w:cs="Times"/>
                <w:color w:val="000000"/>
                <w:highlight w:val="yellow"/>
              </w:rPr>
              <w:t> </w:t>
            </w:r>
          </w:p>
          <w:p w14:paraId="654D2C15" w14:textId="042ECA49" w:rsidR="00132067" w:rsidRPr="00C3517E" w:rsidRDefault="00132067" w:rsidP="002272AC">
            <w:pPr>
              <w:widowControl w:val="0"/>
              <w:numPr>
                <w:ilvl w:val="0"/>
                <w:numId w:val="11"/>
              </w:numPr>
              <w:tabs>
                <w:tab w:val="left" w:pos="220"/>
                <w:tab w:val="left" w:pos="720"/>
              </w:tabs>
              <w:autoSpaceDE w:val="0"/>
              <w:autoSpaceDN w:val="0"/>
              <w:adjustRightInd w:val="0"/>
              <w:spacing w:after="120" w:line="300" w:lineRule="atLeast"/>
              <w:ind w:right="-641"/>
              <w:contextualSpacing/>
              <w:rPr>
                <w:rFonts w:asciiTheme="majorHAnsi" w:hAnsiTheme="majorHAnsi" w:cs="Times"/>
                <w:color w:val="000000"/>
                <w:highlight w:val="yellow"/>
              </w:rPr>
            </w:pPr>
            <w:r w:rsidRPr="00C3517E">
              <w:rPr>
                <w:rFonts w:asciiTheme="majorHAnsi" w:hAnsiTheme="majorHAnsi" w:cs="Symbol"/>
                <w:color w:val="000000"/>
                <w:highlight w:val="yellow"/>
              </w:rPr>
              <w:t> </w:t>
            </w:r>
            <w:r w:rsidRPr="00C3517E">
              <w:rPr>
                <w:rFonts w:asciiTheme="majorHAnsi" w:hAnsiTheme="majorHAnsi" w:cs="Arial"/>
                <w:color w:val="000000"/>
                <w:highlight w:val="yellow"/>
              </w:rPr>
              <w:t xml:space="preserve">Planting additional street trees. </w:t>
            </w:r>
            <w:r w:rsidRPr="00C3517E">
              <w:rPr>
                <w:rFonts w:asciiTheme="majorHAnsi" w:hAnsiTheme="majorHAnsi" w:cs="Times"/>
                <w:color w:val="000000"/>
                <w:highlight w:val="yellow"/>
              </w:rPr>
              <w:t> </w:t>
            </w:r>
          </w:p>
          <w:p w14:paraId="4508E322" w14:textId="77777777" w:rsidR="00132067" w:rsidRPr="00C3517E" w:rsidRDefault="00132067" w:rsidP="002272AC">
            <w:pPr>
              <w:widowControl w:val="0"/>
              <w:numPr>
                <w:ilvl w:val="0"/>
                <w:numId w:val="11"/>
              </w:numPr>
              <w:tabs>
                <w:tab w:val="left" w:pos="220"/>
                <w:tab w:val="left" w:pos="720"/>
              </w:tabs>
              <w:autoSpaceDE w:val="0"/>
              <w:autoSpaceDN w:val="0"/>
              <w:adjustRightInd w:val="0"/>
              <w:spacing w:after="120" w:line="300" w:lineRule="atLeast"/>
              <w:ind w:right="-641"/>
              <w:contextualSpacing/>
              <w:rPr>
                <w:rFonts w:asciiTheme="majorHAnsi" w:hAnsiTheme="majorHAnsi" w:cs="Times"/>
                <w:color w:val="000000"/>
                <w:highlight w:val="yellow"/>
              </w:rPr>
            </w:pPr>
            <w:r w:rsidRPr="00C3517E">
              <w:rPr>
                <w:rFonts w:asciiTheme="majorHAnsi" w:hAnsiTheme="majorHAnsi" w:cs="Symbol"/>
                <w:color w:val="000000"/>
                <w:kern w:val="1"/>
                <w:highlight w:val="yellow"/>
              </w:rPr>
              <w:t>I</w:t>
            </w:r>
            <w:r w:rsidRPr="00C3517E">
              <w:rPr>
                <w:rFonts w:asciiTheme="majorHAnsi" w:hAnsiTheme="majorHAnsi" w:cs="Arial"/>
                <w:color w:val="000000"/>
                <w:highlight w:val="yellow"/>
              </w:rPr>
              <w:t xml:space="preserve">dentifying any improvements to the existing public right of  way </w:t>
            </w:r>
          </w:p>
          <w:p w14:paraId="5CA11D56" w14:textId="00FE6227" w:rsidR="00132067" w:rsidRPr="00C3517E" w:rsidRDefault="00132067" w:rsidP="002272AC">
            <w:pPr>
              <w:widowControl w:val="0"/>
              <w:tabs>
                <w:tab w:val="left" w:pos="220"/>
                <w:tab w:val="left" w:pos="720"/>
              </w:tabs>
              <w:autoSpaceDE w:val="0"/>
              <w:autoSpaceDN w:val="0"/>
              <w:adjustRightInd w:val="0"/>
              <w:spacing w:after="120" w:line="300" w:lineRule="atLeast"/>
              <w:ind w:left="113" w:right="-641"/>
              <w:contextualSpacing/>
              <w:rPr>
                <w:rFonts w:asciiTheme="majorHAnsi" w:hAnsiTheme="majorHAnsi" w:cs="Times"/>
                <w:color w:val="000000"/>
                <w:highlight w:val="yellow"/>
              </w:rPr>
            </w:pPr>
            <w:r w:rsidRPr="00C3517E">
              <w:rPr>
                <w:rFonts w:asciiTheme="majorHAnsi" w:hAnsiTheme="majorHAnsi" w:cs="Arial"/>
                <w:color w:val="000000"/>
                <w:highlight w:val="yellow"/>
              </w:rPr>
              <w:t xml:space="preserve">network, e.g. cutting back </w:t>
            </w:r>
            <w:r w:rsidRPr="00C3517E">
              <w:rPr>
                <w:rFonts w:asciiTheme="majorHAnsi" w:hAnsiTheme="majorHAnsi" w:cs="Times"/>
                <w:color w:val="000000"/>
                <w:highlight w:val="yellow"/>
              </w:rPr>
              <w:t> </w:t>
            </w:r>
            <w:r w:rsidRPr="00C3517E">
              <w:rPr>
                <w:rFonts w:asciiTheme="majorHAnsi" w:hAnsiTheme="majorHAnsi" w:cs="Arial"/>
                <w:color w:val="000000"/>
                <w:highlight w:val="yellow"/>
              </w:rPr>
              <w:t xml:space="preserve">hedges, improving the surface, clearing litter or installing kissing gates) or extending the </w:t>
            </w:r>
            <w:r w:rsidRPr="00C3517E">
              <w:rPr>
                <w:rFonts w:asciiTheme="majorHAnsi" w:hAnsiTheme="majorHAnsi" w:cs="Times"/>
                <w:color w:val="000000"/>
                <w:highlight w:val="yellow"/>
              </w:rPr>
              <w:t> </w:t>
            </w:r>
            <w:r w:rsidRPr="00C3517E">
              <w:rPr>
                <w:rFonts w:asciiTheme="majorHAnsi" w:hAnsiTheme="majorHAnsi" w:cs="Arial"/>
                <w:color w:val="000000"/>
                <w:highlight w:val="yellow"/>
              </w:rPr>
              <w:t xml:space="preserve">network to create missing links. </w:t>
            </w:r>
            <w:r w:rsidRPr="00C3517E">
              <w:rPr>
                <w:rFonts w:asciiTheme="majorHAnsi" w:hAnsiTheme="majorHAnsi" w:cs="Times"/>
                <w:color w:val="000000"/>
                <w:highlight w:val="yellow"/>
              </w:rPr>
              <w:t> </w:t>
            </w:r>
          </w:p>
          <w:p w14:paraId="4711E77B" w14:textId="67AD634E" w:rsidR="00132067" w:rsidRPr="00077604" w:rsidRDefault="00132067" w:rsidP="002272AC">
            <w:pPr>
              <w:widowControl w:val="0"/>
              <w:numPr>
                <w:ilvl w:val="0"/>
                <w:numId w:val="11"/>
              </w:numPr>
              <w:tabs>
                <w:tab w:val="left" w:pos="220"/>
                <w:tab w:val="left" w:pos="720"/>
              </w:tabs>
              <w:autoSpaceDE w:val="0"/>
              <w:autoSpaceDN w:val="0"/>
              <w:adjustRightInd w:val="0"/>
              <w:spacing w:after="120" w:line="300" w:lineRule="atLeast"/>
              <w:ind w:right="-641"/>
              <w:contextualSpacing/>
              <w:rPr>
                <w:rFonts w:asciiTheme="majorHAnsi" w:hAnsiTheme="majorHAnsi" w:cs="Times"/>
                <w:color w:val="000000"/>
              </w:rPr>
            </w:pPr>
            <w:r w:rsidRPr="00C3517E">
              <w:rPr>
                <w:rFonts w:asciiTheme="majorHAnsi" w:hAnsiTheme="majorHAnsi" w:cs="Symbol"/>
                <w:color w:val="000000"/>
                <w:highlight w:val="yellow"/>
              </w:rPr>
              <w:t> </w:t>
            </w:r>
            <w:r w:rsidRPr="00C3517E">
              <w:rPr>
                <w:rFonts w:asciiTheme="majorHAnsi" w:hAnsiTheme="majorHAnsi" w:cs="Arial"/>
                <w:color w:val="000000"/>
                <w:highlight w:val="yellow"/>
              </w:rPr>
              <w:t xml:space="preserve">Restoring neglected environmental features (e.g. coppicing a prominent hedge that is in poor </w:t>
            </w:r>
            <w:r w:rsidRPr="00C3517E">
              <w:rPr>
                <w:rFonts w:asciiTheme="majorHAnsi" w:hAnsiTheme="majorHAnsi" w:cs="Times"/>
                <w:color w:val="000000"/>
                <w:highlight w:val="yellow"/>
              </w:rPr>
              <w:t> </w:t>
            </w:r>
            <w:r w:rsidRPr="00C3517E">
              <w:rPr>
                <w:rFonts w:asciiTheme="majorHAnsi" w:hAnsiTheme="majorHAnsi" w:cs="Arial"/>
                <w:color w:val="000000"/>
                <w:highlight w:val="yellow"/>
              </w:rPr>
              <w:t xml:space="preserve">condition or clearing away an eyesore). </w:t>
            </w:r>
            <w:r w:rsidRPr="00C3517E">
              <w:rPr>
                <w:rFonts w:asciiTheme="majorHAnsi" w:hAnsiTheme="majorHAnsi" w:cs="Times"/>
                <w:color w:val="000000"/>
                <w:highlight w:val="yellow"/>
              </w:rPr>
              <w:t> </w:t>
            </w:r>
          </w:p>
        </w:tc>
        <w:tc>
          <w:tcPr>
            <w:tcW w:w="3544" w:type="dxa"/>
            <w:gridSpan w:val="2"/>
          </w:tcPr>
          <w:p w14:paraId="40B0EB5F" w14:textId="77777777" w:rsidR="00132067" w:rsidRDefault="00132067" w:rsidP="00326E44">
            <w:pPr>
              <w:ind w:right="-641"/>
              <w:rPr>
                <w:rFonts w:asciiTheme="majorHAnsi" w:hAnsiTheme="majorHAnsi"/>
              </w:rPr>
            </w:pPr>
          </w:p>
          <w:p w14:paraId="5E42701B" w14:textId="77777777" w:rsidR="00132067" w:rsidRDefault="00132067" w:rsidP="00326E44">
            <w:pPr>
              <w:ind w:right="-641"/>
              <w:rPr>
                <w:rFonts w:asciiTheme="majorHAnsi" w:hAnsiTheme="majorHAnsi"/>
              </w:rPr>
            </w:pPr>
          </w:p>
          <w:p w14:paraId="2377E82B" w14:textId="3B383DEC" w:rsidR="00132067" w:rsidRDefault="00132067" w:rsidP="00326E44">
            <w:pPr>
              <w:ind w:right="-641"/>
              <w:rPr>
                <w:rFonts w:asciiTheme="majorHAnsi" w:hAnsiTheme="majorHAnsi"/>
              </w:rPr>
            </w:pPr>
            <w:r>
              <w:rPr>
                <w:rFonts w:asciiTheme="majorHAnsi" w:hAnsiTheme="majorHAnsi"/>
              </w:rPr>
              <w:t>Refer to 2.1 &amp; Figure 5</w:t>
            </w:r>
          </w:p>
          <w:p w14:paraId="74832857" w14:textId="544A2347" w:rsidR="00132067" w:rsidRDefault="00132067" w:rsidP="00326E44">
            <w:pPr>
              <w:ind w:right="-641"/>
              <w:rPr>
                <w:rFonts w:asciiTheme="majorHAnsi" w:hAnsiTheme="majorHAnsi"/>
              </w:rPr>
            </w:pPr>
            <w:r>
              <w:rPr>
                <w:rFonts w:asciiTheme="majorHAnsi" w:hAnsiTheme="majorHAnsi"/>
              </w:rPr>
              <w:t xml:space="preserve"> </w:t>
            </w:r>
          </w:p>
          <w:p w14:paraId="16DCE009" w14:textId="79E1ABFB" w:rsidR="00132067" w:rsidRDefault="00132067" w:rsidP="00326E44">
            <w:pPr>
              <w:ind w:right="-641"/>
              <w:rPr>
                <w:rFonts w:asciiTheme="majorHAnsi" w:hAnsiTheme="majorHAnsi"/>
              </w:rPr>
            </w:pPr>
            <w:r>
              <w:rPr>
                <w:rFonts w:asciiTheme="majorHAnsi" w:hAnsiTheme="majorHAnsi"/>
              </w:rPr>
              <w:t>Refer to Chpt 5</w:t>
            </w:r>
          </w:p>
          <w:p w14:paraId="618FA694" w14:textId="77777777" w:rsidR="00132067" w:rsidRDefault="00132067" w:rsidP="00326E44">
            <w:pPr>
              <w:ind w:right="-641"/>
              <w:rPr>
                <w:rFonts w:asciiTheme="majorHAnsi" w:hAnsiTheme="majorHAnsi"/>
              </w:rPr>
            </w:pPr>
            <w:r>
              <w:rPr>
                <w:rFonts w:asciiTheme="majorHAnsi" w:hAnsiTheme="majorHAnsi"/>
              </w:rPr>
              <w:t>Environment Policies</w:t>
            </w:r>
          </w:p>
          <w:p w14:paraId="30972F6C" w14:textId="18842026" w:rsidR="00132067" w:rsidRDefault="00132067" w:rsidP="00326E44">
            <w:pPr>
              <w:ind w:right="-641"/>
              <w:rPr>
                <w:rFonts w:asciiTheme="majorHAnsi" w:hAnsiTheme="majorHAnsi"/>
              </w:rPr>
            </w:pPr>
            <w:r>
              <w:rPr>
                <w:rFonts w:asciiTheme="majorHAnsi" w:hAnsiTheme="majorHAnsi"/>
              </w:rPr>
              <w:t>E.1</w:t>
            </w:r>
          </w:p>
          <w:p w14:paraId="2DB48092" w14:textId="77777777" w:rsidR="00132067" w:rsidRDefault="00132067" w:rsidP="00326E44">
            <w:pPr>
              <w:ind w:right="-641"/>
              <w:rPr>
                <w:rFonts w:asciiTheme="majorHAnsi" w:hAnsiTheme="majorHAnsi"/>
              </w:rPr>
            </w:pPr>
          </w:p>
          <w:p w14:paraId="00B53C3B" w14:textId="60D35BA7" w:rsidR="00132067" w:rsidRPr="008A5A34" w:rsidRDefault="00132067" w:rsidP="00326E44">
            <w:pPr>
              <w:ind w:right="-641"/>
              <w:rPr>
                <w:rFonts w:asciiTheme="majorHAnsi" w:hAnsiTheme="majorHAnsi"/>
                <w:highlight w:val="yellow"/>
              </w:rPr>
            </w:pPr>
            <w:r>
              <w:rPr>
                <w:rFonts w:asciiTheme="majorHAnsi" w:hAnsiTheme="majorHAnsi"/>
              </w:rPr>
              <w:t xml:space="preserve">Added in E2 &amp; </w:t>
            </w:r>
            <w:r w:rsidRPr="008A5A34">
              <w:rPr>
                <w:rFonts w:asciiTheme="majorHAnsi" w:hAnsiTheme="majorHAnsi"/>
                <w:highlight w:val="yellow"/>
              </w:rPr>
              <w:t xml:space="preserve">included in </w:t>
            </w:r>
          </w:p>
          <w:p w14:paraId="446A5691" w14:textId="77777777" w:rsidR="00132067" w:rsidRDefault="00132067" w:rsidP="00326E44">
            <w:pPr>
              <w:ind w:right="-641"/>
              <w:rPr>
                <w:rFonts w:asciiTheme="majorHAnsi" w:hAnsiTheme="majorHAnsi"/>
              </w:rPr>
            </w:pPr>
            <w:r w:rsidRPr="008A5A34">
              <w:rPr>
                <w:rFonts w:asciiTheme="majorHAnsi" w:hAnsiTheme="majorHAnsi"/>
                <w:highlight w:val="yellow"/>
              </w:rPr>
              <w:t>Design Plan</w:t>
            </w:r>
          </w:p>
          <w:p w14:paraId="0FD636C7" w14:textId="77777777" w:rsidR="00132067" w:rsidRDefault="00132067" w:rsidP="00326E44">
            <w:pPr>
              <w:ind w:right="-641"/>
              <w:rPr>
                <w:rFonts w:asciiTheme="majorHAnsi" w:hAnsiTheme="majorHAnsi"/>
              </w:rPr>
            </w:pPr>
          </w:p>
          <w:p w14:paraId="7CA0D83E" w14:textId="0C37DF89" w:rsidR="00132067" w:rsidRDefault="00132067" w:rsidP="00326E44">
            <w:pPr>
              <w:ind w:right="-641"/>
              <w:rPr>
                <w:rFonts w:asciiTheme="majorHAnsi" w:hAnsiTheme="majorHAnsi"/>
              </w:rPr>
            </w:pPr>
            <w:r>
              <w:rPr>
                <w:rFonts w:asciiTheme="majorHAnsi" w:hAnsiTheme="majorHAnsi"/>
              </w:rPr>
              <w:t>Added in E2</w:t>
            </w:r>
          </w:p>
          <w:p w14:paraId="0CB730CF" w14:textId="77777777" w:rsidR="00132067" w:rsidRDefault="00132067" w:rsidP="00326E44">
            <w:pPr>
              <w:ind w:right="-641"/>
              <w:rPr>
                <w:rFonts w:asciiTheme="majorHAnsi" w:hAnsiTheme="majorHAnsi"/>
              </w:rPr>
            </w:pPr>
          </w:p>
          <w:p w14:paraId="6AD832DD" w14:textId="2F6966C7" w:rsidR="00132067" w:rsidRDefault="00132067" w:rsidP="00326E44">
            <w:pPr>
              <w:ind w:right="-641"/>
              <w:rPr>
                <w:rFonts w:asciiTheme="majorHAnsi" w:hAnsiTheme="majorHAnsi"/>
              </w:rPr>
            </w:pPr>
            <w:r>
              <w:rPr>
                <w:rFonts w:asciiTheme="majorHAnsi" w:hAnsiTheme="majorHAnsi"/>
              </w:rPr>
              <w:t>Added a Policy E4</w:t>
            </w:r>
          </w:p>
          <w:p w14:paraId="565A141E" w14:textId="77777777" w:rsidR="00132067" w:rsidRDefault="00132067" w:rsidP="00326E44">
            <w:pPr>
              <w:ind w:right="-641"/>
              <w:rPr>
                <w:rFonts w:asciiTheme="majorHAnsi" w:hAnsiTheme="majorHAnsi"/>
              </w:rPr>
            </w:pPr>
          </w:p>
          <w:p w14:paraId="56873CBF" w14:textId="77777777" w:rsidR="00132067" w:rsidRDefault="00132067" w:rsidP="00326E44">
            <w:pPr>
              <w:ind w:right="-641"/>
              <w:rPr>
                <w:rFonts w:asciiTheme="majorHAnsi" w:hAnsiTheme="majorHAnsi"/>
              </w:rPr>
            </w:pPr>
          </w:p>
          <w:p w14:paraId="58C2A919" w14:textId="77777777" w:rsidR="00132067" w:rsidRDefault="00132067" w:rsidP="00326E44">
            <w:pPr>
              <w:ind w:right="-641"/>
              <w:rPr>
                <w:rFonts w:asciiTheme="majorHAnsi" w:hAnsiTheme="majorHAnsi"/>
              </w:rPr>
            </w:pPr>
          </w:p>
          <w:p w14:paraId="3FAA5B04" w14:textId="3D0D31BD" w:rsidR="00132067" w:rsidRDefault="00132067" w:rsidP="00326E44">
            <w:pPr>
              <w:ind w:right="-641"/>
              <w:rPr>
                <w:rFonts w:asciiTheme="majorHAnsi" w:hAnsiTheme="majorHAnsi"/>
              </w:rPr>
            </w:pPr>
            <w:r>
              <w:rPr>
                <w:rFonts w:asciiTheme="majorHAnsi" w:hAnsiTheme="majorHAnsi"/>
              </w:rPr>
              <w:t>Added to Chpt 5.3 ObjectiveTO2</w:t>
            </w:r>
          </w:p>
          <w:p w14:paraId="057289A4" w14:textId="77777777" w:rsidR="00132067" w:rsidRDefault="00132067" w:rsidP="00326E44">
            <w:pPr>
              <w:ind w:right="-641"/>
              <w:rPr>
                <w:rFonts w:asciiTheme="majorHAnsi" w:hAnsiTheme="majorHAnsi"/>
              </w:rPr>
            </w:pPr>
          </w:p>
          <w:p w14:paraId="1616FC3F" w14:textId="77777777" w:rsidR="00132067" w:rsidRDefault="00132067" w:rsidP="00326E44">
            <w:pPr>
              <w:ind w:right="-641"/>
              <w:rPr>
                <w:rFonts w:asciiTheme="majorHAnsi" w:hAnsiTheme="majorHAnsi"/>
              </w:rPr>
            </w:pPr>
          </w:p>
          <w:p w14:paraId="070A3507" w14:textId="77777777" w:rsidR="00132067" w:rsidRDefault="00132067" w:rsidP="00326E44">
            <w:pPr>
              <w:ind w:right="-641"/>
              <w:rPr>
                <w:rFonts w:asciiTheme="majorHAnsi" w:hAnsiTheme="majorHAnsi"/>
              </w:rPr>
            </w:pPr>
            <w:r>
              <w:rPr>
                <w:rFonts w:asciiTheme="majorHAnsi" w:hAnsiTheme="majorHAnsi"/>
              </w:rPr>
              <w:t>Added to Chop 5.3</w:t>
            </w:r>
          </w:p>
          <w:p w14:paraId="46F691D9" w14:textId="12902784" w:rsidR="00132067" w:rsidRDefault="00132067" w:rsidP="00326E44">
            <w:pPr>
              <w:ind w:right="-641"/>
              <w:rPr>
                <w:rFonts w:asciiTheme="majorHAnsi" w:hAnsiTheme="majorHAnsi"/>
              </w:rPr>
            </w:pPr>
            <w:r>
              <w:rPr>
                <w:rFonts w:asciiTheme="majorHAnsi" w:hAnsiTheme="majorHAnsi"/>
              </w:rPr>
              <w:t>T1</w:t>
            </w:r>
          </w:p>
          <w:p w14:paraId="2DA0F5C8" w14:textId="77777777" w:rsidR="00132067" w:rsidRDefault="00132067" w:rsidP="00326E44">
            <w:pPr>
              <w:ind w:right="-641"/>
              <w:rPr>
                <w:rFonts w:asciiTheme="majorHAnsi" w:hAnsiTheme="majorHAnsi"/>
              </w:rPr>
            </w:pPr>
          </w:p>
          <w:p w14:paraId="1301C1E4" w14:textId="77777777" w:rsidR="00132067" w:rsidRDefault="00132067" w:rsidP="00326E44">
            <w:pPr>
              <w:ind w:right="-641"/>
              <w:rPr>
                <w:rFonts w:asciiTheme="majorHAnsi" w:hAnsiTheme="majorHAnsi"/>
              </w:rPr>
            </w:pPr>
          </w:p>
          <w:p w14:paraId="4577FF33" w14:textId="77777777" w:rsidR="00132067" w:rsidRDefault="00132067" w:rsidP="00326E44">
            <w:pPr>
              <w:ind w:right="-641"/>
              <w:rPr>
                <w:rFonts w:asciiTheme="majorHAnsi" w:hAnsiTheme="majorHAnsi"/>
              </w:rPr>
            </w:pPr>
          </w:p>
          <w:p w14:paraId="27862A49" w14:textId="77777777" w:rsidR="00132067" w:rsidRDefault="00132067" w:rsidP="00326E44">
            <w:pPr>
              <w:ind w:right="-641"/>
              <w:rPr>
                <w:rFonts w:asciiTheme="majorHAnsi" w:hAnsiTheme="majorHAnsi"/>
              </w:rPr>
            </w:pPr>
            <w:r>
              <w:rPr>
                <w:rFonts w:asciiTheme="majorHAnsi" w:hAnsiTheme="majorHAnsi"/>
              </w:rPr>
              <w:t>Noted and will</w:t>
            </w:r>
          </w:p>
          <w:p w14:paraId="4469E28F" w14:textId="77777777" w:rsidR="00132067" w:rsidRDefault="00132067" w:rsidP="00326E44">
            <w:pPr>
              <w:ind w:right="-641"/>
              <w:rPr>
                <w:rFonts w:asciiTheme="majorHAnsi" w:hAnsiTheme="majorHAnsi"/>
              </w:rPr>
            </w:pPr>
            <w:r>
              <w:rPr>
                <w:rFonts w:asciiTheme="majorHAnsi" w:hAnsiTheme="majorHAnsi"/>
              </w:rPr>
              <w:t>request from Southfield Far</w:t>
            </w:r>
          </w:p>
          <w:p w14:paraId="543DB393" w14:textId="77777777" w:rsidR="00132067" w:rsidRDefault="00132067" w:rsidP="00326E44">
            <w:pPr>
              <w:ind w:right="-641"/>
              <w:rPr>
                <w:rFonts w:asciiTheme="majorHAnsi" w:hAnsiTheme="majorHAnsi"/>
              </w:rPr>
            </w:pPr>
            <w:r>
              <w:rPr>
                <w:rFonts w:asciiTheme="majorHAnsi" w:hAnsiTheme="majorHAnsi"/>
              </w:rPr>
              <w:t>Farm</w:t>
            </w:r>
          </w:p>
          <w:p w14:paraId="5E1EE88A" w14:textId="77777777" w:rsidR="00132067" w:rsidRDefault="00132067" w:rsidP="00326E44">
            <w:pPr>
              <w:ind w:right="-641"/>
              <w:rPr>
                <w:rFonts w:asciiTheme="majorHAnsi" w:hAnsiTheme="majorHAnsi"/>
              </w:rPr>
            </w:pPr>
          </w:p>
          <w:p w14:paraId="62CBE3AD" w14:textId="77777777" w:rsidR="00132067" w:rsidRDefault="00132067" w:rsidP="00326E44">
            <w:pPr>
              <w:ind w:right="-641"/>
              <w:rPr>
                <w:rFonts w:asciiTheme="majorHAnsi" w:hAnsiTheme="majorHAnsi"/>
              </w:rPr>
            </w:pPr>
          </w:p>
          <w:p w14:paraId="42EA531E"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 xml:space="preserve">All to be included in </w:t>
            </w:r>
          </w:p>
          <w:p w14:paraId="784438CA"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Design Plan and</w:t>
            </w:r>
          </w:p>
          <w:p w14:paraId="76131711"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Policy</w:t>
            </w:r>
          </w:p>
          <w:p w14:paraId="31006E56" w14:textId="77777777" w:rsidR="00132067" w:rsidRPr="00C3517E" w:rsidRDefault="00132067" w:rsidP="00326E44">
            <w:pPr>
              <w:ind w:right="-641"/>
              <w:rPr>
                <w:rFonts w:asciiTheme="majorHAnsi" w:hAnsiTheme="majorHAnsi"/>
                <w:highlight w:val="yellow"/>
              </w:rPr>
            </w:pPr>
          </w:p>
          <w:p w14:paraId="7895A704"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Added to Parish</w:t>
            </w:r>
          </w:p>
          <w:p w14:paraId="3267E1F6"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Council Action List</w:t>
            </w:r>
          </w:p>
          <w:p w14:paraId="5654740E" w14:textId="2E62217B" w:rsidR="00132067" w:rsidRDefault="00132067" w:rsidP="00326E44">
            <w:pPr>
              <w:ind w:right="-641"/>
              <w:rPr>
                <w:rFonts w:asciiTheme="majorHAnsi" w:hAnsiTheme="majorHAnsi"/>
              </w:rPr>
            </w:pPr>
            <w:r w:rsidRPr="00C3517E">
              <w:rPr>
                <w:rFonts w:asciiTheme="majorHAnsi" w:hAnsiTheme="majorHAnsi"/>
                <w:noProof/>
                <w:highlight w:val="yellow"/>
              </w:rPr>
              <mc:AlternateContent>
                <mc:Choice Requires="wps">
                  <w:drawing>
                    <wp:anchor distT="0" distB="0" distL="114300" distR="114300" simplePos="0" relativeHeight="251662336" behindDoc="0" locked="0" layoutInCell="1" allowOverlap="1" wp14:anchorId="5547810C" wp14:editId="362B323C">
                      <wp:simplePos x="0" y="0"/>
                      <wp:positionH relativeFrom="column">
                        <wp:posOffset>495935</wp:posOffset>
                      </wp:positionH>
                      <wp:positionV relativeFrom="paragraph">
                        <wp:posOffset>158115</wp:posOffset>
                      </wp:positionV>
                      <wp:extent cx="0" cy="3448050"/>
                      <wp:effectExtent l="127000" t="25400" r="101600" b="107950"/>
                      <wp:wrapNone/>
                      <wp:docPr id="6" name="Straight Arrow Connector 6"/>
                      <wp:cNvGraphicFramePr/>
                      <a:graphic xmlns:a="http://schemas.openxmlformats.org/drawingml/2006/main">
                        <a:graphicData uri="http://schemas.microsoft.com/office/word/2010/wordprocessingShape">
                          <wps:wsp>
                            <wps:cNvCnPr/>
                            <wps:spPr>
                              <a:xfrm>
                                <a:off x="0" y="0"/>
                                <a:ext cx="0" cy="34480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6" o:spid="_x0000_s1026" type="#_x0000_t32" style="position:absolute;margin-left:39.05pt;margin-top:12.45pt;width:0;height:27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" strokecolor="#4f81bd [3204]" strokeweight="2pt">
                      <v:stroke endarrow="open"/>
                      <v:shadow on="t" opacity="24903f" mv:blur="40000f" origin=",.5" offset="0,20000emu"/>
                    </v:shape>
                  </w:pict>
                </mc:Fallback>
              </mc:AlternateContent>
            </w:r>
            <w:r w:rsidRPr="00C3517E">
              <w:rPr>
                <w:rFonts w:asciiTheme="majorHAnsi" w:hAnsiTheme="majorHAnsi"/>
                <w:highlight w:val="yellow"/>
              </w:rPr>
              <w:t>format issue</w:t>
            </w:r>
          </w:p>
          <w:p w14:paraId="00F52730" w14:textId="77777777" w:rsidR="00132067" w:rsidRDefault="00132067" w:rsidP="00326E44">
            <w:pPr>
              <w:ind w:right="-641"/>
              <w:rPr>
                <w:rFonts w:asciiTheme="majorHAnsi" w:hAnsiTheme="majorHAnsi"/>
              </w:rPr>
            </w:pPr>
          </w:p>
          <w:p w14:paraId="57ED17B4" w14:textId="77777777" w:rsidR="00132067" w:rsidRDefault="00132067" w:rsidP="00326E44">
            <w:pPr>
              <w:ind w:right="-641"/>
              <w:rPr>
                <w:rFonts w:asciiTheme="majorHAnsi" w:hAnsiTheme="majorHAnsi"/>
              </w:rPr>
            </w:pPr>
          </w:p>
          <w:p w14:paraId="3DB3483B" w14:textId="77777777" w:rsidR="00132067" w:rsidRDefault="00132067" w:rsidP="00326E44">
            <w:pPr>
              <w:ind w:right="-641"/>
              <w:rPr>
                <w:rFonts w:asciiTheme="majorHAnsi" w:hAnsiTheme="majorHAnsi"/>
              </w:rPr>
            </w:pPr>
          </w:p>
          <w:p w14:paraId="21E6DDB2" w14:textId="77777777" w:rsidR="00132067" w:rsidRDefault="00132067" w:rsidP="00326E44">
            <w:pPr>
              <w:ind w:right="-641"/>
              <w:rPr>
                <w:rFonts w:asciiTheme="majorHAnsi" w:hAnsiTheme="majorHAnsi"/>
              </w:rPr>
            </w:pPr>
          </w:p>
          <w:p w14:paraId="30D3BC79" w14:textId="77777777" w:rsidR="00132067" w:rsidRDefault="00132067" w:rsidP="00326E44">
            <w:pPr>
              <w:ind w:right="-641"/>
              <w:rPr>
                <w:rFonts w:asciiTheme="majorHAnsi" w:hAnsiTheme="majorHAnsi"/>
              </w:rPr>
            </w:pPr>
          </w:p>
          <w:p w14:paraId="45F23A62" w14:textId="77777777" w:rsidR="00132067" w:rsidRDefault="00132067" w:rsidP="00326E44">
            <w:pPr>
              <w:ind w:right="-641"/>
              <w:rPr>
                <w:rFonts w:asciiTheme="majorHAnsi" w:hAnsiTheme="majorHAnsi"/>
              </w:rPr>
            </w:pPr>
          </w:p>
          <w:p w14:paraId="78B6A5ED" w14:textId="77777777" w:rsidR="00132067" w:rsidRDefault="00132067" w:rsidP="00326E44">
            <w:pPr>
              <w:ind w:right="-641"/>
              <w:rPr>
                <w:rFonts w:asciiTheme="majorHAnsi" w:hAnsiTheme="majorHAnsi"/>
              </w:rPr>
            </w:pPr>
          </w:p>
          <w:p w14:paraId="12087D9F" w14:textId="77777777" w:rsidR="00132067" w:rsidRDefault="00132067" w:rsidP="00326E44">
            <w:pPr>
              <w:ind w:right="-641"/>
              <w:rPr>
                <w:rFonts w:asciiTheme="majorHAnsi" w:hAnsiTheme="majorHAnsi"/>
              </w:rPr>
            </w:pPr>
          </w:p>
          <w:p w14:paraId="6AC7EE70" w14:textId="32E2AE06" w:rsidR="00132067" w:rsidRDefault="00132067" w:rsidP="00326E44">
            <w:pPr>
              <w:ind w:right="-641"/>
              <w:rPr>
                <w:rFonts w:asciiTheme="majorHAnsi" w:hAnsiTheme="majorHAnsi"/>
              </w:rPr>
            </w:pPr>
          </w:p>
          <w:p w14:paraId="14EA371F" w14:textId="2855923D" w:rsidR="00132067" w:rsidRPr="00077604" w:rsidRDefault="00132067" w:rsidP="00326E44">
            <w:pPr>
              <w:ind w:right="-641"/>
              <w:rPr>
                <w:rFonts w:asciiTheme="majorHAnsi" w:hAnsiTheme="majorHAnsi"/>
              </w:rPr>
            </w:pPr>
          </w:p>
        </w:tc>
      </w:tr>
      <w:tr w:rsidR="00132067" w:rsidRPr="00077604" w14:paraId="29A0E4F3" w14:textId="0E5452DC" w:rsidTr="00132067">
        <w:trPr>
          <w:gridAfter w:val="2"/>
          <w:wAfter w:w="3829" w:type="dxa"/>
        </w:trPr>
        <w:tc>
          <w:tcPr>
            <w:tcW w:w="840" w:type="dxa"/>
          </w:tcPr>
          <w:p w14:paraId="65EEC9D6" w14:textId="7C461BDA" w:rsidR="00132067" w:rsidRPr="00077604" w:rsidRDefault="00132067" w:rsidP="00326E44">
            <w:pPr>
              <w:ind w:right="-641"/>
              <w:rPr>
                <w:rFonts w:asciiTheme="majorHAnsi" w:hAnsiTheme="majorHAnsi"/>
              </w:rPr>
            </w:pPr>
            <w:r w:rsidRPr="00077604">
              <w:rPr>
                <w:rFonts w:asciiTheme="majorHAnsi" w:hAnsiTheme="majorHAnsi"/>
              </w:rPr>
              <w:lastRenderedPageBreak/>
              <w:t>2</w:t>
            </w:r>
          </w:p>
        </w:tc>
        <w:tc>
          <w:tcPr>
            <w:tcW w:w="3281" w:type="dxa"/>
          </w:tcPr>
          <w:p w14:paraId="14C1F707" w14:textId="0A614F52" w:rsidR="00132067" w:rsidRPr="00077604" w:rsidRDefault="00132067" w:rsidP="00326E44">
            <w:pPr>
              <w:ind w:right="-641"/>
              <w:rPr>
                <w:rFonts w:asciiTheme="majorHAnsi" w:hAnsiTheme="majorHAnsi"/>
              </w:rPr>
            </w:pPr>
            <w:r w:rsidRPr="00077604">
              <w:rPr>
                <w:rFonts w:asciiTheme="majorHAnsi" w:hAnsiTheme="majorHAnsi"/>
              </w:rPr>
              <w:t>Environmental Agency</w:t>
            </w:r>
          </w:p>
        </w:tc>
        <w:tc>
          <w:tcPr>
            <w:tcW w:w="6902" w:type="dxa"/>
          </w:tcPr>
          <w:p w14:paraId="034F9003" w14:textId="77777777" w:rsidR="00132067" w:rsidRPr="00BE08AD" w:rsidRDefault="00132067" w:rsidP="00970F46">
            <w:pPr>
              <w:pStyle w:val="ListParagraph"/>
              <w:numPr>
                <w:ilvl w:val="0"/>
                <w:numId w:val="11"/>
              </w:numPr>
              <w:ind w:right="-641"/>
              <w:rPr>
                <w:rFonts w:asciiTheme="majorHAnsi" w:hAnsiTheme="majorHAnsi"/>
              </w:rPr>
            </w:pPr>
            <w:r w:rsidRPr="00BE08AD">
              <w:rPr>
                <w:rFonts w:asciiTheme="majorHAnsi" w:hAnsiTheme="majorHAnsi"/>
              </w:rPr>
              <w:t>Reminded</w:t>
            </w:r>
          </w:p>
          <w:p w14:paraId="448B0576" w14:textId="77777777" w:rsidR="00132067" w:rsidRPr="00077604" w:rsidRDefault="00132067" w:rsidP="00326E44">
            <w:pPr>
              <w:ind w:right="-641"/>
              <w:rPr>
                <w:rFonts w:asciiTheme="majorHAnsi" w:hAnsiTheme="majorHAnsi"/>
              </w:rPr>
            </w:pPr>
          </w:p>
        </w:tc>
        <w:tc>
          <w:tcPr>
            <w:tcW w:w="3544" w:type="dxa"/>
            <w:gridSpan w:val="2"/>
          </w:tcPr>
          <w:p w14:paraId="245D4806" w14:textId="77777777" w:rsidR="00132067" w:rsidRPr="00077604" w:rsidRDefault="00132067" w:rsidP="00326E44">
            <w:pPr>
              <w:ind w:right="-641"/>
              <w:rPr>
                <w:rFonts w:asciiTheme="majorHAnsi" w:hAnsiTheme="majorHAnsi"/>
              </w:rPr>
            </w:pPr>
          </w:p>
        </w:tc>
      </w:tr>
      <w:tr w:rsidR="00132067" w:rsidRPr="00077604" w14:paraId="4953FA67" w14:textId="71521609" w:rsidTr="00132067">
        <w:trPr>
          <w:gridAfter w:val="2"/>
          <w:wAfter w:w="3829" w:type="dxa"/>
        </w:trPr>
        <w:tc>
          <w:tcPr>
            <w:tcW w:w="840" w:type="dxa"/>
          </w:tcPr>
          <w:p w14:paraId="1C7BFECB" w14:textId="1E547A3D" w:rsidR="00132067" w:rsidRPr="00077604" w:rsidRDefault="00132067" w:rsidP="00326E44">
            <w:pPr>
              <w:ind w:right="-641"/>
              <w:rPr>
                <w:rFonts w:asciiTheme="majorHAnsi" w:hAnsiTheme="majorHAnsi"/>
              </w:rPr>
            </w:pPr>
            <w:r w:rsidRPr="00077604">
              <w:rPr>
                <w:rFonts w:asciiTheme="majorHAnsi" w:hAnsiTheme="majorHAnsi"/>
              </w:rPr>
              <w:t>3</w:t>
            </w:r>
          </w:p>
        </w:tc>
        <w:tc>
          <w:tcPr>
            <w:tcW w:w="3281" w:type="dxa"/>
          </w:tcPr>
          <w:p w14:paraId="4B90707C" w14:textId="178D8732" w:rsidR="00132067" w:rsidRPr="00077604" w:rsidRDefault="00132067" w:rsidP="00326E44">
            <w:pPr>
              <w:ind w:right="-641"/>
              <w:rPr>
                <w:rFonts w:asciiTheme="majorHAnsi" w:hAnsiTheme="majorHAnsi"/>
              </w:rPr>
            </w:pPr>
            <w:r w:rsidRPr="00077604">
              <w:rPr>
                <w:rFonts w:asciiTheme="majorHAnsi" w:hAnsiTheme="majorHAnsi"/>
              </w:rPr>
              <w:t>English Heritage</w:t>
            </w:r>
            <w:r>
              <w:rPr>
                <w:rFonts w:asciiTheme="majorHAnsi" w:hAnsiTheme="majorHAnsi"/>
              </w:rPr>
              <w:t xml:space="preserve">\ </w:t>
            </w:r>
            <w:r w:rsidRPr="00077604">
              <w:rPr>
                <w:rFonts w:asciiTheme="majorHAnsi" w:hAnsiTheme="majorHAnsi"/>
              </w:rPr>
              <w:t xml:space="preserve">Historic </w:t>
            </w:r>
          </w:p>
          <w:p w14:paraId="5BEA7448" w14:textId="7F382613" w:rsidR="00132067" w:rsidRPr="00077604" w:rsidRDefault="00132067" w:rsidP="00326E44">
            <w:pPr>
              <w:ind w:right="-641"/>
              <w:rPr>
                <w:rFonts w:asciiTheme="majorHAnsi" w:hAnsiTheme="majorHAnsi"/>
              </w:rPr>
            </w:pPr>
            <w:r w:rsidRPr="00077604">
              <w:rPr>
                <w:rFonts w:asciiTheme="majorHAnsi" w:hAnsiTheme="majorHAnsi"/>
              </w:rPr>
              <w:t>England</w:t>
            </w:r>
          </w:p>
        </w:tc>
        <w:tc>
          <w:tcPr>
            <w:tcW w:w="6902" w:type="dxa"/>
          </w:tcPr>
          <w:p w14:paraId="74AB868D" w14:textId="77777777" w:rsidR="00132067" w:rsidRPr="00D9748B" w:rsidRDefault="00132067" w:rsidP="00F97394">
            <w:pPr>
              <w:pStyle w:val="ListParagraph"/>
              <w:ind w:left="113" w:right="-641"/>
              <w:rPr>
                <w:rFonts w:asciiTheme="majorHAnsi" w:hAnsiTheme="majorHAnsi"/>
              </w:rPr>
            </w:pPr>
            <w:r w:rsidRPr="00D9748B">
              <w:rPr>
                <w:rFonts w:asciiTheme="majorHAnsi" w:hAnsiTheme="majorHAnsi"/>
              </w:rPr>
              <w:t xml:space="preserve">Congratulations on the exemplary approach to understanding the </w:t>
            </w:r>
          </w:p>
          <w:p w14:paraId="09BB24F6" w14:textId="61943B01" w:rsidR="00132067" w:rsidRPr="00D9748B" w:rsidRDefault="00132067" w:rsidP="00F97394">
            <w:pPr>
              <w:pStyle w:val="ListParagraph"/>
              <w:ind w:left="113" w:right="-641"/>
              <w:rPr>
                <w:rFonts w:asciiTheme="majorHAnsi" w:hAnsiTheme="majorHAnsi"/>
              </w:rPr>
            </w:pPr>
            <w:r w:rsidRPr="00D9748B">
              <w:rPr>
                <w:rFonts w:asciiTheme="majorHAnsi" w:hAnsiTheme="majorHAnsi"/>
              </w:rPr>
              <w:t>historic interest and character of the village and the succinct but informative way this is presented in the plan</w:t>
            </w:r>
          </w:p>
          <w:p w14:paraId="03CF2497" w14:textId="77777777" w:rsidR="00132067" w:rsidRPr="00D9748B" w:rsidRDefault="00132067" w:rsidP="002A6B87">
            <w:pPr>
              <w:pStyle w:val="ListParagraph"/>
              <w:ind w:right="-641"/>
              <w:rPr>
                <w:rFonts w:asciiTheme="majorHAnsi" w:hAnsiTheme="majorHAnsi"/>
              </w:rPr>
            </w:pPr>
          </w:p>
          <w:p w14:paraId="446AF08D" w14:textId="77777777" w:rsidR="00132067" w:rsidRPr="00D9748B" w:rsidRDefault="00132067" w:rsidP="00F97394">
            <w:pPr>
              <w:pStyle w:val="ListParagraph"/>
              <w:numPr>
                <w:ilvl w:val="0"/>
                <w:numId w:val="11"/>
              </w:numPr>
              <w:ind w:right="-641"/>
              <w:rPr>
                <w:rFonts w:asciiTheme="majorHAnsi" w:hAnsiTheme="majorHAnsi"/>
              </w:rPr>
            </w:pPr>
            <w:r w:rsidRPr="00D9748B">
              <w:rPr>
                <w:rFonts w:asciiTheme="majorHAnsi" w:hAnsiTheme="majorHAnsi"/>
              </w:rPr>
              <w:t>Policy H2: we are pleased to support the inclusion of a design code</w:t>
            </w:r>
          </w:p>
          <w:p w14:paraId="4FE58780" w14:textId="20B75984" w:rsidR="00132067" w:rsidRPr="00D9748B" w:rsidRDefault="00132067" w:rsidP="00F97394">
            <w:pPr>
              <w:pStyle w:val="ListParagraph"/>
              <w:ind w:left="113" w:right="-641"/>
              <w:rPr>
                <w:rFonts w:asciiTheme="majorHAnsi" w:hAnsiTheme="majorHAnsi"/>
              </w:rPr>
            </w:pPr>
            <w:r w:rsidRPr="00D9748B">
              <w:rPr>
                <w:rFonts w:asciiTheme="majorHAnsi" w:hAnsiTheme="majorHAnsi"/>
              </w:rPr>
              <w:t xml:space="preserve"> that is specific to the settlement and the conservation area</w:t>
            </w:r>
          </w:p>
          <w:p w14:paraId="338C0DF2" w14:textId="77777777" w:rsidR="00132067" w:rsidRPr="00D9748B" w:rsidRDefault="00132067" w:rsidP="002A6B87">
            <w:pPr>
              <w:pStyle w:val="ListParagraph"/>
              <w:ind w:right="-641"/>
              <w:rPr>
                <w:rFonts w:asciiTheme="majorHAnsi" w:hAnsiTheme="majorHAnsi"/>
              </w:rPr>
            </w:pPr>
          </w:p>
          <w:p w14:paraId="34F1D633" w14:textId="77777777" w:rsidR="00132067" w:rsidRPr="00D9748B" w:rsidRDefault="00132067" w:rsidP="00970F46">
            <w:pPr>
              <w:pStyle w:val="ListParagraph"/>
              <w:numPr>
                <w:ilvl w:val="0"/>
                <w:numId w:val="11"/>
              </w:numPr>
              <w:ind w:right="-641"/>
              <w:rPr>
                <w:rFonts w:asciiTheme="majorHAnsi" w:hAnsiTheme="majorHAnsi"/>
              </w:rPr>
            </w:pPr>
            <w:r w:rsidRPr="00D9748B">
              <w:rPr>
                <w:rFonts w:asciiTheme="majorHAnsi" w:hAnsiTheme="majorHAnsi"/>
              </w:rPr>
              <w:t xml:space="preserve">Policy C4: to protect the character of the village centre and inform </w:t>
            </w:r>
          </w:p>
          <w:p w14:paraId="35B8A52E" w14:textId="77777777" w:rsidR="00132067" w:rsidRPr="00D9748B" w:rsidRDefault="00132067" w:rsidP="00C258B5">
            <w:pPr>
              <w:ind w:right="-641"/>
              <w:rPr>
                <w:rFonts w:asciiTheme="majorHAnsi" w:hAnsiTheme="majorHAnsi"/>
              </w:rPr>
            </w:pPr>
            <w:r w:rsidRPr="00D9748B">
              <w:rPr>
                <w:rFonts w:asciiTheme="majorHAnsi" w:hAnsiTheme="majorHAnsi"/>
              </w:rPr>
              <w:t xml:space="preserve">master planning for any enhancements, such as the proposed village </w:t>
            </w:r>
          </w:p>
          <w:p w14:paraId="6EDA3822" w14:textId="77777777" w:rsidR="00132067" w:rsidRPr="00D9748B" w:rsidRDefault="00132067" w:rsidP="00C258B5">
            <w:pPr>
              <w:ind w:right="-641"/>
              <w:rPr>
                <w:rFonts w:asciiTheme="majorHAnsi" w:hAnsiTheme="majorHAnsi"/>
              </w:rPr>
            </w:pPr>
            <w:r w:rsidRPr="00D9748B">
              <w:rPr>
                <w:rFonts w:asciiTheme="majorHAnsi" w:hAnsiTheme="majorHAnsi"/>
              </w:rPr>
              <w:t xml:space="preserve">square, proposals should conserve the character of space, key street </w:t>
            </w:r>
          </w:p>
          <w:p w14:paraId="340AD03B" w14:textId="77777777" w:rsidR="00132067" w:rsidRPr="00D9748B" w:rsidRDefault="00132067" w:rsidP="002E76C6">
            <w:pPr>
              <w:ind w:right="-641"/>
              <w:rPr>
                <w:rFonts w:asciiTheme="majorHAnsi" w:hAnsiTheme="majorHAnsi"/>
              </w:rPr>
            </w:pPr>
            <w:r w:rsidRPr="00D9748B">
              <w:rPr>
                <w:rFonts w:asciiTheme="majorHAnsi" w:hAnsiTheme="majorHAnsi"/>
              </w:rPr>
              <w:t>scenes and views within the village</w:t>
            </w:r>
          </w:p>
          <w:p w14:paraId="32600B33" w14:textId="77777777" w:rsidR="00132067" w:rsidRPr="00531C49" w:rsidRDefault="00132067" w:rsidP="002E76C6">
            <w:pPr>
              <w:ind w:right="-641"/>
              <w:rPr>
                <w:rFonts w:asciiTheme="majorHAnsi" w:hAnsiTheme="majorHAnsi"/>
                <w:highlight w:val="cyan"/>
              </w:rPr>
            </w:pPr>
          </w:p>
          <w:p w14:paraId="0A0A6575" w14:textId="1DE341CD" w:rsidR="00132067" w:rsidRPr="00F66CA9" w:rsidRDefault="00132067" w:rsidP="002E76C6">
            <w:pPr>
              <w:pStyle w:val="ListParagraph"/>
              <w:numPr>
                <w:ilvl w:val="0"/>
                <w:numId w:val="22"/>
              </w:numPr>
              <w:ind w:right="-641"/>
              <w:rPr>
                <w:rFonts w:asciiTheme="majorHAnsi" w:hAnsiTheme="majorHAnsi"/>
              </w:rPr>
            </w:pPr>
            <w:r w:rsidRPr="00F66CA9">
              <w:rPr>
                <w:rFonts w:asciiTheme="majorHAnsi" w:hAnsiTheme="majorHAnsi"/>
              </w:rPr>
              <w:t xml:space="preserve">Development that would result in harm to the visual contribution of </w:t>
            </w:r>
          </w:p>
          <w:p w14:paraId="3BEEA781" w14:textId="77777777" w:rsidR="00132067" w:rsidRPr="00F66CA9" w:rsidRDefault="00132067" w:rsidP="00C258B5">
            <w:pPr>
              <w:pStyle w:val="ListParagraph"/>
              <w:ind w:left="113" w:right="-641"/>
              <w:rPr>
                <w:rFonts w:asciiTheme="majorHAnsi" w:hAnsiTheme="majorHAnsi"/>
              </w:rPr>
            </w:pPr>
            <w:r w:rsidRPr="00F66CA9">
              <w:rPr>
                <w:rFonts w:asciiTheme="majorHAnsi" w:hAnsiTheme="majorHAnsi"/>
              </w:rPr>
              <w:t xml:space="preserve">key views set out in this Plan and the Conservation Appraisal (2009) </w:t>
            </w:r>
          </w:p>
          <w:p w14:paraId="558D13E6" w14:textId="227303EE" w:rsidR="00132067" w:rsidRPr="00531C49" w:rsidRDefault="00215C38" w:rsidP="002E76C6">
            <w:pPr>
              <w:ind w:right="-641"/>
              <w:rPr>
                <w:rFonts w:asciiTheme="majorHAnsi" w:hAnsiTheme="majorHAnsi"/>
                <w:highlight w:val="cyan"/>
              </w:rPr>
            </w:pPr>
            <w:r>
              <w:rPr>
                <w:rFonts w:asciiTheme="majorHAnsi" w:hAnsiTheme="majorHAnsi"/>
              </w:rPr>
              <w:t xml:space="preserve">  </w:t>
            </w:r>
            <w:r w:rsidR="00132067" w:rsidRPr="00F66CA9">
              <w:rPr>
                <w:rFonts w:asciiTheme="majorHAnsi" w:hAnsiTheme="majorHAnsi"/>
              </w:rPr>
              <w:t xml:space="preserve">will not be supported. </w:t>
            </w:r>
          </w:p>
          <w:p w14:paraId="0317359B" w14:textId="77777777" w:rsidR="00132067" w:rsidRPr="00531C49" w:rsidRDefault="00132067" w:rsidP="002E76C6">
            <w:pPr>
              <w:ind w:right="-641"/>
              <w:rPr>
                <w:rFonts w:asciiTheme="majorHAnsi" w:hAnsiTheme="majorHAnsi"/>
                <w:highlight w:val="cyan"/>
              </w:rPr>
            </w:pPr>
          </w:p>
          <w:p w14:paraId="4C296C77" w14:textId="77777777" w:rsidR="008241DC" w:rsidRPr="00C3517E" w:rsidRDefault="00132067" w:rsidP="002E76C6">
            <w:pPr>
              <w:pStyle w:val="ListParagraph"/>
              <w:numPr>
                <w:ilvl w:val="0"/>
                <w:numId w:val="22"/>
              </w:numPr>
              <w:ind w:right="-641"/>
              <w:rPr>
                <w:rFonts w:asciiTheme="majorHAnsi" w:hAnsiTheme="majorHAnsi"/>
                <w:highlight w:val="yellow"/>
              </w:rPr>
            </w:pPr>
            <w:r w:rsidRPr="00C3517E">
              <w:rPr>
                <w:rFonts w:asciiTheme="majorHAnsi" w:hAnsiTheme="majorHAnsi"/>
                <w:highlight w:val="yellow"/>
              </w:rPr>
              <w:t xml:space="preserve">Development proposals should show that design or development </w:t>
            </w:r>
          </w:p>
          <w:p w14:paraId="7A98CA61" w14:textId="77777777" w:rsidR="008241DC" w:rsidRPr="00C3517E" w:rsidRDefault="00132067" w:rsidP="008241DC">
            <w:pPr>
              <w:pStyle w:val="ListParagraph"/>
              <w:ind w:left="113" w:right="-641"/>
              <w:rPr>
                <w:rFonts w:asciiTheme="majorHAnsi" w:hAnsiTheme="majorHAnsi"/>
                <w:highlight w:val="yellow"/>
              </w:rPr>
            </w:pPr>
            <w:r w:rsidRPr="00C3517E">
              <w:rPr>
                <w:rFonts w:asciiTheme="majorHAnsi" w:hAnsiTheme="majorHAnsi"/>
                <w:highlight w:val="yellow"/>
              </w:rPr>
              <w:t xml:space="preserve">will conserve key features of local Character described and/or </w:t>
            </w:r>
          </w:p>
          <w:p w14:paraId="26F64C5E" w14:textId="53EA6ECF" w:rsidR="00132067" w:rsidRPr="00C3517E" w:rsidRDefault="00132067" w:rsidP="008241DC">
            <w:pPr>
              <w:pStyle w:val="ListParagraph"/>
              <w:ind w:left="113" w:right="-641"/>
              <w:rPr>
                <w:rFonts w:asciiTheme="majorHAnsi" w:hAnsiTheme="majorHAnsi"/>
                <w:highlight w:val="yellow"/>
              </w:rPr>
            </w:pPr>
            <w:r w:rsidRPr="00C3517E">
              <w:rPr>
                <w:rFonts w:asciiTheme="majorHAnsi" w:hAnsiTheme="majorHAnsi"/>
                <w:highlight w:val="yellow"/>
              </w:rPr>
              <w:t>illustrated</w:t>
            </w:r>
            <w:r w:rsidR="008241DC" w:rsidRPr="00C3517E">
              <w:rPr>
                <w:rFonts w:asciiTheme="majorHAnsi" w:hAnsiTheme="majorHAnsi"/>
                <w:highlight w:val="yellow"/>
              </w:rPr>
              <w:t xml:space="preserve"> </w:t>
            </w:r>
            <w:r w:rsidRPr="00C3517E">
              <w:rPr>
                <w:rFonts w:asciiTheme="majorHAnsi" w:hAnsiTheme="majorHAnsi"/>
                <w:highlight w:val="yellow"/>
              </w:rPr>
              <w:t>in Appendices E-J of this Plan and including:</w:t>
            </w:r>
          </w:p>
          <w:p w14:paraId="0A3FB1C6" w14:textId="77777777" w:rsidR="00132067" w:rsidRPr="00C3517E" w:rsidRDefault="00132067" w:rsidP="00F03468">
            <w:pPr>
              <w:pStyle w:val="ListParagraph"/>
              <w:numPr>
                <w:ilvl w:val="0"/>
                <w:numId w:val="18"/>
              </w:numPr>
              <w:ind w:right="-641"/>
              <w:rPr>
                <w:rFonts w:asciiTheme="majorHAnsi" w:hAnsiTheme="majorHAnsi"/>
                <w:highlight w:val="yellow"/>
              </w:rPr>
            </w:pPr>
            <w:r w:rsidRPr="00C3517E">
              <w:rPr>
                <w:rFonts w:asciiTheme="majorHAnsi" w:hAnsiTheme="majorHAnsi"/>
                <w:highlight w:val="yellow"/>
              </w:rPr>
              <w:t xml:space="preserve">views of high positive visual contribution, particularly of the </w:t>
            </w:r>
          </w:p>
          <w:p w14:paraId="4B27BF7B" w14:textId="77777777" w:rsidR="00132067" w:rsidRPr="00C3517E" w:rsidRDefault="00132067" w:rsidP="00F03468">
            <w:pPr>
              <w:pStyle w:val="ListParagraph"/>
              <w:ind w:left="833" w:right="-641"/>
              <w:rPr>
                <w:rFonts w:asciiTheme="majorHAnsi" w:hAnsiTheme="majorHAnsi"/>
                <w:highlight w:val="yellow"/>
              </w:rPr>
            </w:pPr>
            <w:r w:rsidRPr="00C3517E">
              <w:rPr>
                <w:rFonts w:asciiTheme="majorHAnsi" w:hAnsiTheme="majorHAnsi"/>
                <w:highlight w:val="yellow"/>
              </w:rPr>
              <w:t>Parish Church, the green and stocks, the Memorial roundabout at the village centre, the wide verges on North Lane and the</w:t>
            </w:r>
          </w:p>
          <w:p w14:paraId="703303CB" w14:textId="3C08C36F" w:rsidR="00132067" w:rsidRPr="00C3517E" w:rsidRDefault="00132067" w:rsidP="00F03468">
            <w:pPr>
              <w:pStyle w:val="ListParagraph"/>
              <w:ind w:left="833" w:right="-641"/>
              <w:rPr>
                <w:rFonts w:asciiTheme="majorHAnsi" w:hAnsiTheme="majorHAnsi"/>
                <w:highlight w:val="yellow"/>
              </w:rPr>
            </w:pPr>
            <w:r w:rsidRPr="00C3517E">
              <w:rPr>
                <w:rFonts w:asciiTheme="majorHAnsi" w:hAnsiTheme="majorHAnsi"/>
                <w:highlight w:val="yellow"/>
              </w:rPr>
              <w:t xml:space="preserve"> B430, the Manor frontage</w:t>
            </w:r>
          </w:p>
          <w:p w14:paraId="3F47CA8E" w14:textId="48EDB2F3" w:rsidR="00132067" w:rsidRPr="00C3517E" w:rsidRDefault="00132067" w:rsidP="00F03468">
            <w:pPr>
              <w:pStyle w:val="ListParagraph"/>
              <w:numPr>
                <w:ilvl w:val="0"/>
                <w:numId w:val="18"/>
              </w:numPr>
              <w:ind w:right="-641"/>
              <w:rPr>
                <w:rFonts w:asciiTheme="majorHAnsi" w:hAnsiTheme="majorHAnsi"/>
                <w:highlight w:val="yellow"/>
              </w:rPr>
            </w:pPr>
            <w:r w:rsidRPr="00C3517E">
              <w:rPr>
                <w:rFonts w:asciiTheme="majorHAnsi" w:hAnsiTheme="majorHAnsi"/>
                <w:highlight w:val="yellow"/>
              </w:rPr>
              <w:t>the rural character engendered by all types of amenity green spaces, particularly the playing field, the spinney, the ponds</w:t>
            </w:r>
          </w:p>
          <w:p w14:paraId="45693FA7" w14:textId="3FE09A87" w:rsidR="00132067" w:rsidRPr="00077604" w:rsidRDefault="00132067" w:rsidP="00F97394">
            <w:pPr>
              <w:pStyle w:val="ListParagraph"/>
              <w:ind w:left="113" w:right="-641"/>
              <w:rPr>
                <w:rFonts w:asciiTheme="majorHAnsi" w:hAnsiTheme="majorHAnsi"/>
              </w:rPr>
            </w:pPr>
          </w:p>
        </w:tc>
        <w:tc>
          <w:tcPr>
            <w:tcW w:w="3544" w:type="dxa"/>
            <w:gridSpan w:val="2"/>
          </w:tcPr>
          <w:p w14:paraId="5C599149" w14:textId="77777777" w:rsidR="00132067" w:rsidRDefault="00132067" w:rsidP="00326E44">
            <w:pPr>
              <w:ind w:right="-641"/>
              <w:rPr>
                <w:rFonts w:asciiTheme="majorHAnsi" w:hAnsiTheme="majorHAnsi"/>
              </w:rPr>
            </w:pPr>
            <w:r>
              <w:rPr>
                <w:rFonts w:asciiTheme="majorHAnsi" w:hAnsiTheme="majorHAnsi"/>
              </w:rPr>
              <w:t>Noted</w:t>
            </w:r>
          </w:p>
          <w:p w14:paraId="4F3FB1E2" w14:textId="77777777" w:rsidR="00132067" w:rsidRDefault="00132067" w:rsidP="00326E44">
            <w:pPr>
              <w:ind w:right="-641"/>
              <w:rPr>
                <w:rFonts w:asciiTheme="majorHAnsi" w:hAnsiTheme="majorHAnsi"/>
              </w:rPr>
            </w:pPr>
          </w:p>
          <w:p w14:paraId="599801A4" w14:textId="77777777" w:rsidR="00132067" w:rsidRDefault="00132067" w:rsidP="00326E44">
            <w:pPr>
              <w:ind w:right="-641"/>
              <w:rPr>
                <w:rFonts w:asciiTheme="majorHAnsi" w:hAnsiTheme="majorHAnsi"/>
              </w:rPr>
            </w:pPr>
          </w:p>
          <w:p w14:paraId="3783E8EA" w14:textId="77777777" w:rsidR="00132067" w:rsidRDefault="00132067" w:rsidP="00326E44">
            <w:pPr>
              <w:ind w:right="-641"/>
              <w:rPr>
                <w:rFonts w:asciiTheme="majorHAnsi" w:hAnsiTheme="majorHAnsi"/>
              </w:rPr>
            </w:pPr>
          </w:p>
          <w:p w14:paraId="139DF3FB" w14:textId="77777777" w:rsidR="00132067" w:rsidRDefault="00132067" w:rsidP="00326E44">
            <w:pPr>
              <w:ind w:right="-641"/>
              <w:rPr>
                <w:rFonts w:asciiTheme="majorHAnsi" w:hAnsiTheme="majorHAnsi"/>
              </w:rPr>
            </w:pPr>
            <w:r>
              <w:rPr>
                <w:rFonts w:asciiTheme="majorHAnsi" w:hAnsiTheme="majorHAnsi"/>
              </w:rPr>
              <w:t>Noted</w:t>
            </w:r>
          </w:p>
          <w:p w14:paraId="4F34FB98" w14:textId="77777777" w:rsidR="00132067" w:rsidRDefault="00132067" w:rsidP="00326E44">
            <w:pPr>
              <w:ind w:right="-641"/>
              <w:rPr>
                <w:rFonts w:asciiTheme="majorHAnsi" w:hAnsiTheme="majorHAnsi"/>
              </w:rPr>
            </w:pPr>
          </w:p>
          <w:p w14:paraId="3EA4E4BD" w14:textId="77777777" w:rsidR="00132067" w:rsidRDefault="00132067" w:rsidP="00326E44">
            <w:pPr>
              <w:ind w:right="-641"/>
              <w:rPr>
                <w:rFonts w:asciiTheme="majorHAnsi" w:hAnsiTheme="majorHAnsi"/>
              </w:rPr>
            </w:pPr>
          </w:p>
          <w:p w14:paraId="56E7FD6D" w14:textId="77777777" w:rsidR="00132067" w:rsidRDefault="00132067" w:rsidP="00326E44">
            <w:pPr>
              <w:ind w:right="-641"/>
              <w:rPr>
                <w:rFonts w:asciiTheme="majorHAnsi" w:hAnsiTheme="majorHAnsi"/>
              </w:rPr>
            </w:pPr>
          </w:p>
          <w:p w14:paraId="5A905024" w14:textId="77777777" w:rsidR="00780016" w:rsidRDefault="00132067" w:rsidP="00326E44">
            <w:pPr>
              <w:ind w:right="-641"/>
              <w:rPr>
                <w:rFonts w:asciiTheme="majorHAnsi" w:hAnsiTheme="majorHAnsi"/>
              </w:rPr>
            </w:pPr>
            <w:r>
              <w:rPr>
                <w:rFonts w:asciiTheme="majorHAnsi" w:hAnsiTheme="majorHAnsi"/>
              </w:rPr>
              <w:t>Noted and added</w:t>
            </w:r>
            <w:r w:rsidR="00780016">
              <w:rPr>
                <w:rFonts w:asciiTheme="majorHAnsi" w:hAnsiTheme="majorHAnsi"/>
              </w:rPr>
              <w:t xml:space="preserve"> to  Chpt 5 </w:t>
            </w:r>
          </w:p>
          <w:p w14:paraId="044631E3" w14:textId="7D3255BA" w:rsidR="00780016" w:rsidRDefault="00780016" w:rsidP="00326E44">
            <w:pPr>
              <w:ind w:right="-641"/>
              <w:rPr>
                <w:rFonts w:asciiTheme="majorHAnsi" w:hAnsiTheme="majorHAnsi"/>
              </w:rPr>
            </w:pPr>
            <w:r>
              <w:rPr>
                <w:rFonts w:asciiTheme="majorHAnsi" w:hAnsiTheme="majorHAnsi"/>
              </w:rPr>
              <w:t>Community Policies C4</w:t>
            </w:r>
          </w:p>
          <w:p w14:paraId="10947BDC" w14:textId="77777777" w:rsidR="00132067" w:rsidRDefault="00132067" w:rsidP="00326E44">
            <w:pPr>
              <w:ind w:right="-641"/>
              <w:rPr>
                <w:rFonts w:asciiTheme="majorHAnsi" w:hAnsiTheme="majorHAnsi"/>
              </w:rPr>
            </w:pPr>
          </w:p>
          <w:p w14:paraId="2C2DB912" w14:textId="77777777" w:rsidR="00132067" w:rsidRDefault="00132067" w:rsidP="00326E44">
            <w:pPr>
              <w:ind w:right="-641"/>
              <w:rPr>
                <w:rFonts w:asciiTheme="majorHAnsi" w:hAnsiTheme="majorHAnsi"/>
              </w:rPr>
            </w:pPr>
          </w:p>
          <w:p w14:paraId="7121B456" w14:textId="4F8EDECE" w:rsidR="00132067" w:rsidRDefault="00986DE9" w:rsidP="00326E44">
            <w:pPr>
              <w:ind w:right="-641"/>
              <w:rPr>
                <w:rFonts w:asciiTheme="majorHAnsi" w:hAnsiTheme="majorHAnsi"/>
              </w:rPr>
            </w:pPr>
            <w:r>
              <w:rPr>
                <w:rFonts w:asciiTheme="majorHAnsi" w:hAnsiTheme="majorHAnsi"/>
              </w:rPr>
              <w:t>As above</w:t>
            </w:r>
          </w:p>
          <w:p w14:paraId="35104E6A" w14:textId="77777777" w:rsidR="00132067" w:rsidRDefault="00132067" w:rsidP="00326E44">
            <w:pPr>
              <w:ind w:right="-641"/>
              <w:rPr>
                <w:rFonts w:asciiTheme="majorHAnsi" w:hAnsiTheme="majorHAnsi"/>
              </w:rPr>
            </w:pPr>
          </w:p>
          <w:p w14:paraId="4D9D060F" w14:textId="77777777" w:rsidR="00132067" w:rsidRDefault="00132067" w:rsidP="00326E44">
            <w:pPr>
              <w:ind w:right="-641"/>
              <w:rPr>
                <w:rFonts w:asciiTheme="majorHAnsi" w:hAnsiTheme="majorHAnsi"/>
              </w:rPr>
            </w:pPr>
          </w:p>
          <w:p w14:paraId="1BFE4737" w14:textId="77777777" w:rsidR="00132067" w:rsidRDefault="00132067" w:rsidP="00326E44">
            <w:pPr>
              <w:ind w:right="-641"/>
              <w:rPr>
                <w:rFonts w:asciiTheme="majorHAnsi" w:hAnsiTheme="majorHAnsi"/>
              </w:rPr>
            </w:pPr>
          </w:p>
          <w:p w14:paraId="04FED3B0" w14:textId="77777777" w:rsidR="00132067" w:rsidRDefault="00132067" w:rsidP="00326E44">
            <w:pPr>
              <w:ind w:right="-641"/>
              <w:rPr>
                <w:rFonts w:asciiTheme="majorHAnsi" w:hAnsiTheme="majorHAnsi"/>
              </w:rPr>
            </w:pPr>
            <w:r>
              <w:rPr>
                <w:rFonts w:asciiTheme="majorHAnsi" w:hAnsiTheme="majorHAnsi"/>
              </w:rPr>
              <w:t>Noted and strengthed</w:t>
            </w:r>
          </w:p>
          <w:p w14:paraId="3F0BBE16" w14:textId="51BC2F8D" w:rsidR="00132067" w:rsidRDefault="00132067" w:rsidP="00326E44">
            <w:pPr>
              <w:ind w:right="-641"/>
              <w:rPr>
                <w:rFonts w:asciiTheme="majorHAnsi" w:hAnsiTheme="majorHAnsi"/>
              </w:rPr>
            </w:pPr>
            <w:r>
              <w:rPr>
                <w:rFonts w:asciiTheme="majorHAnsi" w:hAnsiTheme="majorHAnsi"/>
              </w:rPr>
              <w:t>In plan</w:t>
            </w:r>
          </w:p>
          <w:p w14:paraId="2DA5AC0B" w14:textId="77777777" w:rsidR="00132067" w:rsidRDefault="00132067" w:rsidP="00326E44">
            <w:pPr>
              <w:ind w:right="-641"/>
              <w:rPr>
                <w:rFonts w:asciiTheme="majorHAnsi" w:hAnsiTheme="majorHAnsi"/>
              </w:rPr>
            </w:pPr>
          </w:p>
          <w:p w14:paraId="47C5DCE4" w14:textId="77777777" w:rsidR="00132067" w:rsidRDefault="00132067" w:rsidP="00326E44">
            <w:pPr>
              <w:ind w:right="-641"/>
              <w:rPr>
                <w:rFonts w:asciiTheme="majorHAnsi" w:hAnsiTheme="majorHAnsi"/>
              </w:rPr>
            </w:pPr>
          </w:p>
          <w:p w14:paraId="4A442BAD" w14:textId="344C7306" w:rsidR="00772CB1" w:rsidRDefault="00772CB1" w:rsidP="00326E44">
            <w:pPr>
              <w:ind w:right="-641"/>
              <w:rPr>
                <w:rFonts w:asciiTheme="majorHAnsi" w:hAnsiTheme="majorHAnsi"/>
              </w:rPr>
            </w:pPr>
            <w:r>
              <w:rPr>
                <w:rFonts w:asciiTheme="majorHAnsi" w:hAnsiTheme="majorHAnsi"/>
              </w:rPr>
              <w:t>Where is this??</w:t>
            </w:r>
          </w:p>
          <w:p w14:paraId="0CB7E7D4" w14:textId="77777777" w:rsidR="00132067" w:rsidRDefault="00132067" w:rsidP="00326E44">
            <w:pPr>
              <w:ind w:right="-641"/>
              <w:rPr>
                <w:rFonts w:asciiTheme="majorHAnsi" w:hAnsiTheme="majorHAnsi"/>
              </w:rPr>
            </w:pPr>
          </w:p>
          <w:p w14:paraId="0645710F" w14:textId="77777777" w:rsidR="00132067" w:rsidRDefault="00132067" w:rsidP="00326E44">
            <w:pPr>
              <w:ind w:right="-641"/>
              <w:rPr>
                <w:rFonts w:asciiTheme="majorHAnsi" w:hAnsiTheme="majorHAnsi"/>
              </w:rPr>
            </w:pPr>
          </w:p>
          <w:p w14:paraId="310EF30A" w14:textId="77777777" w:rsidR="00132067" w:rsidRDefault="00132067" w:rsidP="00326E44">
            <w:pPr>
              <w:ind w:right="-641"/>
              <w:rPr>
                <w:rFonts w:asciiTheme="majorHAnsi" w:hAnsiTheme="majorHAnsi"/>
              </w:rPr>
            </w:pPr>
          </w:p>
          <w:p w14:paraId="258E8F04" w14:textId="77777777" w:rsidR="00132067" w:rsidRDefault="00132067" w:rsidP="00326E44">
            <w:pPr>
              <w:ind w:right="-641"/>
              <w:rPr>
                <w:rFonts w:asciiTheme="majorHAnsi" w:hAnsiTheme="majorHAnsi"/>
              </w:rPr>
            </w:pPr>
          </w:p>
          <w:p w14:paraId="691151C2" w14:textId="77777777" w:rsidR="00132067" w:rsidRDefault="00132067" w:rsidP="00326E44">
            <w:pPr>
              <w:ind w:right="-641"/>
              <w:rPr>
                <w:rFonts w:asciiTheme="majorHAnsi" w:hAnsiTheme="majorHAnsi"/>
              </w:rPr>
            </w:pPr>
          </w:p>
          <w:p w14:paraId="71BBB677" w14:textId="2786D363" w:rsidR="00132067" w:rsidRPr="00077604" w:rsidRDefault="00132067" w:rsidP="00326E44">
            <w:pPr>
              <w:ind w:right="-641"/>
              <w:rPr>
                <w:rFonts w:asciiTheme="majorHAnsi" w:hAnsiTheme="majorHAnsi"/>
              </w:rPr>
            </w:pPr>
          </w:p>
        </w:tc>
      </w:tr>
      <w:tr w:rsidR="00132067" w:rsidRPr="00077604" w14:paraId="2E04CC74" w14:textId="09FDFF98" w:rsidTr="00132067">
        <w:trPr>
          <w:gridAfter w:val="2"/>
          <w:wAfter w:w="3829" w:type="dxa"/>
        </w:trPr>
        <w:tc>
          <w:tcPr>
            <w:tcW w:w="840" w:type="dxa"/>
          </w:tcPr>
          <w:p w14:paraId="35BA0EF8" w14:textId="40881FD8" w:rsidR="00132067" w:rsidRPr="00077604" w:rsidRDefault="00132067" w:rsidP="00326E44">
            <w:pPr>
              <w:ind w:right="-641"/>
              <w:rPr>
                <w:rFonts w:asciiTheme="majorHAnsi" w:hAnsiTheme="majorHAnsi"/>
              </w:rPr>
            </w:pPr>
            <w:r w:rsidRPr="00077604">
              <w:rPr>
                <w:rFonts w:asciiTheme="majorHAnsi" w:hAnsiTheme="majorHAnsi"/>
              </w:rPr>
              <w:t>4</w:t>
            </w:r>
          </w:p>
        </w:tc>
        <w:tc>
          <w:tcPr>
            <w:tcW w:w="3281" w:type="dxa"/>
          </w:tcPr>
          <w:p w14:paraId="3DDD19DC" w14:textId="199AD98C" w:rsidR="00132067" w:rsidRPr="00077604" w:rsidRDefault="00132067" w:rsidP="00326E44">
            <w:pPr>
              <w:ind w:right="-641"/>
              <w:rPr>
                <w:rFonts w:asciiTheme="majorHAnsi" w:hAnsiTheme="majorHAnsi"/>
              </w:rPr>
            </w:pPr>
            <w:r w:rsidRPr="00077604">
              <w:rPr>
                <w:rFonts w:asciiTheme="majorHAnsi" w:hAnsiTheme="majorHAnsi"/>
              </w:rPr>
              <w:t>Network Rail Infrastructure</w:t>
            </w:r>
          </w:p>
        </w:tc>
        <w:tc>
          <w:tcPr>
            <w:tcW w:w="6902" w:type="dxa"/>
          </w:tcPr>
          <w:p w14:paraId="3A9DF2A3" w14:textId="77777777" w:rsidR="00132067" w:rsidRPr="00BE08AD" w:rsidRDefault="00132067" w:rsidP="00F97394">
            <w:pPr>
              <w:pStyle w:val="ListParagraph"/>
              <w:ind w:left="113" w:right="-641"/>
              <w:rPr>
                <w:rFonts w:asciiTheme="majorHAnsi" w:hAnsiTheme="majorHAnsi"/>
              </w:rPr>
            </w:pPr>
          </w:p>
        </w:tc>
        <w:tc>
          <w:tcPr>
            <w:tcW w:w="3544" w:type="dxa"/>
            <w:gridSpan w:val="2"/>
          </w:tcPr>
          <w:p w14:paraId="58722510" w14:textId="77777777" w:rsidR="00132067" w:rsidRPr="00077604" w:rsidRDefault="00132067" w:rsidP="00326E44">
            <w:pPr>
              <w:ind w:right="-641"/>
              <w:rPr>
                <w:rFonts w:asciiTheme="majorHAnsi" w:hAnsiTheme="majorHAnsi"/>
              </w:rPr>
            </w:pPr>
          </w:p>
        </w:tc>
      </w:tr>
      <w:tr w:rsidR="00132067" w:rsidRPr="00077604" w14:paraId="33A571DC" w14:textId="588F5614" w:rsidTr="00132067">
        <w:trPr>
          <w:gridAfter w:val="2"/>
          <w:wAfter w:w="3829" w:type="dxa"/>
        </w:trPr>
        <w:tc>
          <w:tcPr>
            <w:tcW w:w="840" w:type="dxa"/>
          </w:tcPr>
          <w:p w14:paraId="0924385D" w14:textId="0EB2A016" w:rsidR="00132067" w:rsidRPr="00077604" w:rsidRDefault="00132067" w:rsidP="00326E44">
            <w:pPr>
              <w:ind w:right="-641"/>
              <w:rPr>
                <w:rFonts w:asciiTheme="majorHAnsi" w:hAnsiTheme="majorHAnsi"/>
              </w:rPr>
            </w:pPr>
            <w:r w:rsidRPr="00077604">
              <w:rPr>
                <w:rFonts w:asciiTheme="majorHAnsi" w:hAnsiTheme="majorHAnsi"/>
              </w:rPr>
              <w:t>5</w:t>
            </w:r>
          </w:p>
        </w:tc>
        <w:tc>
          <w:tcPr>
            <w:tcW w:w="3281" w:type="dxa"/>
          </w:tcPr>
          <w:p w14:paraId="4D93006E" w14:textId="64989145" w:rsidR="00132067" w:rsidRPr="00077604" w:rsidRDefault="00132067" w:rsidP="00326E44">
            <w:pPr>
              <w:ind w:right="-641"/>
              <w:rPr>
                <w:rFonts w:asciiTheme="majorHAnsi" w:hAnsiTheme="majorHAnsi"/>
              </w:rPr>
            </w:pPr>
            <w:r w:rsidRPr="00077604">
              <w:rPr>
                <w:rFonts w:asciiTheme="majorHAnsi" w:hAnsiTheme="majorHAnsi"/>
              </w:rPr>
              <w:t>Highways England</w:t>
            </w:r>
          </w:p>
        </w:tc>
        <w:tc>
          <w:tcPr>
            <w:tcW w:w="6902" w:type="dxa"/>
            <w:tcBorders>
              <w:bottom w:val="single" w:sz="4" w:space="0" w:color="auto"/>
            </w:tcBorders>
          </w:tcPr>
          <w:p w14:paraId="269692C0" w14:textId="77777777" w:rsidR="00132067" w:rsidRDefault="00132067" w:rsidP="00761939">
            <w:pPr>
              <w:pStyle w:val="ListParagraph"/>
              <w:ind w:left="113" w:right="-641"/>
              <w:rPr>
                <w:rFonts w:asciiTheme="majorHAnsi" w:hAnsiTheme="majorHAnsi"/>
              </w:rPr>
            </w:pPr>
            <w:r w:rsidRPr="00BE08AD">
              <w:rPr>
                <w:rFonts w:asciiTheme="majorHAnsi" w:hAnsiTheme="majorHAnsi"/>
              </w:rPr>
              <w:t xml:space="preserve">Highways England have looked specifically at any potential to </w:t>
            </w:r>
            <w:r>
              <w:rPr>
                <w:rFonts w:asciiTheme="majorHAnsi" w:hAnsiTheme="majorHAnsi"/>
              </w:rPr>
              <w:t>impact</w:t>
            </w:r>
          </w:p>
          <w:p w14:paraId="1E56D1F4" w14:textId="77777777" w:rsidR="00132067" w:rsidRDefault="00132067" w:rsidP="00761939">
            <w:pPr>
              <w:pStyle w:val="ListParagraph"/>
              <w:ind w:left="113" w:right="-641"/>
              <w:rPr>
                <w:rFonts w:asciiTheme="majorHAnsi" w:hAnsiTheme="majorHAnsi"/>
              </w:rPr>
            </w:pPr>
            <w:r w:rsidRPr="00761939">
              <w:rPr>
                <w:rFonts w:asciiTheme="majorHAnsi" w:hAnsiTheme="majorHAnsi"/>
              </w:rPr>
              <w:t>the safe and efficient operation of the strategic road</w:t>
            </w:r>
            <w:r>
              <w:rPr>
                <w:rFonts w:asciiTheme="majorHAnsi" w:hAnsiTheme="majorHAnsi"/>
              </w:rPr>
              <w:t xml:space="preserve"> </w:t>
            </w:r>
            <w:r w:rsidRPr="00761939">
              <w:rPr>
                <w:rFonts w:asciiTheme="majorHAnsi" w:hAnsiTheme="majorHAnsi"/>
              </w:rPr>
              <w:t xml:space="preserve">network, in this </w:t>
            </w:r>
          </w:p>
          <w:p w14:paraId="4008E888" w14:textId="03C1347E" w:rsidR="00132067" w:rsidRPr="00761939" w:rsidRDefault="00132067" w:rsidP="00761939">
            <w:pPr>
              <w:pStyle w:val="ListParagraph"/>
              <w:ind w:left="113" w:right="-641"/>
              <w:rPr>
                <w:rFonts w:asciiTheme="majorHAnsi" w:hAnsiTheme="majorHAnsi"/>
              </w:rPr>
            </w:pPr>
            <w:r w:rsidRPr="00761939">
              <w:rPr>
                <w:rFonts w:asciiTheme="majorHAnsi" w:hAnsiTheme="majorHAnsi"/>
              </w:rPr>
              <w:t xml:space="preserve">case the A34 and the M40. </w:t>
            </w:r>
          </w:p>
          <w:p w14:paraId="768BD14B" w14:textId="77777777" w:rsidR="00132067" w:rsidRDefault="00132067" w:rsidP="00724D37">
            <w:pPr>
              <w:pStyle w:val="ListParagraph"/>
              <w:ind w:left="113" w:right="-641"/>
              <w:rPr>
                <w:rFonts w:asciiTheme="majorHAnsi" w:hAnsiTheme="majorHAnsi"/>
              </w:rPr>
            </w:pPr>
          </w:p>
          <w:p w14:paraId="064947DE" w14:textId="77777777" w:rsidR="00132067" w:rsidRDefault="00132067" w:rsidP="00724D37">
            <w:pPr>
              <w:pStyle w:val="ListParagraph"/>
              <w:ind w:left="113" w:right="-641"/>
              <w:rPr>
                <w:rFonts w:asciiTheme="majorHAnsi" w:hAnsiTheme="majorHAnsi"/>
              </w:rPr>
            </w:pPr>
            <w:r w:rsidRPr="00BE08AD">
              <w:rPr>
                <w:rFonts w:asciiTheme="majorHAnsi" w:hAnsiTheme="majorHAnsi"/>
              </w:rPr>
              <w:t>They have no comment</w:t>
            </w:r>
            <w:r>
              <w:rPr>
                <w:rFonts w:asciiTheme="majorHAnsi" w:hAnsiTheme="majorHAnsi"/>
              </w:rPr>
              <w:t xml:space="preserve">s to make on this consultation </w:t>
            </w:r>
          </w:p>
          <w:p w14:paraId="40B3D5EF" w14:textId="081F9E4F" w:rsidR="00132067" w:rsidRPr="00724D37" w:rsidRDefault="00132067" w:rsidP="00724D37">
            <w:pPr>
              <w:ind w:right="-641"/>
              <w:rPr>
                <w:rFonts w:asciiTheme="majorHAnsi" w:hAnsiTheme="majorHAnsi"/>
              </w:rPr>
            </w:pPr>
          </w:p>
        </w:tc>
        <w:tc>
          <w:tcPr>
            <w:tcW w:w="3544" w:type="dxa"/>
            <w:gridSpan w:val="2"/>
          </w:tcPr>
          <w:p w14:paraId="004F6182" w14:textId="77777777" w:rsidR="00132067" w:rsidRDefault="00132067" w:rsidP="00326E44">
            <w:pPr>
              <w:ind w:right="-641"/>
              <w:rPr>
                <w:rFonts w:asciiTheme="majorHAnsi" w:hAnsiTheme="majorHAnsi"/>
              </w:rPr>
            </w:pPr>
          </w:p>
          <w:p w14:paraId="4E2319E6" w14:textId="005C6962" w:rsidR="00132067" w:rsidRPr="00077604" w:rsidRDefault="00132067" w:rsidP="00326E44">
            <w:pPr>
              <w:ind w:right="-641"/>
              <w:rPr>
                <w:rFonts w:asciiTheme="majorHAnsi" w:hAnsiTheme="majorHAnsi"/>
              </w:rPr>
            </w:pPr>
            <w:r>
              <w:rPr>
                <w:rFonts w:asciiTheme="majorHAnsi" w:hAnsiTheme="majorHAnsi"/>
              </w:rPr>
              <w:t>Noted</w:t>
            </w:r>
          </w:p>
        </w:tc>
      </w:tr>
      <w:tr w:rsidR="00132067" w:rsidRPr="00077604" w14:paraId="5EA49025" w14:textId="506A28F6" w:rsidTr="00132067">
        <w:trPr>
          <w:gridAfter w:val="2"/>
          <w:wAfter w:w="3829" w:type="dxa"/>
        </w:trPr>
        <w:tc>
          <w:tcPr>
            <w:tcW w:w="840" w:type="dxa"/>
          </w:tcPr>
          <w:p w14:paraId="6D0DCE93" w14:textId="79889D26" w:rsidR="00132067" w:rsidRPr="00077604" w:rsidRDefault="00132067" w:rsidP="00326E44">
            <w:pPr>
              <w:ind w:right="-641"/>
              <w:rPr>
                <w:rFonts w:asciiTheme="majorHAnsi" w:hAnsiTheme="majorHAnsi"/>
              </w:rPr>
            </w:pPr>
            <w:r w:rsidRPr="00077604">
              <w:rPr>
                <w:rFonts w:asciiTheme="majorHAnsi" w:hAnsiTheme="majorHAnsi"/>
              </w:rPr>
              <w:t>6</w:t>
            </w:r>
          </w:p>
        </w:tc>
        <w:tc>
          <w:tcPr>
            <w:tcW w:w="3281" w:type="dxa"/>
          </w:tcPr>
          <w:p w14:paraId="45BACC72" w14:textId="4D5128AB" w:rsidR="00132067" w:rsidRPr="00077604" w:rsidRDefault="00132067" w:rsidP="00326E44">
            <w:pPr>
              <w:ind w:right="-641"/>
              <w:rPr>
                <w:rFonts w:asciiTheme="majorHAnsi" w:hAnsiTheme="majorHAnsi"/>
              </w:rPr>
            </w:pPr>
            <w:r w:rsidRPr="00077604">
              <w:rPr>
                <w:rFonts w:asciiTheme="majorHAnsi" w:hAnsiTheme="majorHAnsi"/>
              </w:rPr>
              <w:t>Cherwell District Council</w:t>
            </w:r>
            <w:r>
              <w:rPr>
                <w:rFonts w:asciiTheme="majorHAnsi" w:hAnsiTheme="majorHAnsi"/>
              </w:rPr>
              <w:t xml:space="preserve">                  </w:t>
            </w:r>
          </w:p>
        </w:tc>
        <w:tc>
          <w:tcPr>
            <w:tcW w:w="6902" w:type="dxa"/>
            <w:tcBorders>
              <w:bottom w:val="single" w:sz="4" w:space="0" w:color="auto"/>
            </w:tcBorders>
          </w:tcPr>
          <w:p w14:paraId="396D8A35" w14:textId="77777777" w:rsidR="00132067" w:rsidRPr="00BE08AD" w:rsidRDefault="00132067" w:rsidP="00724D37">
            <w:pPr>
              <w:pStyle w:val="ListParagraph"/>
              <w:ind w:left="113" w:right="-641"/>
              <w:rPr>
                <w:rFonts w:asciiTheme="majorHAnsi" w:hAnsiTheme="majorHAnsi"/>
              </w:rPr>
            </w:pPr>
            <w:r w:rsidRPr="00BE08AD">
              <w:rPr>
                <w:rFonts w:asciiTheme="majorHAnsi" w:hAnsiTheme="majorHAnsi"/>
              </w:rPr>
              <w:t xml:space="preserve">We are particularly pleased to note that many of the issues and </w:t>
            </w:r>
          </w:p>
          <w:p w14:paraId="70566969" w14:textId="77777777" w:rsidR="00132067" w:rsidRPr="00BE08AD" w:rsidRDefault="00132067" w:rsidP="00BE08AD">
            <w:pPr>
              <w:pStyle w:val="ListParagraph"/>
              <w:ind w:left="113" w:right="-641"/>
              <w:rPr>
                <w:rFonts w:asciiTheme="majorHAnsi" w:hAnsiTheme="majorHAnsi"/>
              </w:rPr>
            </w:pPr>
            <w:r w:rsidRPr="00BE08AD">
              <w:rPr>
                <w:rFonts w:asciiTheme="majorHAnsi" w:hAnsiTheme="majorHAnsi"/>
              </w:rPr>
              <w:t xml:space="preserve">discussions that have been on-going between us and the Steering </w:t>
            </w:r>
          </w:p>
          <w:p w14:paraId="7F040DC3" w14:textId="77777777" w:rsidR="00132067" w:rsidRPr="00BE08AD" w:rsidRDefault="00132067" w:rsidP="00BE08AD">
            <w:pPr>
              <w:pStyle w:val="ListParagraph"/>
              <w:ind w:left="113" w:right="-641"/>
              <w:rPr>
                <w:rFonts w:asciiTheme="majorHAnsi" w:hAnsiTheme="majorHAnsi" w:cs="Arial"/>
                <w:color w:val="000000"/>
              </w:rPr>
            </w:pPr>
            <w:r w:rsidRPr="00BE08AD">
              <w:rPr>
                <w:rFonts w:asciiTheme="majorHAnsi" w:hAnsiTheme="majorHAnsi"/>
              </w:rPr>
              <w:t>Group are now reflected in the plan.</w:t>
            </w:r>
            <w:r w:rsidRPr="00BE08AD">
              <w:rPr>
                <w:rFonts w:asciiTheme="majorHAnsi" w:hAnsiTheme="majorHAnsi" w:cs="Arial"/>
                <w:color w:val="000000"/>
              </w:rPr>
              <w:t xml:space="preserve"> </w:t>
            </w:r>
          </w:p>
          <w:p w14:paraId="264C7CA5" w14:textId="77777777" w:rsidR="00132067" w:rsidRPr="00C6326D" w:rsidRDefault="00132067" w:rsidP="006A24FB">
            <w:pPr>
              <w:ind w:right="-641"/>
              <w:rPr>
                <w:rFonts w:asciiTheme="majorHAnsi" w:hAnsiTheme="majorHAnsi" w:cs="Arial"/>
                <w:color w:val="000000"/>
              </w:rPr>
            </w:pPr>
          </w:p>
          <w:p w14:paraId="716DFEE8" w14:textId="77777777" w:rsidR="00132067" w:rsidRPr="00E5700D" w:rsidRDefault="00132067" w:rsidP="00BE08AD">
            <w:pPr>
              <w:pStyle w:val="ListParagraph"/>
              <w:ind w:left="113" w:right="-641"/>
              <w:rPr>
                <w:rFonts w:asciiTheme="majorHAnsi" w:hAnsiTheme="majorHAnsi" w:cs="Arial"/>
                <w:b/>
                <w:color w:val="000000"/>
              </w:rPr>
            </w:pPr>
            <w:r w:rsidRPr="00E5700D">
              <w:rPr>
                <w:rFonts w:asciiTheme="majorHAnsi" w:hAnsiTheme="majorHAnsi" w:cs="Arial"/>
                <w:b/>
                <w:color w:val="000000"/>
              </w:rPr>
              <w:t xml:space="preserve">Mapping/ Diagrams </w:t>
            </w:r>
          </w:p>
          <w:p w14:paraId="51A7E328" w14:textId="77777777" w:rsidR="00132067" w:rsidRPr="00C6326D" w:rsidRDefault="00132067" w:rsidP="00970F46">
            <w:pPr>
              <w:pStyle w:val="ListParagraph"/>
              <w:numPr>
                <w:ilvl w:val="0"/>
                <w:numId w:val="11"/>
              </w:numPr>
              <w:ind w:right="-641"/>
              <w:rPr>
                <w:rFonts w:asciiTheme="majorHAnsi" w:hAnsiTheme="majorHAnsi" w:cs="Arial"/>
                <w:color w:val="000000"/>
              </w:rPr>
            </w:pPr>
            <w:r w:rsidRPr="00C6326D">
              <w:rPr>
                <w:rFonts w:asciiTheme="majorHAnsi" w:hAnsiTheme="majorHAnsi" w:cs="Arial"/>
                <w:color w:val="000000"/>
              </w:rPr>
              <w:t xml:space="preserve"> Where necessary all the plans, maps, diagrams and photographs </w:t>
            </w:r>
          </w:p>
          <w:p w14:paraId="2C2361E3" w14:textId="77777777" w:rsidR="00132067" w:rsidRPr="00C6326D" w:rsidRDefault="00132067" w:rsidP="00BE08AD">
            <w:pPr>
              <w:pStyle w:val="ListParagraph"/>
              <w:ind w:left="113" w:right="-641"/>
              <w:rPr>
                <w:rFonts w:asciiTheme="majorHAnsi" w:hAnsiTheme="majorHAnsi" w:cs="Arial"/>
                <w:color w:val="000000"/>
              </w:rPr>
            </w:pPr>
            <w:r w:rsidRPr="00C6326D">
              <w:rPr>
                <w:rFonts w:asciiTheme="majorHAnsi" w:hAnsiTheme="majorHAnsi" w:cs="Arial"/>
                <w:color w:val="000000"/>
              </w:rPr>
              <w:t xml:space="preserve">should include details such as source, licences, acknowledgements, </w:t>
            </w:r>
          </w:p>
          <w:p w14:paraId="23D8F79B" w14:textId="646F1B01" w:rsidR="00132067" w:rsidRPr="00C6326D" w:rsidRDefault="00132067" w:rsidP="00BE08AD">
            <w:pPr>
              <w:pStyle w:val="ListParagraph"/>
              <w:ind w:left="113" w:right="-641"/>
              <w:rPr>
                <w:rFonts w:asciiTheme="majorHAnsi" w:hAnsiTheme="majorHAnsi" w:cs="Arial"/>
                <w:color w:val="000000"/>
              </w:rPr>
            </w:pPr>
            <w:r w:rsidRPr="00C6326D">
              <w:rPr>
                <w:rFonts w:asciiTheme="majorHAnsi" w:hAnsiTheme="majorHAnsi" w:cs="Arial"/>
                <w:color w:val="000000"/>
              </w:rPr>
              <w:t xml:space="preserve">scales etc. </w:t>
            </w:r>
          </w:p>
          <w:p w14:paraId="156BD187" w14:textId="77777777" w:rsidR="00132067" w:rsidRPr="00BE08AD" w:rsidRDefault="00132067" w:rsidP="00970F46">
            <w:pPr>
              <w:pStyle w:val="ListParagraph"/>
              <w:numPr>
                <w:ilvl w:val="0"/>
                <w:numId w:val="11"/>
              </w:numPr>
              <w:ind w:right="-641"/>
              <w:rPr>
                <w:rFonts w:asciiTheme="majorHAnsi" w:hAnsiTheme="majorHAnsi" w:cs="Arial"/>
                <w:color w:val="000000"/>
              </w:rPr>
            </w:pPr>
            <w:r w:rsidRPr="00BE08AD">
              <w:rPr>
                <w:rFonts w:asciiTheme="majorHAnsi" w:hAnsiTheme="majorHAnsi" w:cs="Arial"/>
                <w:color w:val="000000"/>
              </w:rPr>
              <w:t xml:space="preserve">It may also be helpful to increase the scale of some of the maps to </w:t>
            </w:r>
          </w:p>
          <w:p w14:paraId="559FA962" w14:textId="6451EB8D" w:rsidR="00132067" w:rsidRPr="00BE08AD" w:rsidRDefault="00132067" w:rsidP="00BE08AD">
            <w:pPr>
              <w:pStyle w:val="ListParagraph"/>
              <w:ind w:left="113" w:right="-641"/>
              <w:rPr>
                <w:rFonts w:asciiTheme="majorHAnsi" w:hAnsiTheme="majorHAnsi" w:cs="Arial"/>
                <w:color w:val="000000"/>
              </w:rPr>
            </w:pPr>
            <w:r w:rsidRPr="00BE08AD">
              <w:rPr>
                <w:rFonts w:asciiTheme="majorHAnsi" w:hAnsiTheme="majorHAnsi" w:cs="Arial"/>
                <w:color w:val="000000"/>
              </w:rPr>
              <w:t xml:space="preserve">make them easier to read. </w:t>
            </w:r>
          </w:p>
          <w:p w14:paraId="35C67350" w14:textId="77777777" w:rsidR="00132067" w:rsidRPr="00C6326D" w:rsidRDefault="00132067" w:rsidP="006A24FB">
            <w:pPr>
              <w:ind w:right="-641"/>
              <w:rPr>
                <w:rFonts w:asciiTheme="majorHAnsi" w:hAnsiTheme="majorHAnsi" w:cs="Arial"/>
                <w:color w:val="000000"/>
              </w:rPr>
            </w:pPr>
          </w:p>
          <w:p w14:paraId="6931F7A8" w14:textId="77777777" w:rsidR="00132067" w:rsidRPr="00BE08AD" w:rsidRDefault="00132067" w:rsidP="00BE08AD">
            <w:pPr>
              <w:pStyle w:val="ListParagraph"/>
              <w:ind w:left="113" w:right="-641"/>
              <w:rPr>
                <w:rFonts w:asciiTheme="majorHAnsi" w:hAnsiTheme="majorHAnsi" w:cs="Arial"/>
                <w:b/>
                <w:color w:val="000000"/>
              </w:rPr>
            </w:pPr>
            <w:r w:rsidRPr="00BE08AD">
              <w:rPr>
                <w:rFonts w:asciiTheme="majorHAnsi" w:hAnsiTheme="majorHAnsi" w:cs="Arial"/>
                <w:b/>
                <w:color w:val="000000"/>
              </w:rPr>
              <w:t xml:space="preserve">Foreword </w:t>
            </w:r>
          </w:p>
          <w:p w14:paraId="19429DE7" w14:textId="77777777" w:rsidR="00132067" w:rsidRPr="00C6326D" w:rsidRDefault="00132067" w:rsidP="006A24FB">
            <w:pPr>
              <w:ind w:right="-641"/>
              <w:rPr>
                <w:rFonts w:asciiTheme="majorHAnsi" w:hAnsiTheme="majorHAnsi" w:cs="Arial"/>
                <w:color w:val="000000"/>
              </w:rPr>
            </w:pPr>
          </w:p>
          <w:p w14:paraId="6F7C1FE9" w14:textId="77777777" w:rsidR="00D9748B" w:rsidRDefault="00132067" w:rsidP="00970F46">
            <w:pPr>
              <w:pStyle w:val="ListParagraph"/>
              <w:numPr>
                <w:ilvl w:val="0"/>
                <w:numId w:val="11"/>
              </w:numPr>
              <w:ind w:right="-641"/>
              <w:rPr>
                <w:rFonts w:asciiTheme="majorHAnsi" w:hAnsiTheme="majorHAnsi" w:cs="Arial"/>
                <w:color w:val="000000"/>
              </w:rPr>
            </w:pPr>
            <w:r w:rsidRPr="00BE08AD">
              <w:rPr>
                <w:rFonts w:asciiTheme="majorHAnsi" w:hAnsiTheme="majorHAnsi" w:cs="Arial"/>
                <w:color w:val="000000"/>
              </w:rPr>
              <w:t xml:space="preserve">Given the recommended changes to the housing allocations (see later comments) there will need to be a change to the statement in para </w:t>
            </w:r>
          </w:p>
          <w:p w14:paraId="3CF6C6D1" w14:textId="07E1137A" w:rsidR="00132067" w:rsidRPr="00BE08AD" w:rsidRDefault="00132067" w:rsidP="00D9748B">
            <w:pPr>
              <w:pStyle w:val="ListParagraph"/>
              <w:ind w:left="113" w:right="-641"/>
              <w:rPr>
                <w:rFonts w:asciiTheme="majorHAnsi" w:hAnsiTheme="majorHAnsi" w:cs="Arial"/>
                <w:color w:val="000000"/>
              </w:rPr>
            </w:pPr>
            <w:r w:rsidRPr="00BE08AD">
              <w:rPr>
                <w:rFonts w:asciiTheme="majorHAnsi" w:hAnsiTheme="majorHAnsi" w:cs="Arial"/>
                <w:color w:val="000000"/>
              </w:rPr>
              <w:t xml:space="preserve">4 referring to 20% growth in village. </w:t>
            </w:r>
          </w:p>
          <w:p w14:paraId="2BB07897" w14:textId="77777777" w:rsidR="00132067" w:rsidRPr="00C6326D" w:rsidRDefault="00132067" w:rsidP="006A24FB">
            <w:pPr>
              <w:ind w:right="-641"/>
              <w:rPr>
                <w:rFonts w:asciiTheme="majorHAnsi" w:hAnsiTheme="majorHAnsi" w:cs="Arial"/>
                <w:color w:val="000000"/>
              </w:rPr>
            </w:pPr>
          </w:p>
          <w:p w14:paraId="4F3CB4BF" w14:textId="5EA35C3E" w:rsidR="00132067" w:rsidRDefault="00132067" w:rsidP="00BE08AD">
            <w:pPr>
              <w:pStyle w:val="ListParagraph"/>
              <w:ind w:left="113" w:right="-641"/>
              <w:rPr>
                <w:rFonts w:asciiTheme="majorHAnsi" w:hAnsiTheme="majorHAnsi" w:cs="Arial"/>
                <w:b/>
                <w:color w:val="000000"/>
              </w:rPr>
            </w:pPr>
            <w:r w:rsidRPr="00BE08AD">
              <w:rPr>
                <w:rFonts w:asciiTheme="majorHAnsi" w:hAnsiTheme="majorHAnsi" w:cs="Arial"/>
                <w:b/>
                <w:color w:val="000000"/>
              </w:rPr>
              <w:t xml:space="preserve">Executive Summary </w:t>
            </w:r>
          </w:p>
          <w:p w14:paraId="63F15C7E" w14:textId="77777777" w:rsidR="00132067" w:rsidRPr="00BE08AD" w:rsidRDefault="00132067" w:rsidP="00BE08AD">
            <w:pPr>
              <w:pStyle w:val="ListParagraph"/>
              <w:ind w:left="113" w:right="-641"/>
              <w:rPr>
                <w:rFonts w:asciiTheme="majorHAnsi" w:hAnsiTheme="majorHAnsi" w:cs="Arial"/>
                <w:b/>
                <w:color w:val="000000"/>
              </w:rPr>
            </w:pPr>
          </w:p>
          <w:p w14:paraId="7C898B50" w14:textId="77777777" w:rsidR="00132067" w:rsidRPr="00BE08AD" w:rsidRDefault="00132067" w:rsidP="00BE08AD">
            <w:pPr>
              <w:pStyle w:val="ListParagraph"/>
              <w:widowControl w:val="0"/>
              <w:autoSpaceDE w:val="0"/>
              <w:autoSpaceDN w:val="0"/>
              <w:adjustRightInd w:val="0"/>
              <w:spacing w:after="240"/>
              <w:ind w:left="113"/>
              <w:rPr>
                <w:rFonts w:asciiTheme="majorHAnsi" w:hAnsiTheme="majorHAnsi" w:cs="Times"/>
                <w:b/>
                <w:color w:val="000000"/>
              </w:rPr>
            </w:pPr>
            <w:r w:rsidRPr="00BE08AD">
              <w:rPr>
                <w:rFonts w:asciiTheme="majorHAnsi" w:hAnsiTheme="majorHAnsi" w:cs="Times"/>
                <w:b/>
                <w:color w:val="000000"/>
              </w:rPr>
              <w:t xml:space="preserve">Housing Policies </w:t>
            </w:r>
          </w:p>
          <w:p w14:paraId="43B28628" w14:textId="08C800BC" w:rsidR="00132067" w:rsidRPr="00E5700D" w:rsidRDefault="00132067" w:rsidP="00E5700D">
            <w:pPr>
              <w:pStyle w:val="ListParagraph"/>
              <w:widowControl w:val="0"/>
              <w:autoSpaceDE w:val="0"/>
              <w:autoSpaceDN w:val="0"/>
              <w:adjustRightInd w:val="0"/>
              <w:spacing w:after="240"/>
              <w:ind w:left="113"/>
              <w:rPr>
                <w:rFonts w:asciiTheme="majorHAnsi" w:hAnsiTheme="majorHAnsi" w:cs="Times"/>
                <w:color w:val="000000"/>
              </w:rPr>
            </w:pPr>
            <w:r>
              <w:rPr>
                <w:rFonts w:asciiTheme="majorHAnsi" w:hAnsiTheme="majorHAnsi" w:cs="Arial"/>
                <w:color w:val="000000"/>
              </w:rPr>
              <w:t xml:space="preserve"> </w:t>
            </w:r>
            <w:r w:rsidRPr="000008BF">
              <w:rPr>
                <w:rFonts w:asciiTheme="majorHAnsi" w:hAnsiTheme="majorHAnsi" w:cs="Arial"/>
                <w:color w:val="000000"/>
              </w:rPr>
              <w:t xml:space="preserve">References to Site B (Gallosbrook Way) and Site C (Fir Tree Farm) should be deleted from the Executive Summary to reflect recommendations and earlier discussions regarding the identification of housing sites within the Green Belt. (Further comments on this subject are set out below) </w:t>
            </w:r>
          </w:p>
          <w:p w14:paraId="71584F91" w14:textId="77777777" w:rsidR="00132067" w:rsidRPr="000008BF" w:rsidRDefault="00132067" w:rsidP="00E5700D">
            <w:pPr>
              <w:pStyle w:val="ListParagraph"/>
              <w:widowControl w:val="0"/>
              <w:autoSpaceDE w:val="0"/>
              <w:autoSpaceDN w:val="0"/>
              <w:adjustRightInd w:val="0"/>
              <w:spacing w:after="240"/>
              <w:ind w:left="113"/>
              <w:rPr>
                <w:rFonts w:asciiTheme="majorHAnsi" w:hAnsiTheme="majorHAnsi" w:cs="Times"/>
                <w:color w:val="000000"/>
              </w:rPr>
            </w:pPr>
          </w:p>
          <w:p w14:paraId="32D17D61" w14:textId="77777777" w:rsidR="00132067" w:rsidRPr="00BE08AD" w:rsidRDefault="00132067" w:rsidP="00BE08AD">
            <w:pPr>
              <w:pStyle w:val="ListParagraph"/>
              <w:widowControl w:val="0"/>
              <w:autoSpaceDE w:val="0"/>
              <w:autoSpaceDN w:val="0"/>
              <w:adjustRightInd w:val="0"/>
              <w:spacing w:after="240"/>
              <w:ind w:left="113"/>
              <w:rPr>
                <w:rFonts w:asciiTheme="majorHAnsi" w:hAnsiTheme="majorHAnsi" w:cs="Times"/>
                <w:b/>
                <w:color w:val="000000"/>
              </w:rPr>
            </w:pPr>
            <w:r w:rsidRPr="00BE08AD">
              <w:rPr>
                <w:rFonts w:asciiTheme="majorHAnsi" w:hAnsiTheme="majorHAnsi" w:cs="Times"/>
                <w:b/>
                <w:color w:val="000000"/>
              </w:rPr>
              <w:t xml:space="preserve">Planning Policy – Housing </w:t>
            </w:r>
          </w:p>
          <w:p w14:paraId="729AC980" w14:textId="77777777" w:rsidR="00132067" w:rsidRPr="00C3517E" w:rsidRDefault="00132067" w:rsidP="00970F46">
            <w:pPr>
              <w:pStyle w:val="ListParagraph"/>
              <w:numPr>
                <w:ilvl w:val="0"/>
                <w:numId w:val="11"/>
              </w:numPr>
              <w:ind w:right="-641"/>
              <w:rPr>
                <w:rFonts w:asciiTheme="majorHAnsi" w:hAnsiTheme="majorHAnsi"/>
                <w:highlight w:val="yellow"/>
              </w:rPr>
            </w:pPr>
            <w:r w:rsidRPr="00C3517E">
              <w:rPr>
                <w:rFonts w:asciiTheme="majorHAnsi" w:hAnsiTheme="majorHAnsi"/>
                <w:highlight w:val="yellow"/>
              </w:rPr>
              <w:t xml:space="preserve">The percentages of 30% Starter Homes, 35% Affordable and 30% 2/3 bedrooms and 5% 4/5 bedrooms are included within the Executive Summary but do not appear anywhere else in the document. Whilst </w:t>
            </w:r>
          </w:p>
          <w:p w14:paraId="7191607D" w14:textId="77777777" w:rsidR="00132067" w:rsidRPr="00C3517E" w:rsidRDefault="00132067" w:rsidP="00E5700D">
            <w:pPr>
              <w:pStyle w:val="ListParagraph"/>
              <w:ind w:left="113" w:right="-641"/>
              <w:rPr>
                <w:rFonts w:asciiTheme="majorHAnsi" w:hAnsiTheme="majorHAnsi"/>
                <w:highlight w:val="yellow"/>
              </w:rPr>
            </w:pPr>
            <w:r w:rsidRPr="00C3517E">
              <w:rPr>
                <w:rFonts w:asciiTheme="majorHAnsi" w:hAnsiTheme="majorHAnsi"/>
                <w:highlight w:val="yellow"/>
              </w:rPr>
              <w:t xml:space="preserve">we are pleased to note that these requirements fall within the scope </w:t>
            </w:r>
          </w:p>
          <w:p w14:paraId="47DF6579" w14:textId="77777777" w:rsidR="00132067" w:rsidRPr="00C3517E" w:rsidRDefault="00132067" w:rsidP="000F564B">
            <w:pPr>
              <w:pStyle w:val="ListParagraph"/>
              <w:ind w:left="113" w:right="-641"/>
              <w:rPr>
                <w:rFonts w:asciiTheme="majorHAnsi" w:hAnsiTheme="majorHAnsi"/>
                <w:highlight w:val="yellow"/>
              </w:rPr>
            </w:pPr>
            <w:r w:rsidRPr="00C3517E">
              <w:rPr>
                <w:rFonts w:asciiTheme="majorHAnsi" w:hAnsiTheme="majorHAnsi"/>
                <w:highlight w:val="yellow"/>
              </w:rPr>
              <w:t>of the adopted policies of the Cherwell Local Plan, the</w:t>
            </w:r>
          </w:p>
          <w:p w14:paraId="2AF7A476" w14:textId="075FD127" w:rsidR="00132067" w:rsidRPr="00C3517E" w:rsidRDefault="00132067" w:rsidP="000F564B">
            <w:pPr>
              <w:pStyle w:val="ListParagraph"/>
              <w:ind w:left="113" w:right="-641"/>
              <w:rPr>
                <w:rFonts w:asciiTheme="majorHAnsi" w:hAnsiTheme="majorHAnsi"/>
                <w:highlight w:val="yellow"/>
              </w:rPr>
            </w:pPr>
            <w:r w:rsidRPr="00C3517E">
              <w:rPr>
                <w:rFonts w:asciiTheme="majorHAnsi" w:hAnsiTheme="majorHAnsi"/>
                <w:highlight w:val="yellow"/>
              </w:rPr>
              <w:t xml:space="preserve">Neighbourhood Plan’s detailed requirements will need to be clearly evidenced. Appendix D sets out some of the village survey results but </w:t>
            </w:r>
          </w:p>
          <w:p w14:paraId="5B27E0EA" w14:textId="796D17FC" w:rsidR="00132067" w:rsidRDefault="00132067" w:rsidP="00757C93">
            <w:pPr>
              <w:pStyle w:val="ListParagraph"/>
              <w:ind w:left="113" w:right="-641"/>
              <w:rPr>
                <w:rFonts w:asciiTheme="majorHAnsi" w:hAnsiTheme="majorHAnsi"/>
              </w:rPr>
            </w:pPr>
            <w:r w:rsidRPr="00C3517E">
              <w:rPr>
                <w:rFonts w:asciiTheme="majorHAnsi" w:hAnsiTheme="majorHAnsi"/>
                <w:highlight w:val="yellow"/>
              </w:rPr>
              <w:t>it is not clear from there how these figures were reached.</w:t>
            </w:r>
            <w:r w:rsidRPr="00BE08AD">
              <w:rPr>
                <w:rFonts w:asciiTheme="majorHAnsi" w:hAnsiTheme="majorHAnsi"/>
              </w:rPr>
              <w:t xml:space="preserve"> </w:t>
            </w:r>
          </w:p>
          <w:p w14:paraId="754CE3D7" w14:textId="77777777" w:rsidR="00132067" w:rsidRPr="00BE08AD" w:rsidRDefault="00132067" w:rsidP="00757C93">
            <w:pPr>
              <w:pStyle w:val="ListParagraph"/>
              <w:ind w:left="113" w:right="-641"/>
              <w:rPr>
                <w:rFonts w:asciiTheme="majorHAnsi" w:hAnsiTheme="majorHAnsi"/>
              </w:rPr>
            </w:pPr>
          </w:p>
          <w:p w14:paraId="693E0592" w14:textId="77777777" w:rsidR="00132067" w:rsidRPr="00BE08AD" w:rsidRDefault="00132067" w:rsidP="00970F46">
            <w:pPr>
              <w:pStyle w:val="ListParagraph"/>
              <w:numPr>
                <w:ilvl w:val="0"/>
                <w:numId w:val="11"/>
              </w:numPr>
              <w:ind w:right="-641"/>
              <w:rPr>
                <w:rFonts w:asciiTheme="majorHAnsi" w:hAnsiTheme="majorHAnsi"/>
              </w:rPr>
            </w:pPr>
            <w:r w:rsidRPr="00BE08AD">
              <w:rPr>
                <w:rFonts w:asciiTheme="majorHAnsi" w:hAnsiTheme="majorHAnsi"/>
              </w:rPr>
              <w:t xml:space="preserve">Reference is also made to ‘starter homes’. Do you have a definition </w:t>
            </w:r>
          </w:p>
          <w:p w14:paraId="4926563B" w14:textId="77777777" w:rsidR="00132067" w:rsidRPr="00BE08AD" w:rsidRDefault="00132067" w:rsidP="000F564B">
            <w:pPr>
              <w:pStyle w:val="ListParagraph"/>
              <w:ind w:left="113" w:right="-641"/>
              <w:rPr>
                <w:rFonts w:asciiTheme="majorHAnsi" w:hAnsiTheme="majorHAnsi"/>
              </w:rPr>
            </w:pPr>
            <w:r w:rsidRPr="00BE08AD">
              <w:rPr>
                <w:rFonts w:asciiTheme="majorHAnsi" w:hAnsiTheme="majorHAnsi"/>
              </w:rPr>
              <w:t>for this? There is a definition of affordable housing in Annex 2 of the</w:t>
            </w:r>
          </w:p>
          <w:p w14:paraId="129C4DAC" w14:textId="47C42692" w:rsidR="00132067" w:rsidRPr="00BE08AD" w:rsidRDefault="00132067" w:rsidP="000F564B">
            <w:pPr>
              <w:pStyle w:val="ListParagraph"/>
              <w:ind w:left="113" w:right="-641"/>
              <w:rPr>
                <w:rFonts w:asciiTheme="majorHAnsi" w:hAnsiTheme="majorHAnsi"/>
              </w:rPr>
            </w:pPr>
            <w:r w:rsidRPr="00BE08AD">
              <w:rPr>
                <w:rFonts w:asciiTheme="majorHAnsi" w:hAnsiTheme="majorHAnsi"/>
              </w:rPr>
              <w:t>NPPF. This would preclude the Plan from asking for ‘starter homes’ in addition to ‘affordable homes’. If the Plan has another definition in</w:t>
            </w:r>
          </w:p>
          <w:p w14:paraId="22CA1802" w14:textId="4B0885E1" w:rsidR="00132067" w:rsidRPr="00BE08AD" w:rsidRDefault="00132067" w:rsidP="000F564B">
            <w:pPr>
              <w:pStyle w:val="ListParagraph"/>
              <w:ind w:left="113" w:right="-641"/>
              <w:rPr>
                <w:rFonts w:asciiTheme="majorHAnsi" w:hAnsiTheme="majorHAnsi"/>
              </w:rPr>
            </w:pPr>
            <w:r w:rsidRPr="00BE08AD">
              <w:rPr>
                <w:rFonts w:asciiTheme="majorHAnsi" w:hAnsiTheme="majorHAnsi"/>
              </w:rPr>
              <w:t xml:space="preserve">mind this will have to be explained or the term ‘starter homes’ </w:t>
            </w:r>
          </w:p>
          <w:p w14:paraId="23EC5676" w14:textId="48884374" w:rsidR="00132067" w:rsidRPr="00BE08AD" w:rsidRDefault="00132067" w:rsidP="000F564B">
            <w:pPr>
              <w:pStyle w:val="ListParagraph"/>
              <w:ind w:left="113" w:right="-641"/>
              <w:rPr>
                <w:rFonts w:asciiTheme="majorHAnsi" w:hAnsiTheme="majorHAnsi"/>
              </w:rPr>
            </w:pPr>
            <w:r>
              <w:rPr>
                <w:rFonts w:asciiTheme="majorHAnsi" w:hAnsiTheme="majorHAnsi"/>
              </w:rPr>
              <w:t xml:space="preserve"> </w:t>
            </w:r>
            <w:r w:rsidRPr="00BE08AD">
              <w:rPr>
                <w:rFonts w:asciiTheme="majorHAnsi" w:hAnsiTheme="majorHAnsi"/>
              </w:rPr>
              <w:t xml:space="preserve">replaced by another term. </w:t>
            </w:r>
          </w:p>
          <w:p w14:paraId="49F02C07" w14:textId="77777777" w:rsidR="00132067" w:rsidRPr="00E6714C" w:rsidRDefault="00132067" w:rsidP="00970F46">
            <w:pPr>
              <w:pStyle w:val="ListParagraph"/>
              <w:numPr>
                <w:ilvl w:val="0"/>
                <w:numId w:val="11"/>
              </w:numPr>
              <w:ind w:right="-641"/>
              <w:rPr>
                <w:rFonts w:asciiTheme="majorHAnsi" w:hAnsiTheme="majorHAnsi"/>
              </w:rPr>
            </w:pPr>
            <w:r w:rsidRPr="00E6714C">
              <w:rPr>
                <w:rFonts w:asciiTheme="majorHAnsi" w:hAnsiTheme="majorHAnsi"/>
              </w:rPr>
              <w:t xml:space="preserve">The Housing Section in the main body of the Plan will need to have a </w:t>
            </w:r>
          </w:p>
          <w:p w14:paraId="3DE73DC1" w14:textId="2104F696" w:rsidR="00132067" w:rsidRPr="00BE08AD" w:rsidRDefault="00132067" w:rsidP="000F564B">
            <w:pPr>
              <w:pStyle w:val="ListParagraph"/>
              <w:ind w:left="113" w:right="-641"/>
              <w:rPr>
                <w:rFonts w:asciiTheme="majorHAnsi" w:hAnsiTheme="majorHAnsi"/>
              </w:rPr>
            </w:pPr>
            <w:r w:rsidRPr="00BE08AD">
              <w:rPr>
                <w:rFonts w:asciiTheme="majorHAnsi" w:hAnsiTheme="majorHAnsi"/>
              </w:rPr>
              <w:t xml:space="preserve">policy and explanation on this. </w:t>
            </w:r>
          </w:p>
          <w:p w14:paraId="6B38ECC7" w14:textId="0C8DFDC1" w:rsidR="00132067" w:rsidRPr="00C6326D" w:rsidRDefault="00132067" w:rsidP="006A24FB">
            <w:pPr>
              <w:widowControl w:val="0"/>
              <w:autoSpaceDE w:val="0"/>
              <w:autoSpaceDN w:val="0"/>
              <w:adjustRightInd w:val="0"/>
              <w:rPr>
                <w:rFonts w:asciiTheme="majorHAnsi" w:hAnsiTheme="majorHAnsi" w:cs="Times"/>
                <w:color w:val="000000"/>
              </w:rPr>
            </w:pPr>
          </w:p>
          <w:p w14:paraId="2444365C" w14:textId="7DE10DDA" w:rsidR="00132067" w:rsidRPr="000F564B" w:rsidRDefault="00760DB0" w:rsidP="000F564B">
            <w:pPr>
              <w:pStyle w:val="ListParagraph"/>
              <w:widowControl w:val="0"/>
              <w:autoSpaceDE w:val="0"/>
              <w:autoSpaceDN w:val="0"/>
              <w:adjustRightInd w:val="0"/>
              <w:spacing w:after="240"/>
              <w:ind w:left="113"/>
              <w:rPr>
                <w:rFonts w:asciiTheme="majorHAnsi" w:hAnsiTheme="majorHAnsi" w:cs="Times"/>
                <w:b/>
                <w:color w:val="000000"/>
              </w:rPr>
            </w:pPr>
            <w:r>
              <w:rPr>
                <w:rFonts w:asciiTheme="majorHAnsi" w:hAnsiTheme="majorHAnsi" w:cs="Times"/>
                <w:b/>
                <w:color w:val="000000"/>
              </w:rPr>
              <w:t xml:space="preserve"> </w:t>
            </w:r>
            <w:r w:rsidR="00CD4AAC">
              <w:rPr>
                <w:rFonts w:asciiTheme="majorHAnsi" w:hAnsiTheme="majorHAnsi" w:cs="Times"/>
                <w:b/>
                <w:color w:val="000000"/>
              </w:rPr>
              <w:t>3</w:t>
            </w:r>
          </w:p>
          <w:p w14:paraId="0BA2152B" w14:textId="67E61DAB" w:rsidR="00132067" w:rsidRDefault="00132067" w:rsidP="000F564B">
            <w:pPr>
              <w:pStyle w:val="ListParagraph"/>
              <w:widowControl w:val="0"/>
              <w:autoSpaceDE w:val="0"/>
              <w:autoSpaceDN w:val="0"/>
              <w:adjustRightInd w:val="0"/>
              <w:spacing w:after="240"/>
              <w:ind w:left="113"/>
              <w:rPr>
                <w:rFonts w:asciiTheme="majorHAnsi" w:hAnsiTheme="majorHAnsi" w:cs="Arial"/>
                <w:color w:val="000000"/>
              </w:rPr>
            </w:pPr>
            <w:r w:rsidRPr="00E6714C">
              <w:rPr>
                <w:rFonts w:asciiTheme="majorHAnsi" w:hAnsiTheme="majorHAnsi" w:cs="Times"/>
                <w:color w:val="000000"/>
              </w:rPr>
              <w:t>Para 1.1</w:t>
            </w:r>
            <w:r w:rsidRPr="00E6714C">
              <w:rPr>
                <w:rFonts w:asciiTheme="majorHAnsi" w:hAnsiTheme="majorHAnsi" w:cs="Arial"/>
                <w:color w:val="000000"/>
              </w:rPr>
              <w:t xml:space="preserve">: It may be helpful to update the second paragraph along the following lines. Quoted dates will also need to be revised. The next stages are: </w:t>
            </w:r>
          </w:p>
          <w:p w14:paraId="7E2A6507" w14:textId="3995F4C6" w:rsidR="00132067" w:rsidRDefault="00132067" w:rsidP="00970F46">
            <w:pPr>
              <w:pStyle w:val="ListParagraph"/>
              <w:widowControl w:val="0"/>
              <w:numPr>
                <w:ilvl w:val="0"/>
                <w:numId w:val="12"/>
              </w:numPr>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 Qualifying body submits the NP to the local planning authority (lpa) </w:t>
            </w:r>
            <w:r w:rsidRPr="00C6326D">
              <w:rPr>
                <w:rFonts w:asciiTheme="majorHAnsi" w:hAnsiTheme="majorHAnsi" w:cs="Times"/>
                <w:color w:val="000000"/>
              </w:rPr>
              <w:t> </w:t>
            </w:r>
          </w:p>
          <w:p w14:paraId="212C97D1" w14:textId="1FBC2CAE" w:rsidR="00132067" w:rsidRDefault="00132067" w:rsidP="00970F46">
            <w:pPr>
              <w:pStyle w:val="ListParagraph"/>
              <w:widowControl w:val="0"/>
              <w:numPr>
                <w:ilvl w:val="0"/>
                <w:numId w:val="12"/>
              </w:numPr>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 lpa checks that the submitted proposal complies with all the relevant legislation. </w:t>
            </w:r>
          </w:p>
          <w:p w14:paraId="56D68800" w14:textId="110ACD8E" w:rsidR="00132067" w:rsidRPr="000F564B" w:rsidRDefault="00132067" w:rsidP="00970F46">
            <w:pPr>
              <w:pStyle w:val="ListParagraph"/>
              <w:widowControl w:val="0"/>
              <w:numPr>
                <w:ilvl w:val="0"/>
                <w:numId w:val="12"/>
              </w:numPr>
              <w:autoSpaceDE w:val="0"/>
              <w:autoSpaceDN w:val="0"/>
              <w:adjustRightInd w:val="0"/>
              <w:spacing w:after="240"/>
              <w:rPr>
                <w:rFonts w:asciiTheme="majorHAnsi" w:hAnsiTheme="majorHAnsi" w:cs="Times"/>
                <w:color w:val="000000"/>
              </w:rPr>
            </w:pPr>
            <w:r w:rsidRPr="000F564B">
              <w:rPr>
                <w:rFonts w:asciiTheme="majorHAnsi" w:hAnsiTheme="majorHAnsi" w:cs="Arial"/>
                <w:color w:val="000000"/>
              </w:rPr>
              <w:t xml:space="preserve">If the lpa finds that the plan meets the legal requirements it: </w:t>
            </w:r>
          </w:p>
          <w:p w14:paraId="44A1A02C" w14:textId="020D1672" w:rsidR="00132067" w:rsidRPr="007879AD" w:rsidRDefault="00132067" w:rsidP="000F564B">
            <w:pPr>
              <w:pStyle w:val="ListParagraph"/>
              <w:widowControl w:val="0"/>
              <w:tabs>
                <w:tab w:val="left" w:pos="220"/>
                <w:tab w:val="left" w:pos="720"/>
              </w:tabs>
              <w:autoSpaceDE w:val="0"/>
              <w:autoSpaceDN w:val="0"/>
              <w:adjustRightInd w:val="0"/>
              <w:spacing w:after="240"/>
              <w:ind w:left="113"/>
              <w:rPr>
                <w:rFonts w:asciiTheme="majorHAnsi" w:hAnsiTheme="majorHAnsi" w:cs="Times"/>
                <w:color w:val="000000"/>
              </w:rPr>
            </w:pPr>
            <w:r>
              <w:rPr>
                <w:rFonts w:asciiTheme="majorHAnsi" w:hAnsiTheme="majorHAnsi" w:cs="Arial"/>
                <w:color w:val="000000"/>
              </w:rPr>
              <w:t>-</w:t>
            </w:r>
            <w:r w:rsidRPr="007879AD">
              <w:rPr>
                <w:rFonts w:asciiTheme="majorHAnsi" w:hAnsiTheme="majorHAnsi" w:cs="Arial"/>
                <w:color w:val="000000"/>
              </w:rPr>
              <w:t xml:space="preserve">publicises the proposal for a minimum 6 weeks and invites representations </w:t>
            </w:r>
            <w:r w:rsidRPr="007879AD">
              <w:rPr>
                <w:rFonts w:asciiTheme="majorHAnsi" w:hAnsiTheme="majorHAnsi" w:cs="Times"/>
                <w:color w:val="000000"/>
              </w:rPr>
              <w:t> </w:t>
            </w:r>
          </w:p>
          <w:p w14:paraId="078A8623" w14:textId="153AD0ED" w:rsidR="00132067" w:rsidRPr="007879AD" w:rsidRDefault="00132067" w:rsidP="000F564B">
            <w:pPr>
              <w:pStyle w:val="ListParagraph"/>
              <w:widowControl w:val="0"/>
              <w:tabs>
                <w:tab w:val="left" w:pos="415"/>
              </w:tabs>
              <w:autoSpaceDE w:val="0"/>
              <w:autoSpaceDN w:val="0"/>
              <w:adjustRightInd w:val="0"/>
              <w:spacing w:after="240"/>
              <w:ind w:left="113"/>
              <w:rPr>
                <w:rFonts w:asciiTheme="majorHAnsi" w:hAnsiTheme="majorHAnsi" w:cs="Times"/>
                <w:color w:val="000000"/>
              </w:rPr>
            </w:pPr>
            <w:r>
              <w:rPr>
                <w:rFonts w:asciiTheme="majorHAnsi" w:hAnsiTheme="majorHAnsi" w:cs="Arial"/>
                <w:color w:val="000000"/>
              </w:rPr>
              <w:t>-</w:t>
            </w:r>
            <w:r w:rsidRPr="007879AD">
              <w:rPr>
                <w:rFonts w:asciiTheme="majorHAnsi" w:hAnsiTheme="majorHAnsi" w:cs="Arial"/>
                <w:color w:val="000000"/>
              </w:rPr>
              <w:t xml:space="preserve">notifies consultation bodies referred to in the consultation statement </w:t>
            </w:r>
            <w:r w:rsidRPr="007879AD">
              <w:rPr>
                <w:rFonts w:asciiTheme="majorHAnsi" w:hAnsiTheme="majorHAnsi" w:cs="Times"/>
                <w:color w:val="000000"/>
              </w:rPr>
              <w:t> </w:t>
            </w:r>
          </w:p>
          <w:p w14:paraId="6848B17F" w14:textId="0C6DD1B1" w:rsidR="00132067" w:rsidRPr="007879AD" w:rsidRDefault="00132067" w:rsidP="000F564B">
            <w:pPr>
              <w:pStyle w:val="ListParagraph"/>
              <w:widowControl w:val="0"/>
              <w:tabs>
                <w:tab w:val="left" w:pos="940"/>
                <w:tab w:val="left" w:pos="1440"/>
              </w:tabs>
              <w:autoSpaceDE w:val="0"/>
              <w:autoSpaceDN w:val="0"/>
              <w:adjustRightInd w:val="0"/>
              <w:spacing w:after="240"/>
              <w:ind w:left="113"/>
              <w:rPr>
                <w:rFonts w:asciiTheme="majorHAnsi" w:hAnsiTheme="majorHAnsi" w:cs="Times"/>
                <w:color w:val="000000"/>
              </w:rPr>
            </w:pPr>
            <w:r>
              <w:rPr>
                <w:rFonts w:asciiTheme="majorHAnsi" w:hAnsiTheme="majorHAnsi" w:cs="Arial"/>
                <w:color w:val="000000"/>
              </w:rPr>
              <w:t>-</w:t>
            </w:r>
            <w:r w:rsidRPr="007879AD">
              <w:rPr>
                <w:rFonts w:asciiTheme="majorHAnsi" w:hAnsiTheme="majorHAnsi" w:cs="Arial"/>
                <w:color w:val="000000"/>
              </w:rPr>
              <w:t xml:space="preserve">appoints an independent examiner (with the agreement of the qualifying body). </w:t>
            </w:r>
            <w:r w:rsidRPr="007879AD">
              <w:rPr>
                <w:rFonts w:asciiTheme="majorHAnsi" w:hAnsiTheme="majorHAnsi" w:cs="Times"/>
                <w:color w:val="000000"/>
              </w:rPr>
              <w:t> </w:t>
            </w:r>
          </w:p>
          <w:p w14:paraId="47CE4B99" w14:textId="5B5F38E3" w:rsidR="00132067" w:rsidRPr="00970F46" w:rsidRDefault="00132067" w:rsidP="00970F46">
            <w:pPr>
              <w:pStyle w:val="ListParagraph"/>
              <w:widowControl w:val="0"/>
              <w:numPr>
                <w:ilvl w:val="0"/>
                <w:numId w:val="12"/>
              </w:numPr>
              <w:tabs>
                <w:tab w:val="left" w:pos="220"/>
                <w:tab w:val="left" w:pos="720"/>
              </w:tabs>
              <w:autoSpaceDE w:val="0"/>
              <w:autoSpaceDN w:val="0"/>
              <w:adjustRightInd w:val="0"/>
              <w:spacing w:after="240"/>
              <w:rPr>
                <w:rFonts w:asciiTheme="majorHAnsi" w:hAnsiTheme="majorHAnsi" w:cs="Times"/>
                <w:color w:val="000000"/>
              </w:rPr>
            </w:pPr>
            <w:r w:rsidRPr="00970F46">
              <w:rPr>
                <w:rFonts w:asciiTheme="majorHAnsi" w:hAnsiTheme="majorHAnsi" w:cs="Arial"/>
                <w:color w:val="000000"/>
              </w:rPr>
              <w:t xml:space="preserve">Independent Examination </w:t>
            </w:r>
            <w:r w:rsidRPr="00970F46">
              <w:rPr>
                <w:rFonts w:asciiTheme="majorHAnsi" w:hAnsiTheme="majorHAnsi" w:cs="Times"/>
                <w:color w:val="000000"/>
              </w:rPr>
              <w:t> </w:t>
            </w:r>
          </w:p>
          <w:p w14:paraId="50370D17" w14:textId="6C92F18B" w:rsidR="00132067" w:rsidRDefault="00132067" w:rsidP="00970F46">
            <w:pPr>
              <w:pStyle w:val="ListParagraph"/>
              <w:widowControl w:val="0"/>
              <w:tabs>
                <w:tab w:val="left" w:pos="220"/>
                <w:tab w:val="left" w:pos="720"/>
              </w:tabs>
              <w:autoSpaceDE w:val="0"/>
              <w:autoSpaceDN w:val="0"/>
              <w:adjustRightInd w:val="0"/>
              <w:spacing w:after="240"/>
              <w:ind w:left="113"/>
              <w:rPr>
                <w:rFonts w:asciiTheme="majorHAnsi" w:hAnsiTheme="majorHAnsi" w:cs="Times"/>
                <w:color w:val="000000"/>
              </w:rPr>
            </w:pPr>
            <w:r>
              <w:rPr>
                <w:rFonts w:asciiTheme="majorHAnsi" w:hAnsiTheme="majorHAnsi" w:cs="Arial"/>
                <w:color w:val="000000"/>
              </w:rPr>
              <w:t xml:space="preserve">v) </w:t>
            </w:r>
            <w:r w:rsidRPr="007879AD">
              <w:rPr>
                <w:rFonts w:asciiTheme="majorHAnsi" w:hAnsiTheme="majorHAnsi" w:cs="Arial"/>
                <w:color w:val="000000"/>
              </w:rPr>
              <w:t xml:space="preserve">Referendum and Making the Neighbourhood Plan. </w:t>
            </w:r>
          </w:p>
          <w:p w14:paraId="56D8C53C" w14:textId="551367BC" w:rsidR="00132067" w:rsidRPr="007879AD" w:rsidRDefault="00132067" w:rsidP="000F564B">
            <w:pPr>
              <w:pStyle w:val="ListParagraph"/>
              <w:widowControl w:val="0"/>
              <w:tabs>
                <w:tab w:val="left" w:pos="220"/>
                <w:tab w:val="left" w:pos="720"/>
              </w:tabs>
              <w:autoSpaceDE w:val="0"/>
              <w:autoSpaceDN w:val="0"/>
              <w:adjustRightInd w:val="0"/>
              <w:spacing w:after="240"/>
              <w:ind w:left="113"/>
              <w:rPr>
                <w:rFonts w:asciiTheme="majorHAnsi" w:hAnsiTheme="majorHAnsi" w:cs="Times"/>
                <w:color w:val="000000"/>
              </w:rPr>
            </w:pPr>
            <w:r>
              <w:rPr>
                <w:rFonts w:asciiTheme="majorHAnsi" w:hAnsiTheme="majorHAnsi" w:cs="Times"/>
                <w:color w:val="000000"/>
              </w:rPr>
              <w:t xml:space="preserve"> </w:t>
            </w:r>
          </w:p>
          <w:p w14:paraId="6AFE0365" w14:textId="77777777" w:rsidR="00132067" w:rsidRPr="00BE08AD" w:rsidRDefault="00132067" w:rsidP="000F564B">
            <w:pPr>
              <w:pStyle w:val="ListParagraph"/>
              <w:widowControl w:val="0"/>
              <w:autoSpaceDE w:val="0"/>
              <w:autoSpaceDN w:val="0"/>
              <w:adjustRightInd w:val="0"/>
              <w:spacing w:after="240"/>
              <w:ind w:left="113"/>
              <w:rPr>
                <w:rFonts w:asciiTheme="majorHAnsi" w:hAnsiTheme="majorHAnsi" w:cs="Times"/>
                <w:color w:val="000000"/>
              </w:rPr>
            </w:pPr>
            <w:r w:rsidRPr="00BE08AD">
              <w:rPr>
                <w:rFonts w:asciiTheme="majorHAnsi" w:hAnsiTheme="majorHAnsi" w:cs="Times"/>
                <w:b/>
                <w:color w:val="000000"/>
              </w:rPr>
              <w:t>Table A</w:t>
            </w:r>
            <w:r w:rsidRPr="00BE08AD">
              <w:rPr>
                <w:rFonts w:asciiTheme="majorHAnsi" w:hAnsiTheme="majorHAnsi" w:cs="Times"/>
                <w:color w:val="000000"/>
              </w:rPr>
              <w:t xml:space="preserve">: </w:t>
            </w:r>
            <w:r w:rsidRPr="00BE08AD">
              <w:rPr>
                <w:rFonts w:asciiTheme="majorHAnsi" w:hAnsiTheme="majorHAnsi" w:cs="Arial"/>
                <w:color w:val="000000"/>
              </w:rPr>
              <w:t xml:space="preserve">Revise dates to reflect delay in submitting to CDC and additional consultation by Neighbourhood Plan Forum prior to submission. </w:t>
            </w:r>
          </w:p>
          <w:p w14:paraId="2DD523F1" w14:textId="77777777" w:rsidR="00132067" w:rsidRPr="00607333"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BE08AD">
              <w:rPr>
                <w:rFonts w:asciiTheme="majorHAnsi" w:hAnsiTheme="majorHAnsi" w:cs="Times"/>
                <w:b/>
                <w:color w:val="000000"/>
              </w:rPr>
              <w:t>P13</w:t>
            </w:r>
            <w:r w:rsidRPr="00BE08AD">
              <w:rPr>
                <w:rFonts w:asciiTheme="majorHAnsi" w:hAnsiTheme="majorHAnsi" w:cs="Arial"/>
                <w:color w:val="000000"/>
              </w:rPr>
              <w:t xml:space="preserve">: There is a reference here to Diane’s personal media accounts. To protect privacy we would strongly recommend that this reference is removed. </w:t>
            </w:r>
          </w:p>
          <w:p w14:paraId="38B52840" w14:textId="77777777" w:rsidR="00132067" w:rsidRPr="00BE08AD" w:rsidRDefault="00132067" w:rsidP="00607333">
            <w:pPr>
              <w:pStyle w:val="ListParagraph"/>
              <w:widowControl w:val="0"/>
              <w:autoSpaceDE w:val="0"/>
              <w:autoSpaceDN w:val="0"/>
              <w:adjustRightInd w:val="0"/>
              <w:spacing w:after="240"/>
              <w:ind w:left="113"/>
              <w:rPr>
                <w:rFonts w:asciiTheme="majorHAnsi" w:hAnsiTheme="majorHAnsi" w:cs="Times"/>
                <w:color w:val="000000"/>
              </w:rPr>
            </w:pPr>
          </w:p>
          <w:p w14:paraId="64D09DE7" w14:textId="77777777" w:rsidR="00132067" w:rsidRPr="00BE08AD" w:rsidRDefault="00132067" w:rsidP="00970F46">
            <w:pPr>
              <w:pStyle w:val="ListParagraph"/>
              <w:widowControl w:val="0"/>
              <w:numPr>
                <w:ilvl w:val="0"/>
                <w:numId w:val="11"/>
              </w:numPr>
              <w:autoSpaceDE w:val="0"/>
              <w:autoSpaceDN w:val="0"/>
              <w:adjustRightInd w:val="0"/>
              <w:spacing w:after="240"/>
              <w:rPr>
                <w:rFonts w:asciiTheme="majorHAnsi" w:hAnsiTheme="majorHAnsi" w:cs="Times"/>
                <w:b/>
                <w:color w:val="000000"/>
              </w:rPr>
            </w:pPr>
            <w:r w:rsidRPr="00BE08AD">
              <w:rPr>
                <w:rFonts w:asciiTheme="majorHAnsi" w:hAnsiTheme="majorHAnsi" w:cs="Times"/>
                <w:b/>
                <w:color w:val="000000"/>
              </w:rPr>
              <w:t xml:space="preserve">Chapter 2 </w:t>
            </w:r>
          </w:p>
          <w:p w14:paraId="3246A074" w14:textId="77777777" w:rsidR="00132067" w:rsidRPr="00345713"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BE08AD">
              <w:rPr>
                <w:rFonts w:asciiTheme="majorHAnsi" w:hAnsiTheme="majorHAnsi" w:cs="Times"/>
                <w:b/>
                <w:color w:val="000000"/>
              </w:rPr>
              <w:t>2.2</w:t>
            </w:r>
            <w:r w:rsidRPr="00BE08AD">
              <w:rPr>
                <w:rFonts w:asciiTheme="majorHAnsi" w:hAnsiTheme="majorHAnsi" w:cs="Times"/>
                <w:color w:val="000000"/>
              </w:rPr>
              <w:t xml:space="preserve"> </w:t>
            </w:r>
            <w:r w:rsidRPr="00BE08AD">
              <w:rPr>
                <w:rFonts w:asciiTheme="majorHAnsi" w:hAnsiTheme="majorHAnsi" w:cs="Arial"/>
                <w:color w:val="000000"/>
              </w:rPr>
              <w:t xml:space="preserve">It may be helpful in this paragraph to state that the Weston on the Green Conservation Area was first designated in October 2000. A Conservation Area Appraisal was undertaken in 2009 which resulted in amendments to the Conservation Area boundary. </w:t>
            </w:r>
          </w:p>
          <w:p w14:paraId="130D9E98" w14:textId="77777777" w:rsidR="00132067" w:rsidRPr="00BE08AD" w:rsidRDefault="00132067" w:rsidP="00345713">
            <w:pPr>
              <w:pStyle w:val="ListParagraph"/>
              <w:widowControl w:val="0"/>
              <w:autoSpaceDE w:val="0"/>
              <w:autoSpaceDN w:val="0"/>
              <w:adjustRightInd w:val="0"/>
              <w:spacing w:after="240"/>
              <w:ind w:left="113"/>
              <w:rPr>
                <w:rFonts w:asciiTheme="majorHAnsi" w:hAnsiTheme="majorHAnsi" w:cs="Times"/>
                <w:color w:val="000000"/>
              </w:rPr>
            </w:pPr>
          </w:p>
          <w:p w14:paraId="6D55D6F1" w14:textId="71E2FDD7" w:rsidR="00132067" w:rsidRPr="00607333"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BE08AD">
              <w:rPr>
                <w:rFonts w:asciiTheme="majorHAnsi" w:hAnsiTheme="majorHAnsi" w:cs="Times"/>
                <w:b/>
                <w:color w:val="000000"/>
              </w:rPr>
              <w:t>Fig 6</w:t>
            </w:r>
            <w:r w:rsidRPr="00BE08AD">
              <w:rPr>
                <w:rFonts w:asciiTheme="majorHAnsi" w:hAnsiTheme="majorHAnsi" w:cs="Arial"/>
                <w:color w:val="000000"/>
              </w:rPr>
              <w:t>: The source of this Plan should be acknowledged. </w:t>
            </w:r>
            <w:r w:rsidRPr="00BE08AD">
              <w:rPr>
                <w:rFonts w:asciiTheme="majorHAnsi" w:hAnsiTheme="majorHAnsi" w:cs="Times"/>
                <w:color w:val="000000"/>
              </w:rPr>
              <w:t>Fig 8</w:t>
            </w:r>
            <w:r w:rsidRPr="00BE08AD">
              <w:rPr>
                <w:rFonts w:asciiTheme="majorHAnsi" w:hAnsiTheme="majorHAnsi" w:cs="Arial"/>
                <w:color w:val="000000"/>
              </w:rPr>
              <w:t xml:space="preserve">: This is an interesting and useful plan but due to its scale it is difficult to read. Is it possible to reproduce it at a bigger scale? </w:t>
            </w:r>
          </w:p>
          <w:p w14:paraId="3692CC52" w14:textId="77777777" w:rsidR="00132067" w:rsidRPr="00BE08AD" w:rsidRDefault="00132067" w:rsidP="00607333">
            <w:pPr>
              <w:pStyle w:val="ListParagraph"/>
              <w:widowControl w:val="0"/>
              <w:autoSpaceDE w:val="0"/>
              <w:autoSpaceDN w:val="0"/>
              <w:adjustRightInd w:val="0"/>
              <w:spacing w:after="240"/>
              <w:ind w:left="113"/>
              <w:rPr>
                <w:rFonts w:asciiTheme="majorHAnsi" w:hAnsiTheme="majorHAnsi" w:cs="Times"/>
                <w:color w:val="000000"/>
              </w:rPr>
            </w:pPr>
          </w:p>
          <w:p w14:paraId="16070DE7" w14:textId="5293DEC7" w:rsidR="00132067" w:rsidRPr="00C3517E" w:rsidRDefault="00132067" w:rsidP="00607333">
            <w:pPr>
              <w:pStyle w:val="ListParagraph"/>
              <w:widowControl w:val="0"/>
              <w:numPr>
                <w:ilvl w:val="0"/>
                <w:numId w:val="11"/>
              </w:numPr>
              <w:autoSpaceDE w:val="0"/>
              <w:autoSpaceDN w:val="0"/>
              <w:adjustRightInd w:val="0"/>
              <w:spacing w:after="240"/>
              <w:rPr>
                <w:rFonts w:asciiTheme="majorHAnsi" w:hAnsiTheme="majorHAnsi" w:cs="Times"/>
                <w:color w:val="000000"/>
                <w:highlight w:val="yellow"/>
              </w:rPr>
            </w:pPr>
            <w:r w:rsidRPr="00C3517E">
              <w:rPr>
                <w:rFonts w:asciiTheme="majorHAnsi" w:hAnsiTheme="majorHAnsi" w:cs="Times"/>
                <w:b/>
                <w:color w:val="000000"/>
                <w:highlight w:val="yellow"/>
              </w:rPr>
              <w:t>2.5</w:t>
            </w:r>
            <w:r w:rsidRPr="00C3517E">
              <w:rPr>
                <w:rFonts w:asciiTheme="majorHAnsi" w:hAnsiTheme="majorHAnsi" w:cs="Times"/>
                <w:color w:val="000000"/>
                <w:highlight w:val="yellow"/>
              </w:rPr>
              <w:t xml:space="preserve"> Use of the term ‘Local Green Spaces’. </w:t>
            </w:r>
            <w:r w:rsidRPr="00C3517E">
              <w:rPr>
                <w:rFonts w:asciiTheme="majorHAnsi" w:hAnsiTheme="majorHAnsi" w:cs="Arial"/>
                <w:color w:val="000000"/>
                <w:highlight w:val="yellow"/>
              </w:rPr>
              <w:t xml:space="preserve">Figure 14 and Appendix G identifies a number of ‘local green spaces’ throughout the village. It is important that the Neighbourhood Plan reflects the correct terminology when making such references and distinguishes them from other areas of amenity/open space within the Plan area. </w:t>
            </w:r>
          </w:p>
          <w:p w14:paraId="27AD266B" w14:textId="77777777" w:rsidR="00132067" w:rsidRPr="00BE08AD"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BE08AD">
              <w:rPr>
                <w:rFonts w:asciiTheme="majorHAnsi" w:hAnsiTheme="majorHAnsi" w:cs="Arial"/>
                <w:color w:val="000000"/>
              </w:rPr>
              <w:t xml:space="preserve">In order to formally designate ‘local green spaces’ there needs to be a specific policy in the Neighbourhood Plan which does this. There is not one at present. Secondly, there needs to be robust evidence that each of the proposed green spaces meets national policy requirements. </w:t>
            </w:r>
          </w:p>
          <w:p w14:paraId="0DD6549C" w14:textId="77777777" w:rsidR="00132067" w:rsidRPr="00607333"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C3517E">
              <w:rPr>
                <w:rFonts w:asciiTheme="majorHAnsi" w:hAnsiTheme="majorHAnsi" w:cs="Arial"/>
                <w:color w:val="000000"/>
                <w:highlight w:val="yellow"/>
              </w:rPr>
              <w:t>The NPPF (paragraph 75) states</w:t>
            </w:r>
            <w:r w:rsidRPr="00BE08AD">
              <w:rPr>
                <w:rFonts w:asciiTheme="majorHAnsi" w:hAnsiTheme="majorHAnsi" w:cs="Arial"/>
                <w:color w:val="000000"/>
              </w:rPr>
              <w:t xml:space="preserve"> that local communities through local and neighbourhood plans can identify local green areas of particular importance to them as ‘Local Green Spaces’. By designating land as Local Green Space local communities can rule out new development other than in very special circumstances. Local Green space designation is therefore a restrictive and significant policy equivalent to Green Belt.</w:t>
            </w:r>
          </w:p>
          <w:p w14:paraId="38A7A5FF" w14:textId="72788FC1" w:rsidR="00132067" w:rsidRPr="00BE08AD" w:rsidRDefault="00132067" w:rsidP="00607333">
            <w:pPr>
              <w:pStyle w:val="ListParagraph"/>
              <w:widowControl w:val="0"/>
              <w:autoSpaceDE w:val="0"/>
              <w:autoSpaceDN w:val="0"/>
              <w:adjustRightInd w:val="0"/>
              <w:spacing w:after="240"/>
              <w:ind w:left="113"/>
              <w:rPr>
                <w:rFonts w:asciiTheme="majorHAnsi" w:hAnsiTheme="majorHAnsi" w:cs="Times"/>
                <w:color w:val="000000"/>
              </w:rPr>
            </w:pPr>
            <w:r w:rsidRPr="00BE08AD">
              <w:rPr>
                <w:rFonts w:asciiTheme="majorHAnsi" w:hAnsiTheme="majorHAnsi" w:cs="Arial"/>
                <w:color w:val="000000"/>
              </w:rPr>
              <w:t xml:space="preserve"> </w:t>
            </w:r>
          </w:p>
          <w:p w14:paraId="1297FA49" w14:textId="77777777" w:rsidR="00132067" w:rsidRPr="00DE0DE1"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DE0DE1">
              <w:rPr>
                <w:rFonts w:asciiTheme="majorHAnsi" w:hAnsiTheme="majorHAnsi" w:cs="Arial"/>
                <w:color w:val="000000"/>
              </w:rPr>
              <w:t xml:space="preserve">Paragraph 77 then goes on to state that such a designation will not be appropriate for most green areas or open space. The designation should only be used: </w:t>
            </w:r>
          </w:p>
          <w:p w14:paraId="4055A610" w14:textId="77777777" w:rsidR="00132067" w:rsidRDefault="00132067" w:rsidP="00607333">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imes"/>
                <w:color w:val="000000"/>
              </w:rPr>
            </w:pPr>
            <w:r w:rsidRPr="00607333">
              <w:rPr>
                <w:rFonts w:asciiTheme="majorHAnsi" w:hAnsiTheme="majorHAnsi" w:cs="Arial"/>
                <w:color w:val="000000"/>
              </w:rPr>
              <w:t xml:space="preserve">Where the green space is in reasonably close proximity to the community it serves. </w:t>
            </w:r>
            <w:r w:rsidRPr="00607333">
              <w:rPr>
                <w:rFonts w:asciiTheme="majorHAnsi" w:hAnsiTheme="majorHAnsi" w:cs="Times"/>
                <w:color w:val="000000"/>
              </w:rPr>
              <w:t> </w:t>
            </w:r>
          </w:p>
          <w:p w14:paraId="0E5EDA7F" w14:textId="77777777" w:rsidR="00132067" w:rsidRDefault="00132067" w:rsidP="00607333">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imes"/>
                <w:color w:val="000000"/>
              </w:rPr>
            </w:pPr>
            <w:r w:rsidRPr="00607333">
              <w:rPr>
                <w:rFonts w:asciiTheme="majorHAnsi" w:hAnsiTheme="majorHAnsi" w:cs="Arial"/>
                <w:color w:val="000000"/>
              </w:rPr>
              <w:t xml:space="preserve">Where the green area is demonstrably special to a local community and holds a particular </w:t>
            </w:r>
            <w:r w:rsidRPr="00607333">
              <w:rPr>
                <w:rFonts w:asciiTheme="majorHAnsi" w:hAnsiTheme="majorHAnsi" w:cs="Times"/>
                <w:color w:val="000000"/>
              </w:rPr>
              <w:t> </w:t>
            </w:r>
            <w:r w:rsidRPr="00607333">
              <w:rPr>
                <w:rFonts w:asciiTheme="majorHAnsi" w:hAnsiTheme="majorHAnsi" w:cs="Arial"/>
                <w:color w:val="000000"/>
              </w:rPr>
              <w:t xml:space="preserve">local significance, for example, because of its beauty, historic significance, recreational </w:t>
            </w:r>
            <w:r w:rsidRPr="00607333">
              <w:rPr>
                <w:rFonts w:asciiTheme="majorHAnsi" w:hAnsiTheme="majorHAnsi" w:cs="Times"/>
                <w:color w:val="000000"/>
              </w:rPr>
              <w:t> </w:t>
            </w:r>
            <w:r w:rsidRPr="00607333">
              <w:rPr>
                <w:rFonts w:asciiTheme="majorHAnsi" w:hAnsiTheme="majorHAnsi" w:cs="Arial"/>
                <w:color w:val="000000"/>
              </w:rPr>
              <w:t xml:space="preserve">value (including as a playing field), tranquillity or richness of its wildlife. </w:t>
            </w:r>
            <w:r w:rsidRPr="00607333">
              <w:rPr>
                <w:rFonts w:asciiTheme="majorHAnsi" w:hAnsiTheme="majorHAnsi" w:cs="Times"/>
                <w:color w:val="000000"/>
              </w:rPr>
              <w:t> </w:t>
            </w:r>
          </w:p>
          <w:p w14:paraId="22316231" w14:textId="77777777" w:rsidR="00132067" w:rsidRDefault="00132067" w:rsidP="00607333">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imes"/>
                <w:color w:val="000000"/>
              </w:rPr>
            </w:pPr>
            <w:r w:rsidRPr="00607333">
              <w:rPr>
                <w:rFonts w:asciiTheme="majorHAnsi" w:hAnsiTheme="majorHAnsi" w:cs="Arial"/>
                <w:color w:val="000000"/>
              </w:rPr>
              <w:t xml:space="preserve">Where the green area concerned is local in character and is not an extensive tract of land. </w:t>
            </w:r>
            <w:r w:rsidRPr="00607333">
              <w:rPr>
                <w:rFonts w:asciiTheme="majorHAnsi" w:hAnsiTheme="majorHAnsi" w:cs="Times"/>
                <w:color w:val="000000"/>
              </w:rPr>
              <w:t> </w:t>
            </w:r>
          </w:p>
          <w:p w14:paraId="57B11FFF" w14:textId="77777777" w:rsidR="00132067" w:rsidRDefault="00132067" w:rsidP="00607333">
            <w:pPr>
              <w:pStyle w:val="ListParagraph"/>
              <w:widowControl w:val="0"/>
              <w:tabs>
                <w:tab w:val="left" w:pos="220"/>
                <w:tab w:val="left" w:pos="720"/>
              </w:tabs>
              <w:autoSpaceDE w:val="0"/>
              <w:autoSpaceDN w:val="0"/>
              <w:adjustRightInd w:val="0"/>
              <w:spacing w:after="240"/>
              <w:ind w:left="833"/>
              <w:rPr>
                <w:rFonts w:asciiTheme="majorHAnsi" w:hAnsiTheme="majorHAnsi" w:cs="Times"/>
                <w:color w:val="000000"/>
              </w:rPr>
            </w:pPr>
          </w:p>
          <w:p w14:paraId="26FFA1E0" w14:textId="77777777" w:rsidR="00D5482D" w:rsidRDefault="00132067"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r w:rsidRPr="00607333">
              <w:rPr>
                <w:rFonts w:asciiTheme="majorHAnsi" w:hAnsiTheme="majorHAnsi" w:cs="Arial"/>
                <w:color w:val="000000"/>
              </w:rPr>
              <w:t xml:space="preserve">Having regard to the above advice it is essential that the </w:t>
            </w:r>
            <w:r w:rsidR="00D5482D">
              <w:rPr>
                <w:rFonts w:asciiTheme="majorHAnsi" w:hAnsiTheme="majorHAnsi" w:cs="Arial"/>
                <w:color w:val="000000"/>
              </w:rPr>
              <w:t>.</w:t>
            </w:r>
          </w:p>
          <w:p w14:paraId="52EE1F9D"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143FAAD8"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6989EE04"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6B7D0F94"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37CB91D5"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17A675F8"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6808598C"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23604161"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3EB8E0D5"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559626DE"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7C5DE42B"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39073770"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64E69A3A"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7DB79B67"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07D1B3AF"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12E6FE65"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42BA168C"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77FFD8FD"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2D3463D6"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p>
          <w:p w14:paraId="4DE6E162" w14:textId="77777777" w:rsidR="00D5482D"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Arial"/>
                <w:color w:val="000000"/>
              </w:rPr>
            </w:pPr>
            <w:r>
              <w:rPr>
                <w:rFonts w:asciiTheme="majorHAnsi" w:hAnsiTheme="majorHAnsi" w:cs="Arial"/>
                <w:color w:val="000000"/>
              </w:rPr>
              <w:t>+</w:t>
            </w:r>
          </w:p>
          <w:p w14:paraId="37BC6CE4" w14:textId="21953654" w:rsidR="00132067" w:rsidRPr="00607333" w:rsidRDefault="00D5482D" w:rsidP="00607333">
            <w:pPr>
              <w:pStyle w:val="ListParagraph"/>
              <w:widowControl w:val="0"/>
              <w:tabs>
                <w:tab w:val="left" w:pos="220"/>
                <w:tab w:val="left" w:pos="720"/>
              </w:tabs>
              <w:autoSpaceDE w:val="0"/>
              <w:autoSpaceDN w:val="0"/>
              <w:adjustRightInd w:val="0"/>
              <w:spacing w:after="240"/>
              <w:ind w:left="833"/>
              <w:rPr>
                <w:rFonts w:asciiTheme="majorHAnsi" w:hAnsiTheme="majorHAnsi" w:cs="Times"/>
                <w:color w:val="000000"/>
              </w:rPr>
            </w:pPr>
            <w:r>
              <w:rPr>
                <w:rFonts w:asciiTheme="majorHAnsi" w:hAnsiTheme="majorHAnsi" w:cs="Arial"/>
                <w:color w:val="000000"/>
              </w:rPr>
              <w:t>023</w:t>
            </w:r>
            <w:r w:rsidR="000F5A62">
              <w:rPr>
                <w:rFonts w:asciiTheme="majorHAnsi" w:hAnsiTheme="majorHAnsi" w:cs="Arial"/>
                <w:color w:val="000000"/>
              </w:rPr>
              <w:t>j\jj</w:t>
            </w:r>
            <w:r w:rsidR="00132067" w:rsidRPr="00607333">
              <w:rPr>
                <w:rFonts w:asciiTheme="majorHAnsi" w:hAnsiTheme="majorHAnsi" w:cs="Arial"/>
                <w:color w:val="000000"/>
              </w:rPr>
              <w:t xml:space="preserve">Neighbourhood Plan clearly demonstrates that the requirements for the allocation of each individual local </w:t>
            </w:r>
            <w:r w:rsidR="00132067" w:rsidRPr="00C3517E">
              <w:rPr>
                <w:rFonts w:asciiTheme="majorHAnsi" w:hAnsiTheme="majorHAnsi" w:cs="Arial"/>
                <w:color w:val="000000"/>
                <w:highlight w:val="yellow"/>
              </w:rPr>
              <w:t xml:space="preserve">green space are met in full. </w:t>
            </w:r>
            <w:r w:rsidR="00132067" w:rsidRPr="00C3517E">
              <w:rPr>
                <w:rFonts w:asciiTheme="majorHAnsi" w:hAnsiTheme="majorHAnsi" w:cs="Arial"/>
                <w:b/>
                <w:i/>
                <w:color w:val="000000"/>
                <w:highlight w:val="yellow"/>
              </w:rPr>
              <w:t>To this end compelling evidence is required to demonstrate that any such allocation meets national policy requirements. Failure to do this could result in the Plan failing to meet one of the Basic Conditions</w:t>
            </w:r>
            <w:r w:rsidR="00132067" w:rsidRPr="00C3517E">
              <w:rPr>
                <w:rFonts w:asciiTheme="majorHAnsi" w:hAnsiTheme="majorHAnsi" w:cs="Arial"/>
                <w:color w:val="000000"/>
                <w:highlight w:val="yellow"/>
              </w:rPr>
              <w:t xml:space="preserve">. </w:t>
            </w:r>
            <w:r w:rsidR="00132067" w:rsidRPr="00C3517E">
              <w:rPr>
                <w:rFonts w:asciiTheme="majorHAnsi" w:hAnsiTheme="majorHAnsi" w:cs="Times"/>
                <w:color w:val="000000"/>
                <w:highlight w:val="yellow"/>
              </w:rPr>
              <w:t> </w:t>
            </w:r>
            <w:r w:rsidR="00132067" w:rsidRPr="00C3517E">
              <w:rPr>
                <w:rFonts w:asciiTheme="majorHAnsi" w:hAnsiTheme="majorHAnsi" w:cs="Arial"/>
                <w:color w:val="000000"/>
                <w:highlight w:val="yellow"/>
              </w:rPr>
              <w:t>Having reviewed the local green spaces</w:t>
            </w:r>
            <w:r w:rsidR="00132067" w:rsidRPr="00607333">
              <w:rPr>
                <w:rFonts w:asciiTheme="majorHAnsi" w:hAnsiTheme="majorHAnsi" w:cs="Arial"/>
                <w:color w:val="000000"/>
              </w:rPr>
              <w:t xml:space="preserve"> described in Appendix G it is suggested that some of the sites do not meet these requirements. Sites of particular co</w:t>
            </w:r>
            <w:r w:rsidR="00132067" w:rsidRPr="00C3517E">
              <w:rPr>
                <w:rFonts w:asciiTheme="majorHAnsi" w:hAnsiTheme="majorHAnsi" w:cs="Arial"/>
                <w:color w:val="000000"/>
                <w:highlight w:val="yellow"/>
              </w:rPr>
              <w:t xml:space="preserve">ncern include the private gardens and grass verges. The Neighbourhood Plan will therefore need to make a clear distinction between existing amenity space, and play areas and formal proposals for NPPF defined local green space designations. </w:t>
            </w:r>
            <w:r w:rsidR="00132067" w:rsidRPr="007F6E30">
              <w:rPr>
                <w:rFonts w:asciiTheme="majorHAnsi" w:hAnsiTheme="majorHAnsi" w:cs="Times"/>
                <w:color w:val="000000"/>
                <w:highlight w:val="cyan"/>
              </w:rPr>
              <w:t> </w:t>
            </w:r>
          </w:p>
          <w:p w14:paraId="52AA3EB8" w14:textId="77777777" w:rsidR="00132067" w:rsidRDefault="00132067" w:rsidP="00E07333">
            <w:pPr>
              <w:widowControl w:val="0"/>
              <w:tabs>
                <w:tab w:val="left" w:pos="220"/>
                <w:tab w:val="left" w:pos="720"/>
              </w:tabs>
              <w:autoSpaceDE w:val="0"/>
              <w:autoSpaceDN w:val="0"/>
              <w:adjustRightInd w:val="0"/>
              <w:spacing w:after="240"/>
              <w:ind w:left="113"/>
              <w:contextualSpacing/>
              <w:rPr>
                <w:rFonts w:asciiTheme="majorHAnsi" w:hAnsiTheme="majorHAnsi" w:cs="Times"/>
                <w:color w:val="000000"/>
              </w:rPr>
            </w:pPr>
            <w:r w:rsidRPr="00DE0DE1">
              <w:rPr>
                <w:rFonts w:asciiTheme="majorHAnsi" w:hAnsiTheme="majorHAnsi" w:cs="Times"/>
                <w:b/>
                <w:color w:val="000000"/>
              </w:rPr>
              <w:t>Chapter 5: Vision, Objectives and Policies</w:t>
            </w:r>
            <w:r w:rsidRPr="00C6326D">
              <w:rPr>
                <w:rFonts w:asciiTheme="majorHAnsi" w:hAnsiTheme="majorHAnsi" w:cs="Times"/>
                <w:color w:val="000000"/>
              </w:rPr>
              <w:t xml:space="preserve">  </w:t>
            </w:r>
          </w:p>
          <w:p w14:paraId="52ADD0FA" w14:textId="77777777" w:rsidR="00132067" w:rsidRDefault="00132067" w:rsidP="006A24FB">
            <w:pPr>
              <w:widowControl w:val="0"/>
              <w:tabs>
                <w:tab w:val="left" w:pos="220"/>
                <w:tab w:val="left" w:pos="720"/>
              </w:tabs>
              <w:autoSpaceDE w:val="0"/>
              <w:autoSpaceDN w:val="0"/>
              <w:adjustRightInd w:val="0"/>
              <w:spacing w:after="240"/>
              <w:contextualSpacing/>
              <w:rPr>
                <w:rFonts w:asciiTheme="majorHAnsi" w:hAnsiTheme="majorHAnsi" w:cs="Arial"/>
                <w:color w:val="000000"/>
              </w:rPr>
            </w:pPr>
          </w:p>
          <w:p w14:paraId="3DD7C49C" w14:textId="77777777" w:rsidR="00132067" w:rsidRDefault="00132067" w:rsidP="00970F46">
            <w:pPr>
              <w:widowControl w:val="0"/>
              <w:numPr>
                <w:ilvl w:val="0"/>
                <w:numId w:val="11"/>
              </w:numPr>
              <w:tabs>
                <w:tab w:val="left" w:pos="220"/>
                <w:tab w:val="left" w:pos="720"/>
              </w:tabs>
              <w:autoSpaceDE w:val="0"/>
              <w:autoSpaceDN w:val="0"/>
              <w:adjustRightInd w:val="0"/>
              <w:spacing w:after="240"/>
              <w:contextualSpacing/>
              <w:rPr>
                <w:rFonts w:asciiTheme="majorHAnsi" w:hAnsiTheme="majorHAnsi" w:cs="Times"/>
                <w:color w:val="000000"/>
              </w:rPr>
            </w:pPr>
            <w:r w:rsidRPr="00C6326D">
              <w:rPr>
                <w:rFonts w:asciiTheme="majorHAnsi" w:hAnsiTheme="majorHAnsi" w:cs="Arial"/>
                <w:color w:val="000000"/>
              </w:rPr>
              <w:t xml:space="preserve">Figures 19 and 20 will need to be amended to reflect the proposed changes in the identified housing sites. (See comments below). </w:t>
            </w:r>
            <w:r w:rsidRPr="00C6326D">
              <w:rPr>
                <w:rFonts w:asciiTheme="majorHAnsi" w:hAnsiTheme="majorHAnsi" w:cs="Times"/>
                <w:color w:val="000000"/>
              </w:rPr>
              <w:t> </w:t>
            </w:r>
          </w:p>
          <w:p w14:paraId="6FE83367" w14:textId="77777777" w:rsidR="00132067" w:rsidRDefault="00132067" w:rsidP="006A24FB">
            <w:pPr>
              <w:widowControl w:val="0"/>
              <w:tabs>
                <w:tab w:val="left" w:pos="220"/>
                <w:tab w:val="left" w:pos="720"/>
              </w:tabs>
              <w:autoSpaceDE w:val="0"/>
              <w:autoSpaceDN w:val="0"/>
              <w:adjustRightInd w:val="0"/>
              <w:spacing w:after="240"/>
              <w:contextualSpacing/>
              <w:rPr>
                <w:rFonts w:asciiTheme="majorHAnsi" w:hAnsiTheme="majorHAnsi" w:cs="Arial"/>
                <w:color w:val="000000"/>
              </w:rPr>
            </w:pPr>
          </w:p>
          <w:p w14:paraId="7852AF0B" w14:textId="77777777" w:rsidR="00132067" w:rsidRDefault="00132067" w:rsidP="00970F46">
            <w:pPr>
              <w:widowControl w:val="0"/>
              <w:numPr>
                <w:ilvl w:val="0"/>
                <w:numId w:val="11"/>
              </w:numPr>
              <w:tabs>
                <w:tab w:val="left" w:pos="220"/>
                <w:tab w:val="left" w:pos="720"/>
              </w:tabs>
              <w:autoSpaceDE w:val="0"/>
              <w:autoSpaceDN w:val="0"/>
              <w:adjustRightInd w:val="0"/>
              <w:spacing w:after="240"/>
              <w:contextualSpacing/>
              <w:rPr>
                <w:rFonts w:asciiTheme="majorHAnsi" w:hAnsiTheme="majorHAnsi" w:cs="Times"/>
                <w:color w:val="000000"/>
              </w:rPr>
            </w:pPr>
            <w:r w:rsidRPr="00C6326D">
              <w:rPr>
                <w:rFonts w:asciiTheme="majorHAnsi" w:hAnsiTheme="majorHAnsi" w:cs="Arial"/>
                <w:color w:val="000000"/>
              </w:rPr>
              <w:t xml:space="preserve">Housing site B should be removed and Sites C (i) and (ii) should be labelled as ‘potential rural exception sites’. </w:t>
            </w:r>
            <w:r w:rsidRPr="00C6326D">
              <w:rPr>
                <w:rFonts w:asciiTheme="majorHAnsi" w:hAnsiTheme="majorHAnsi" w:cs="Times"/>
                <w:color w:val="000000"/>
              </w:rPr>
              <w:t> </w:t>
            </w:r>
          </w:p>
          <w:p w14:paraId="3134AAC2" w14:textId="77777777" w:rsidR="00132067" w:rsidRDefault="00132067" w:rsidP="006A24FB">
            <w:pPr>
              <w:widowControl w:val="0"/>
              <w:tabs>
                <w:tab w:val="left" w:pos="220"/>
                <w:tab w:val="left" w:pos="720"/>
              </w:tabs>
              <w:autoSpaceDE w:val="0"/>
              <w:autoSpaceDN w:val="0"/>
              <w:adjustRightInd w:val="0"/>
              <w:spacing w:after="240"/>
              <w:contextualSpacing/>
              <w:rPr>
                <w:rFonts w:asciiTheme="majorHAnsi" w:hAnsiTheme="majorHAnsi" w:cs="Arial"/>
                <w:color w:val="000000"/>
              </w:rPr>
            </w:pPr>
          </w:p>
          <w:p w14:paraId="4C87A45A" w14:textId="77777777" w:rsidR="00132067" w:rsidRDefault="00132067" w:rsidP="00970F46">
            <w:pPr>
              <w:widowControl w:val="0"/>
              <w:numPr>
                <w:ilvl w:val="0"/>
                <w:numId w:val="11"/>
              </w:numPr>
              <w:tabs>
                <w:tab w:val="left" w:pos="220"/>
                <w:tab w:val="left" w:pos="720"/>
              </w:tabs>
              <w:autoSpaceDE w:val="0"/>
              <w:autoSpaceDN w:val="0"/>
              <w:adjustRightInd w:val="0"/>
              <w:spacing w:after="240"/>
              <w:contextualSpacing/>
              <w:rPr>
                <w:rFonts w:asciiTheme="majorHAnsi" w:hAnsiTheme="majorHAnsi" w:cs="Times"/>
                <w:color w:val="000000"/>
              </w:rPr>
            </w:pPr>
            <w:r w:rsidRPr="00C6326D">
              <w:rPr>
                <w:rFonts w:asciiTheme="majorHAnsi" w:hAnsiTheme="majorHAnsi" w:cs="Arial"/>
                <w:color w:val="000000"/>
              </w:rPr>
              <w:t xml:space="preserve">Figure 20 needs a key. </w:t>
            </w:r>
            <w:r w:rsidRPr="00C6326D">
              <w:rPr>
                <w:rFonts w:asciiTheme="majorHAnsi" w:hAnsiTheme="majorHAnsi" w:cs="Times"/>
                <w:color w:val="000000"/>
              </w:rPr>
              <w:t> </w:t>
            </w:r>
          </w:p>
          <w:p w14:paraId="70E83403" w14:textId="77777777" w:rsidR="00132067" w:rsidRDefault="00132067" w:rsidP="006A24FB">
            <w:pPr>
              <w:widowControl w:val="0"/>
              <w:tabs>
                <w:tab w:val="left" w:pos="220"/>
                <w:tab w:val="left" w:pos="720"/>
              </w:tabs>
              <w:autoSpaceDE w:val="0"/>
              <w:autoSpaceDN w:val="0"/>
              <w:adjustRightInd w:val="0"/>
              <w:spacing w:after="240"/>
              <w:contextualSpacing/>
              <w:rPr>
                <w:rFonts w:asciiTheme="majorHAnsi" w:hAnsiTheme="majorHAnsi" w:cs="Times"/>
                <w:color w:val="000000"/>
              </w:rPr>
            </w:pPr>
          </w:p>
          <w:p w14:paraId="17204038" w14:textId="77777777" w:rsidR="00132067" w:rsidRPr="00BE08AD" w:rsidRDefault="00132067" w:rsidP="00E07333">
            <w:pPr>
              <w:pStyle w:val="ListParagraph"/>
              <w:widowControl w:val="0"/>
              <w:tabs>
                <w:tab w:val="left" w:pos="220"/>
                <w:tab w:val="left" w:pos="720"/>
              </w:tabs>
              <w:autoSpaceDE w:val="0"/>
              <w:autoSpaceDN w:val="0"/>
              <w:adjustRightInd w:val="0"/>
              <w:spacing w:after="240"/>
              <w:ind w:left="113"/>
              <w:rPr>
                <w:rFonts w:asciiTheme="majorHAnsi" w:hAnsiTheme="majorHAnsi" w:cs="Times"/>
                <w:color w:val="000000"/>
              </w:rPr>
            </w:pPr>
            <w:r w:rsidRPr="00BE08AD">
              <w:rPr>
                <w:rFonts w:asciiTheme="majorHAnsi" w:hAnsiTheme="majorHAnsi" w:cs="Times"/>
                <w:b/>
                <w:color w:val="000000"/>
              </w:rPr>
              <w:t>Environmental policies</w:t>
            </w:r>
            <w:r w:rsidRPr="00BE08AD">
              <w:rPr>
                <w:rFonts w:asciiTheme="majorHAnsi" w:hAnsiTheme="majorHAnsi" w:cs="Times"/>
                <w:color w:val="000000"/>
              </w:rPr>
              <w:t xml:space="preserve">  </w:t>
            </w:r>
          </w:p>
          <w:p w14:paraId="38F3D57B" w14:textId="77777777" w:rsidR="00132067" w:rsidRDefault="00132067" w:rsidP="00970F46">
            <w:pPr>
              <w:pStyle w:val="ListParagraph"/>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6A24FB">
              <w:rPr>
                <w:rFonts w:asciiTheme="majorHAnsi" w:hAnsiTheme="majorHAnsi" w:cs="Arial"/>
                <w:color w:val="000000"/>
              </w:rPr>
              <w:t xml:space="preserve">Policy E5 refers to Local Green Spaces. The Plan currently does not propose any designation of local green spaces. If it is decided to designate such spaces then there will need to be a specific policy. (See comments above). </w:t>
            </w:r>
            <w:r w:rsidRPr="006A24FB">
              <w:rPr>
                <w:rFonts w:asciiTheme="majorHAnsi" w:hAnsiTheme="majorHAnsi" w:cs="Times"/>
                <w:color w:val="000000"/>
              </w:rPr>
              <w:t> </w:t>
            </w:r>
          </w:p>
          <w:p w14:paraId="3D43B4FF" w14:textId="77777777" w:rsidR="00132067" w:rsidRDefault="00132067" w:rsidP="006A24FB">
            <w:pPr>
              <w:pStyle w:val="ListParagraph"/>
              <w:widowControl w:val="0"/>
              <w:tabs>
                <w:tab w:val="left" w:pos="220"/>
                <w:tab w:val="left" w:pos="720"/>
              </w:tabs>
              <w:autoSpaceDE w:val="0"/>
              <w:autoSpaceDN w:val="0"/>
              <w:adjustRightInd w:val="0"/>
              <w:spacing w:after="240"/>
              <w:ind w:left="226"/>
              <w:rPr>
                <w:rFonts w:asciiTheme="majorHAnsi" w:hAnsiTheme="majorHAnsi" w:cs="Times"/>
                <w:color w:val="000000"/>
              </w:rPr>
            </w:pPr>
          </w:p>
          <w:p w14:paraId="7FC5176A" w14:textId="77777777" w:rsidR="00132067" w:rsidRPr="006A24FB" w:rsidRDefault="00132067" w:rsidP="00E07333">
            <w:pPr>
              <w:pStyle w:val="ListParagraph"/>
              <w:widowControl w:val="0"/>
              <w:tabs>
                <w:tab w:val="left" w:pos="220"/>
                <w:tab w:val="left" w:pos="720"/>
              </w:tabs>
              <w:autoSpaceDE w:val="0"/>
              <w:autoSpaceDN w:val="0"/>
              <w:adjustRightInd w:val="0"/>
              <w:spacing w:after="240"/>
              <w:ind w:left="113"/>
              <w:rPr>
                <w:rFonts w:asciiTheme="majorHAnsi" w:hAnsiTheme="majorHAnsi" w:cs="Times"/>
                <w:b/>
                <w:color w:val="000000"/>
              </w:rPr>
            </w:pPr>
            <w:r w:rsidRPr="006A24FB">
              <w:rPr>
                <w:rFonts w:asciiTheme="majorHAnsi" w:hAnsiTheme="majorHAnsi" w:cs="Times"/>
                <w:b/>
                <w:color w:val="000000"/>
              </w:rPr>
              <w:t>Theme 2 - Housing and Land Use  </w:t>
            </w:r>
          </w:p>
          <w:p w14:paraId="2E8DFA4C" w14:textId="77777777" w:rsidR="00132067" w:rsidRPr="00607333" w:rsidRDefault="00132067" w:rsidP="00607333">
            <w:pPr>
              <w:pStyle w:val="ListParagraph"/>
              <w:widowControl w:val="0"/>
              <w:tabs>
                <w:tab w:val="left" w:pos="220"/>
                <w:tab w:val="left" w:pos="720"/>
              </w:tabs>
              <w:autoSpaceDE w:val="0"/>
              <w:autoSpaceDN w:val="0"/>
              <w:adjustRightInd w:val="0"/>
              <w:spacing w:after="240"/>
              <w:ind w:left="113"/>
              <w:rPr>
                <w:rFonts w:asciiTheme="majorHAnsi" w:hAnsiTheme="majorHAnsi" w:cs="Times"/>
                <w:color w:val="000000"/>
              </w:rPr>
            </w:pPr>
            <w:r w:rsidRPr="006A24FB">
              <w:rPr>
                <w:rFonts w:asciiTheme="majorHAnsi" w:hAnsiTheme="majorHAnsi" w:cs="Arial"/>
                <w:color w:val="000000"/>
              </w:rPr>
              <w:t>As we have previously discussed on seve</w:t>
            </w:r>
            <w:r w:rsidRPr="00C3517E">
              <w:rPr>
                <w:rFonts w:asciiTheme="majorHAnsi" w:hAnsiTheme="majorHAnsi" w:cs="Arial"/>
                <w:color w:val="000000"/>
                <w:highlight w:val="yellow"/>
              </w:rPr>
              <w:t>ral occasions Policy Villages 1 of the adopted Cherwell Local</w:t>
            </w:r>
            <w:r w:rsidRPr="006A24FB">
              <w:rPr>
                <w:rFonts w:asciiTheme="majorHAnsi" w:hAnsiTheme="majorHAnsi" w:cs="Arial"/>
                <w:color w:val="000000"/>
              </w:rPr>
              <w:t xml:space="preserve"> Plan restricts development at Weston on the Green to infilling and conversions only within the Green Belt area of the built-up limits of the village. Minor development is, however, provided for within the non-Green Belt part of the village’s built up area. It should also be noted that Policy Villages 2 provides the potential for development beyond the built up limits of the village (outside the Green Belt). </w:t>
            </w:r>
          </w:p>
          <w:p w14:paraId="41256B27" w14:textId="77777777" w:rsidR="00132067" w:rsidRPr="006A24FB" w:rsidRDefault="00132067" w:rsidP="00607333">
            <w:pPr>
              <w:pStyle w:val="ListParagraph"/>
              <w:widowControl w:val="0"/>
              <w:tabs>
                <w:tab w:val="left" w:pos="220"/>
                <w:tab w:val="left" w:pos="720"/>
              </w:tabs>
              <w:autoSpaceDE w:val="0"/>
              <w:autoSpaceDN w:val="0"/>
              <w:adjustRightInd w:val="0"/>
              <w:spacing w:after="240"/>
              <w:ind w:left="113"/>
              <w:rPr>
                <w:rFonts w:asciiTheme="majorHAnsi" w:hAnsiTheme="majorHAnsi" w:cs="Times"/>
                <w:color w:val="000000"/>
              </w:rPr>
            </w:pPr>
          </w:p>
          <w:p w14:paraId="78043DD2" w14:textId="17C80FC0" w:rsidR="00132067" w:rsidRPr="006A24FB" w:rsidRDefault="00132067" w:rsidP="00970F46">
            <w:pPr>
              <w:pStyle w:val="ListParagraph"/>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6A24FB">
              <w:rPr>
                <w:rFonts w:asciiTheme="majorHAnsi" w:hAnsiTheme="majorHAnsi" w:cs="Arial"/>
                <w:color w:val="000000"/>
              </w:rPr>
              <w:t xml:space="preserve">Policy Villages 3 does however, support the identification of suitable opportunities for small scale affordable housing schemes within or immediately adjacent to villages to meet specific, identified local housing needs that cannot be met through the development of sites allocated for housing development (ie rural exception sites) </w:t>
            </w:r>
          </w:p>
          <w:p w14:paraId="55C48E89" w14:textId="77777777" w:rsidR="00132067" w:rsidRPr="006A24FB"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6A24FB">
              <w:rPr>
                <w:rFonts w:asciiTheme="majorHAnsi" w:hAnsiTheme="majorHAnsi" w:cs="Arial"/>
                <w:color w:val="000000"/>
              </w:rPr>
              <w:t xml:space="preserve">Government guidance in the NPPF (paragraph 83) states that ‘Green Belt boundaries should only be altered in exceptional circumstances, through the preparation or review of the Local Plan’. This advice means that neighbourhood plans should not amend green belt boundaries nor allocate land for inappropriate development in the Green Belt. (eg including housing). </w:t>
            </w:r>
          </w:p>
          <w:p w14:paraId="709CF150" w14:textId="77777777" w:rsidR="00132067" w:rsidRPr="006A24FB"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6A24FB">
              <w:rPr>
                <w:rFonts w:asciiTheme="majorHAnsi" w:hAnsiTheme="majorHAnsi" w:cs="Arial"/>
                <w:color w:val="000000"/>
              </w:rPr>
              <w:t xml:space="preserve">Inappropriate development is, by definition, harmful to the Green Belt and should not be approved except in very special circumstances (NPPF). </w:t>
            </w:r>
          </w:p>
          <w:p w14:paraId="4FE27835" w14:textId="77777777" w:rsidR="00132067" w:rsidRPr="00217C35"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BE08AD">
              <w:rPr>
                <w:rFonts w:asciiTheme="majorHAnsi" w:hAnsiTheme="majorHAnsi" w:cs="Arial"/>
                <w:color w:val="000000"/>
              </w:rPr>
              <w:t xml:space="preserve">Whilst it is acknowledged that the approach in the current Plan has been amended from earlier versions in response to our discussions on this topic, we still have concerns that the Neighbourhood Plan is placing undue weight and detail on the acceptability of housing development on the Fir Tree Farm and Gallosbrook Way sites which are located within the Green Belt. As drafted the Neighbourhood Plan could be in conflict with the strategic policies in the adopted Cherwell Local Plan and is therefore at risk of failing to meet the Basic Conditions required of Neighbourhood Plans. </w:t>
            </w:r>
          </w:p>
          <w:p w14:paraId="31ACFE1C" w14:textId="77777777" w:rsidR="00132067" w:rsidRPr="00BE08AD" w:rsidRDefault="00132067" w:rsidP="00217C35">
            <w:pPr>
              <w:pStyle w:val="ListParagraph"/>
              <w:widowControl w:val="0"/>
              <w:autoSpaceDE w:val="0"/>
              <w:autoSpaceDN w:val="0"/>
              <w:adjustRightInd w:val="0"/>
              <w:spacing w:after="240"/>
              <w:ind w:left="113"/>
              <w:rPr>
                <w:rFonts w:asciiTheme="majorHAnsi" w:hAnsiTheme="majorHAnsi" w:cs="Times"/>
                <w:color w:val="000000"/>
              </w:rPr>
            </w:pPr>
          </w:p>
          <w:p w14:paraId="3E2A63B1" w14:textId="77777777" w:rsidR="00132067" w:rsidRPr="0060773F" w:rsidRDefault="00132067" w:rsidP="00217C35">
            <w:pPr>
              <w:pStyle w:val="ListParagraph"/>
              <w:widowControl w:val="0"/>
              <w:autoSpaceDE w:val="0"/>
              <w:autoSpaceDN w:val="0"/>
              <w:adjustRightInd w:val="0"/>
              <w:spacing w:after="240"/>
              <w:ind w:left="113"/>
              <w:rPr>
                <w:rFonts w:asciiTheme="majorHAnsi" w:hAnsiTheme="majorHAnsi" w:cs="Times"/>
                <w:color w:val="000000"/>
              </w:rPr>
            </w:pPr>
            <w:r w:rsidRPr="0060773F">
              <w:rPr>
                <w:rFonts w:asciiTheme="majorHAnsi" w:hAnsiTheme="majorHAnsi" w:cs="Arial"/>
                <w:color w:val="000000"/>
              </w:rPr>
              <w:t xml:space="preserve">The following comments are made in this context: </w:t>
            </w:r>
          </w:p>
          <w:p w14:paraId="7B3F605A" w14:textId="631C5785" w:rsidR="00132067" w:rsidRPr="00C6326D"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Calibri Bold Italic"/>
                <w:color w:val="000000"/>
                <w:kern w:val="1"/>
              </w:rPr>
              <w:tab/>
            </w:r>
            <w:r w:rsidRPr="00C6326D">
              <w:rPr>
                <w:rFonts w:asciiTheme="majorHAnsi" w:hAnsiTheme="majorHAnsi" w:cs="Calibri Bold Italic"/>
                <w:color w:val="000000"/>
              </w:rPr>
              <w:t> </w:t>
            </w:r>
            <w:r w:rsidRPr="00C6326D">
              <w:rPr>
                <w:rFonts w:asciiTheme="majorHAnsi" w:hAnsiTheme="majorHAnsi" w:cs="Arial"/>
                <w:color w:val="000000"/>
              </w:rPr>
              <w:t xml:space="preserve">P57: Second paragraph – delete ‘The provisional Site C (i) and (ii) are offered for development that would help to rebalance the housing density in the southern half of the village’. </w:t>
            </w:r>
            <w:r w:rsidRPr="00C6326D">
              <w:rPr>
                <w:rFonts w:asciiTheme="majorHAnsi" w:hAnsiTheme="majorHAnsi" w:cs="Times"/>
                <w:color w:val="000000"/>
              </w:rPr>
              <w:t> </w:t>
            </w:r>
          </w:p>
          <w:p w14:paraId="72D380B7" w14:textId="43906059" w:rsidR="00132067" w:rsidRPr="00752952"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Pr>
                <w:rFonts w:asciiTheme="majorHAnsi" w:hAnsiTheme="majorHAnsi" w:cs="Calibri Bold Italic"/>
                <w:color w:val="000000"/>
                <w:kern w:val="1"/>
              </w:rPr>
              <w:t>T</w:t>
            </w:r>
            <w:r w:rsidRPr="00C6326D">
              <w:rPr>
                <w:rFonts w:asciiTheme="majorHAnsi" w:hAnsiTheme="majorHAnsi" w:cs="Arial"/>
                <w:color w:val="000000"/>
              </w:rPr>
              <w:t>hird paragraph – This paragraph can remain. </w:t>
            </w:r>
          </w:p>
          <w:p w14:paraId="43A7C731" w14:textId="112B2995" w:rsidR="00132067" w:rsidRPr="00752952"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 principal aim of these comments is to ensure that these sites are not referred to in such a way </w:t>
            </w:r>
            <w:r w:rsidRPr="00C6326D">
              <w:rPr>
                <w:rFonts w:asciiTheme="majorHAnsi" w:hAnsiTheme="majorHAnsi" w:cs="Times"/>
                <w:color w:val="000000"/>
              </w:rPr>
              <w:t> </w:t>
            </w:r>
            <w:r w:rsidRPr="00C6326D">
              <w:rPr>
                <w:rFonts w:asciiTheme="majorHAnsi" w:hAnsiTheme="majorHAnsi" w:cs="Arial"/>
                <w:color w:val="000000"/>
              </w:rPr>
              <w:t xml:space="preserve">that could be viewed as the </w:t>
            </w:r>
            <w:r>
              <w:rPr>
                <w:rFonts w:asciiTheme="majorHAnsi" w:hAnsiTheme="majorHAnsi" w:cs="Arial"/>
                <w:color w:val="000000"/>
              </w:rPr>
              <w:t xml:space="preserve">sites </w:t>
            </w:r>
            <w:r w:rsidRPr="00C6326D">
              <w:rPr>
                <w:rFonts w:asciiTheme="majorHAnsi" w:hAnsiTheme="majorHAnsi" w:cs="Arial"/>
                <w:color w:val="000000"/>
              </w:rPr>
              <w:t>being allocated for housing.</w:t>
            </w:r>
          </w:p>
          <w:p w14:paraId="56373110" w14:textId="0FD294E7" w:rsidR="00132067" w:rsidRPr="00217C35" w:rsidRDefault="00132067" w:rsidP="00217C35">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 </w:t>
            </w:r>
            <w:r w:rsidRPr="00752952">
              <w:rPr>
                <w:rFonts w:asciiTheme="majorHAnsi" w:hAnsiTheme="majorHAnsi" w:cs="Times"/>
                <w:b/>
                <w:color w:val="000000"/>
              </w:rPr>
              <w:t xml:space="preserve"> P58: Objectives </w:t>
            </w:r>
          </w:p>
          <w:p w14:paraId="33880920" w14:textId="77777777" w:rsidR="00132067" w:rsidRPr="00752952"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Times"/>
                <w:color w:val="000000"/>
              </w:rPr>
              <w:t> </w:t>
            </w:r>
            <w:r w:rsidRPr="00C6326D">
              <w:rPr>
                <w:rFonts w:asciiTheme="majorHAnsi" w:hAnsiTheme="majorHAnsi" w:cs="Arial"/>
                <w:color w:val="000000"/>
              </w:rPr>
              <w:t xml:space="preserve">References to sites B and C should be deleted. </w:t>
            </w:r>
          </w:p>
          <w:p w14:paraId="2B2EC0C2" w14:textId="77777777"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Times"/>
                <w:color w:val="000000"/>
              </w:rPr>
              <w:t> </w:t>
            </w:r>
            <w:r w:rsidRPr="00752952">
              <w:rPr>
                <w:rFonts w:asciiTheme="majorHAnsi" w:hAnsiTheme="majorHAnsi" w:cs="Times"/>
                <w:b/>
                <w:color w:val="000000"/>
              </w:rPr>
              <w:t>Housing Policies</w:t>
            </w:r>
            <w:r w:rsidRPr="00C6326D">
              <w:rPr>
                <w:rFonts w:asciiTheme="majorHAnsi" w:hAnsiTheme="majorHAnsi" w:cs="Times"/>
                <w:color w:val="000000"/>
              </w:rPr>
              <w:t xml:space="preserve">  </w:t>
            </w:r>
          </w:p>
          <w:p w14:paraId="595584B3" w14:textId="77777777" w:rsidR="00132067" w:rsidRPr="00752952"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You may wish to consider adding a new policy which addresses housing mix (see comments above regarding the Executive Summary). </w:t>
            </w:r>
          </w:p>
          <w:p w14:paraId="1DDAE048" w14:textId="77777777"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Times"/>
                <w:color w:val="000000"/>
              </w:rPr>
              <w:t> </w:t>
            </w:r>
            <w:r w:rsidRPr="00C6326D">
              <w:rPr>
                <w:rFonts w:asciiTheme="majorHAnsi" w:hAnsiTheme="majorHAnsi" w:cs="Arial"/>
                <w:color w:val="000000"/>
              </w:rPr>
              <w:t xml:space="preserve">The first paragraph referring to Southfield Farm could be made a standalone policy eg Policy H1. </w:t>
            </w:r>
            <w:r w:rsidRPr="00C6326D">
              <w:rPr>
                <w:rFonts w:asciiTheme="majorHAnsi" w:hAnsiTheme="majorHAnsi" w:cs="Times"/>
                <w:color w:val="000000"/>
              </w:rPr>
              <w:t> </w:t>
            </w:r>
          </w:p>
          <w:p w14:paraId="18F3B053" w14:textId="77777777"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752952">
              <w:rPr>
                <w:rFonts w:asciiTheme="majorHAnsi" w:hAnsiTheme="majorHAnsi" w:cs="Times"/>
                <w:b/>
                <w:color w:val="000000"/>
              </w:rPr>
              <w:t>Community Policies Policy</w:t>
            </w:r>
            <w:r w:rsidRPr="00C6326D">
              <w:rPr>
                <w:rFonts w:asciiTheme="majorHAnsi" w:hAnsiTheme="majorHAnsi" w:cs="Times"/>
                <w:color w:val="000000"/>
              </w:rPr>
              <w:t xml:space="preserve"> </w:t>
            </w:r>
          </w:p>
          <w:p w14:paraId="02C8AA9B" w14:textId="77777777"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752952">
              <w:rPr>
                <w:rFonts w:asciiTheme="majorHAnsi" w:hAnsiTheme="majorHAnsi" w:cs="Times"/>
                <w:b/>
                <w:color w:val="000000"/>
              </w:rPr>
              <w:t>C4 (a)</w:t>
            </w:r>
            <w:r w:rsidRPr="00C6326D">
              <w:rPr>
                <w:rFonts w:asciiTheme="majorHAnsi" w:hAnsiTheme="majorHAnsi" w:cs="Times"/>
                <w:color w:val="000000"/>
              </w:rPr>
              <w:t xml:space="preserve"> – </w:t>
            </w:r>
            <w:r w:rsidRPr="00C6326D">
              <w:rPr>
                <w:rFonts w:asciiTheme="majorHAnsi" w:hAnsiTheme="majorHAnsi" w:cs="Arial"/>
                <w:color w:val="000000"/>
              </w:rPr>
              <w:t xml:space="preserve">For the avoidance of doubt it may be better to redraft as follows: </w:t>
            </w:r>
            <w:r w:rsidRPr="00C6326D">
              <w:rPr>
                <w:rFonts w:asciiTheme="majorHAnsi" w:hAnsiTheme="majorHAnsi" w:cs="Times"/>
                <w:color w:val="000000"/>
              </w:rPr>
              <w:t xml:space="preserve"> ‘Development that endangers visual impact of the key views set out in this Plan and in Cherwell District Council’s Weston on the Green Conservation Area Appraisal (2009)’ </w:t>
            </w:r>
          </w:p>
          <w:p w14:paraId="79472EBD" w14:textId="77777777"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Times"/>
                <w:color w:val="000000"/>
              </w:rPr>
              <w:t> </w:t>
            </w:r>
            <w:r w:rsidRPr="00752952">
              <w:rPr>
                <w:rFonts w:asciiTheme="majorHAnsi" w:hAnsiTheme="majorHAnsi" w:cs="Times"/>
                <w:b/>
                <w:color w:val="000000"/>
              </w:rPr>
              <w:t>Transport Policies</w:t>
            </w:r>
            <w:r w:rsidRPr="00C6326D">
              <w:rPr>
                <w:rFonts w:asciiTheme="majorHAnsi" w:hAnsiTheme="majorHAnsi" w:cs="Times"/>
                <w:color w:val="000000"/>
              </w:rPr>
              <w:t xml:space="preserve">  </w:t>
            </w:r>
          </w:p>
          <w:p w14:paraId="3446EBD2" w14:textId="77777777" w:rsidR="00132067" w:rsidRPr="00752952"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752952">
              <w:rPr>
                <w:rFonts w:asciiTheme="majorHAnsi" w:hAnsiTheme="majorHAnsi" w:cs="Times"/>
                <w:b/>
                <w:color w:val="000000"/>
              </w:rPr>
              <w:t>Policy T2</w:t>
            </w:r>
            <w:r w:rsidRPr="00C6326D">
              <w:rPr>
                <w:rFonts w:asciiTheme="majorHAnsi" w:hAnsiTheme="majorHAnsi" w:cs="Times"/>
                <w:color w:val="000000"/>
              </w:rPr>
              <w:t xml:space="preserve"> – </w:t>
            </w:r>
            <w:r w:rsidRPr="00C6326D">
              <w:rPr>
                <w:rFonts w:asciiTheme="majorHAnsi" w:hAnsiTheme="majorHAnsi" w:cs="Arial"/>
                <w:color w:val="000000"/>
              </w:rPr>
              <w:t xml:space="preserve">A threshold of 4 dwellings is included within this policy. There is no reason why this cannot be applied but the Plan will need to provide evidence/justification for this threshold. The views of Oxfordshire County Council as Highway Authority should also be sought on this policy. </w:t>
            </w:r>
          </w:p>
          <w:p w14:paraId="496061D8" w14:textId="1FD1B6C0" w:rsidR="00132067" w:rsidRPr="00752952" w:rsidRDefault="00132067" w:rsidP="00970F46">
            <w:pPr>
              <w:pStyle w:val="ListParagraph"/>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752952">
              <w:rPr>
                <w:rFonts w:asciiTheme="majorHAnsi" w:hAnsiTheme="majorHAnsi" w:cs="Times"/>
                <w:color w:val="000000"/>
              </w:rPr>
              <w:t> </w:t>
            </w:r>
            <w:r w:rsidRPr="00752952">
              <w:rPr>
                <w:rFonts w:asciiTheme="majorHAnsi" w:hAnsiTheme="majorHAnsi" w:cs="Arial"/>
                <w:color w:val="000000"/>
              </w:rPr>
              <w:t xml:space="preserve">Detailed references to village surveys and feedback – check that they have been referenced or included as background documents. </w:t>
            </w:r>
            <w:r w:rsidRPr="00752952">
              <w:rPr>
                <w:rFonts w:asciiTheme="majorHAnsi" w:hAnsiTheme="majorHAnsi" w:cs="Times"/>
                <w:color w:val="000000"/>
              </w:rPr>
              <w:t> </w:t>
            </w:r>
          </w:p>
          <w:p w14:paraId="11966CC5" w14:textId="61064BDE" w:rsidR="00132067" w:rsidRPr="00C6326D" w:rsidRDefault="00132067" w:rsidP="0060773F">
            <w:pPr>
              <w:widowControl w:val="0"/>
              <w:autoSpaceDE w:val="0"/>
              <w:autoSpaceDN w:val="0"/>
              <w:adjustRightInd w:val="0"/>
              <w:ind w:firstLine="60"/>
              <w:rPr>
                <w:rFonts w:asciiTheme="majorHAnsi" w:hAnsiTheme="majorHAnsi" w:cs="Times"/>
                <w:color w:val="000000"/>
              </w:rPr>
            </w:pPr>
          </w:p>
          <w:p w14:paraId="152ADB37" w14:textId="77777777" w:rsidR="00132067" w:rsidRPr="0060773F" w:rsidRDefault="00132067" w:rsidP="00970F46">
            <w:pPr>
              <w:pStyle w:val="ListParagraph"/>
              <w:widowControl w:val="0"/>
              <w:numPr>
                <w:ilvl w:val="0"/>
                <w:numId w:val="11"/>
              </w:numPr>
              <w:autoSpaceDE w:val="0"/>
              <w:autoSpaceDN w:val="0"/>
              <w:adjustRightInd w:val="0"/>
              <w:spacing w:after="240"/>
              <w:rPr>
                <w:rFonts w:asciiTheme="majorHAnsi" w:hAnsiTheme="majorHAnsi" w:cs="Arial"/>
                <w:color w:val="000000"/>
              </w:rPr>
            </w:pPr>
            <w:r w:rsidRPr="0060773F">
              <w:rPr>
                <w:rFonts w:asciiTheme="majorHAnsi" w:hAnsiTheme="majorHAnsi" w:cs="Times"/>
                <w:b/>
                <w:color w:val="000000"/>
              </w:rPr>
              <w:t>Table C</w:t>
            </w:r>
            <w:r w:rsidRPr="0060773F">
              <w:rPr>
                <w:rFonts w:asciiTheme="majorHAnsi" w:hAnsiTheme="majorHAnsi" w:cs="Times"/>
                <w:color w:val="000000"/>
              </w:rPr>
              <w:t xml:space="preserve"> </w:t>
            </w:r>
            <w:r w:rsidRPr="0060773F">
              <w:rPr>
                <w:rFonts w:asciiTheme="majorHAnsi" w:hAnsiTheme="majorHAnsi" w:cs="Arial"/>
                <w:color w:val="000000"/>
              </w:rPr>
              <w:t xml:space="preserve">– This may need updating as policy wording is amended. </w:t>
            </w:r>
          </w:p>
          <w:p w14:paraId="52D7781D" w14:textId="28288DCC" w:rsidR="00132067" w:rsidRPr="0060773F"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60773F">
              <w:rPr>
                <w:rFonts w:asciiTheme="majorHAnsi" w:hAnsiTheme="majorHAnsi" w:cs="Times"/>
                <w:b/>
                <w:color w:val="000000"/>
              </w:rPr>
              <w:t>Appendix A</w:t>
            </w:r>
            <w:r w:rsidRPr="0060773F">
              <w:rPr>
                <w:rFonts w:asciiTheme="majorHAnsi" w:hAnsiTheme="majorHAnsi" w:cs="Times"/>
                <w:color w:val="000000"/>
              </w:rPr>
              <w:t xml:space="preserve"> </w:t>
            </w:r>
            <w:r w:rsidRPr="0060773F">
              <w:rPr>
                <w:rFonts w:asciiTheme="majorHAnsi" w:hAnsiTheme="majorHAnsi" w:cs="Arial"/>
                <w:color w:val="000000"/>
              </w:rPr>
              <w:t xml:space="preserve">– It may be helpful to include </w:t>
            </w:r>
          </w:p>
          <w:p w14:paraId="2F27D35E" w14:textId="420A9B6D" w:rsidR="00132067" w:rsidRPr="00C6326D"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Pr>
                <w:rFonts w:asciiTheme="majorHAnsi" w:hAnsiTheme="majorHAnsi" w:cs="Calibri Bold Italic"/>
                <w:color w:val="000000"/>
                <w:kern w:val="1"/>
              </w:rPr>
              <w:t xml:space="preserve"> </w:t>
            </w:r>
            <w:r w:rsidRPr="00C6326D">
              <w:rPr>
                <w:rFonts w:asciiTheme="majorHAnsi" w:hAnsiTheme="majorHAnsi" w:cs="Arial"/>
                <w:color w:val="000000"/>
              </w:rPr>
              <w:t xml:space="preserve">Copies of the main publicity material eg posters, standard letters etc. </w:t>
            </w:r>
            <w:r w:rsidRPr="00C6326D">
              <w:rPr>
                <w:rFonts w:asciiTheme="majorHAnsi" w:hAnsiTheme="majorHAnsi" w:cs="Times"/>
                <w:color w:val="000000"/>
              </w:rPr>
              <w:t> </w:t>
            </w:r>
          </w:p>
          <w:p w14:paraId="25E48708" w14:textId="1F6E499A" w:rsidR="00132067" w:rsidRPr="00C6326D"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Calibri Bold Italic"/>
                <w:color w:val="000000"/>
                <w:kern w:val="1"/>
              </w:rPr>
              <w:tab/>
            </w:r>
            <w:r w:rsidRPr="00C6326D">
              <w:rPr>
                <w:rFonts w:asciiTheme="majorHAnsi" w:hAnsiTheme="majorHAnsi" w:cs="Calibri Bold Italic"/>
                <w:color w:val="000000"/>
              </w:rPr>
              <w:t> </w:t>
            </w:r>
            <w:r w:rsidRPr="00C6326D">
              <w:rPr>
                <w:rFonts w:asciiTheme="majorHAnsi" w:hAnsiTheme="majorHAnsi" w:cs="Arial"/>
                <w:color w:val="000000"/>
              </w:rPr>
              <w:t xml:space="preserve">List of key points arising from the public meetings (ie a brief meeting note) </w:t>
            </w:r>
            <w:r w:rsidRPr="00C6326D">
              <w:rPr>
                <w:rFonts w:asciiTheme="majorHAnsi" w:hAnsiTheme="majorHAnsi" w:cs="Times"/>
                <w:color w:val="000000"/>
              </w:rPr>
              <w:t> </w:t>
            </w:r>
          </w:p>
          <w:p w14:paraId="36D48328" w14:textId="579B5779"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Calibri Bold Italic"/>
                <w:color w:val="000000"/>
                <w:kern w:val="1"/>
              </w:rPr>
              <w:tab/>
            </w:r>
            <w:r w:rsidRPr="00C6326D">
              <w:rPr>
                <w:rFonts w:asciiTheme="majorHAnsi" w:hAnsiTheme="majorHAnsi" w:cs="Arial"/>
                <w:color w:val="000000"/>
              </w:rPr>
              <w:t xml:space="preserve">Details of landowners approached in the preparation of the Neighbourhood Plan. </w:t>
            </w:r>
            <w:r w:rsidRPr="00C6326D">
              <w:rPr>
                <w:rFonts w:asciiTheme="majorHAnsi" w:hAnsiTheme="majorHAnsi" w:cs="Times"/>
                <w:color w:val="000000"/>
              </w:rPr>
              <w:t> </w:t>
            </w:r>
          </w:p>
          <w:p w14:paraId="6AD1E9FA" w14:textId="77777777"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On a more general note this Appendix could be incorporated in to the wider Consultation Statement which will accompany your Submission Plan. (See comments on submission documents below). This will have to include details of the latest round of consultation on this Neighbourhood Plan in accordance with the Regulations. </w:t>
            </w:r>
            <w:r w:rsidRPr="00C6326D">
              <w:rPr>
                <w:rFonts w:asciiTheme="majorHAnsi" w:hAnsiTheme="majorHAnsi" w:cs="Times"/>
                <w:color w:val="000000"/>
              </w:rPr>
              <w:t> </w:t>
            </w:r>
          </w:p>
          <w:p w14:paraId="24D152BF" w14:textId="77777777" w:rsidR="00132067" w:rsidRPr="00752952"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752952">
              <w:rPr>
                <w:rFonts w:asciiTheme="majorHAnsi" w:hAnsiTheme="majorHAnsi" w:cs="Times"/>
                <w:b/>
                <w:color w:val="000000"/>
              </w:rPr>
              <w:t>Appendix E</w:t>
            </w:r>
            <w:r w:rsidRPr="00C6326D">
              <w:rPr>
                <w:rFonts w:asciiTheme="majorHAnsi" w:hAnsiTheme="majorHAnsi" w:cs="Times"/>
                <w:color w:val="000000"/>
              </w:rPr>
              <w:t xml:space="preserve"> – </w:t>
            </w:r>
            <w:r w:rsidRPr="00C6326D">
              <w:rPr>
                <w:rFonts w:asciiTheme="majorHAnsi" w:hAnsiTheme="majorHAnsi" w:cs="Arial"/>
                <w:color w:val="000000"/>
              </w:rPr>
              <w:t>The Plan refers to this Design Code throughout. It is therefore integral to the implementation of the Plan’s policies. It is suggested therefore, that this appendix is given greater prominence. For example it could be moved up to Appendix A.</w:t>
            </w:r>
          </w:p>
          <w:p w14:paraId="3B937835" w14:textId="77777777" w:rsidR="00132067"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 </w:t>
            </w:r>
            <w:r w:rsidRPr="00752952">
              <w:rPr>
                <w:rFonts w:asciiTheme="majorHAnsi" w:hAnsiTheme="majorHAnsi" w:cs="Times"/>
                <w:b/>
                <w:color w:val="000000"/>
              </w:rPr>
              <w:t xml:space="preserve"> Appendix F </w:t>
            </w:r>
            <w:r w:rsidRPr="00C6326D">
              <w:rPr>
                <w:rFonts w:asciiTheme="majorHAnsi" w:hAnsiTheme="majorHAnsi" w:cs="Arial"/>
                <w:color w:val="000000"/>
              </w:rPr>
              <w:t xml:space="preserve">–Given the earlier comments on the appropriateness of identifying Sites B and C as being suitable for housing within the Plan it is recommended that this appendix should be deleted. </w:t>
            </w:r>
            <w:r w:rsidRPr="00C6326D">
              <w:rPr>
                <w:rFonts w:asciiTheme="majorHAnsi" w:hAnsiTheme="majorHAnsi" w:cs="Times"/>
                <w:color w:val="000000"/>
              </w:rPr>
              <w:t> </w:t>
            </w:r>
          </w:p>
          <w:p w14:paraId="470C8B67" w14:textId="77777777" w:rsidR="00132067" w:rsidRPr="00A62F29"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752952">
              <w:rPr>
                <w:rFonts w:asciiTheme="majorHAnsi" w:hAnsiTheme="majorHAnsi" w:cs="Times"/>
                <w:b/>
                <w:color w:val="000000"/>
              </w:rPr>
              <w:t>Appendix G</w:t>
            </w:r>
            <w:r w:rsidRPr="00C6326D">
              <w:rPr>
                <w:rFonts w:asciiTheme="majorHAnsi" w:hAnsiTheme="majorHAnsi" w:cs="Times"/>
                <w:color w:val="000000"/>
              </w:rPr>
              <w:t xml:space="preserve"> </w:t>
            </w:r>
            <w:r w:rsidRPr="00C6326D">
              <w:rPr>
                <w:rFonts w:asciiTheme="majorHAnsi" w:hAnsiTheme="majorHAnsi" w:cs="Arial"/>
                <w:color w:val="000000"/>
              </w:rPr>
              <w:t xml:space="preserve">– Please see comments above relating to Local Green Spaces. </w:t>
            </w:r>
          </w:p>
          <w:p w14:paraId="356689CC" w14:textId="474CCCFA" w:rsidR="00132067" w:rsidRDefault="00132067" w:rsidP="00A62F29">
            <w:pPr>
              <w:widowControl w:val="0"/>
              <w:tabs>
                <w:tab w:val="left" w:pos="220"/>
                <w:tab w:val="left" w:pos="720"/>
              </w:tabs>
              <w:autoSpaceDE w:val="0"/>
              <w:autoSpaceDN w:val="0"/>
              <w:adjustRightInd w:val="0"/>
              <w:spacing w:after="240"/>
              <w:ind w:left="113"/>
              <w:rPr>
                <w:rFonts w:asciiTheme="majorHAnsi" w:hAnsiTheme="majorHAnsi" w:cs="Times"/>
                <w:color w:val="000000"/>
              </w:rPr>
            </w:pPr>
            <w:r w:rsidRPr="00C6326D">
              <w:rPr>
                <w:rFonts w:asciiTheme="majorHAnsi" w:hAnsiTheme="majorHAnsi" w:cs="Times"/>
                <w:color w:val="000000"/>
              </w:rPr>
              <w:t> </w:t>
            </w:r>
          </w:p>
          <w:p w14:paraId="43548DE4" w14:textId="77777777" w:rsidR="00132067" w:rsidRPr="00752952"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b/>
                <w:color w:val="000000"/>
              </w:rPr>
            </w:pPr>
            <w:r w:rsidRPr="00752952">
              <w:rPr>
                <w:rFonts w:asciiTheme="majorHAnsi" w:hAnsiTheme="majorHAnsi" w:cs="Times"/>
                <w:b/>
                <w:color w:val="000000"/>
              </w:rPr>
              <w:t>NEXT STAGES  </w:t>
            </w:r>
          </w:p>
          <w:p w14:paraId="4B1CF521" w14:textId="1DD42E4F" w:rsidR="00132067" w:rsidRPr="00C6326D"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 next stage in the Neighbourhood Plan process is known as ‘Regulation 15’. This is when you formally submit the Neighbourhood Plan to Cherwell DC, as the local planning authority. </w:t>
            </w:r>
            <w:r w:rsidRPr="00C6326D">
              <w:rPr>
                <w:rFonts w:asciiTheme="majorHAnsi" w:hAnsiTheme="majorHAnsi" w:cs="Times"/>
                <w:color w:val="000000"/>
              </w:rPr>
              <w:t> </w:t>
            </w:r>
          </w:p>
          <w:p w14:paraId="30F4C7CF" w14:textId="77777777" w:rsidR="00132067" w:rsidRPr="0060773F"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60773F">
              <w:rPr>
                <w:rFonts w:asciiTheme="majorHAnsi" w:hAnsiTheme="majorHAnsi" w:cs="Arial"/>
                <w:color w:val="000000"/>
              </w:rPr>
              <w:t xml:space="preserve">When you do this it must include: </w:t>
            </w:r>
          </w:p>
          <w:p w14:paraId="39A21B5A" w14:textId="2DC00677" w:rsidR="00132067" w:rsidRPr="00C6326D"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a)  a map or statement which identifies the area to which the propo</w:t>
            </w:r>
            <w:r>
              <w:rPr>
                <w:rFonts w:asciiTheme="majorHAnsi" w:hAnsiTheme="majorHAnsi" w:cs="Arial"/>
                <w:color w:val="000000"/>
              </w:rPr>
              <w:t>sed neighbourhood plan relates</w:t>
            </w:r>
            <w:r w:rsidRPr="00C6326D">
              <w:rPr>
                <w:rFonts w:asciiTheme="majorHAnsi" w:hAnsiTheme="majorHAnsi" w:cs="Times"/>
                <w:color w:val="000000"/>
              </w:rPr>
              <w:t> </w:t>
            </w:r>
          </w:p>
          <w:p w14:paraId="1B002CA8" w14:textId="77777777" w:rsidR="00132067" w:rsidRPr="00C6326D" w:rsidRDefault="00132067" w:rsidP="00970F46">
            <w:pPr>
              <w:widowControl w:val="0"/>
              <w:numPr>
                <w:ilvl w:val="0"/>
                <w:numId w:val="11"/>
              </w:numPr>
              <w:tabs>
                <w:tab w:val="left" w:pos="220"/>
                <w:tab w:val="left" w:pos="720"/>
              </w:tabs>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b)  a consultation statement. This will need to:- </w:t>
            </w:r>
            <w:r w:rsidRPr="00C6326D">
              <w:rPr>
                <w:rFonts w:asciiTheme="majorHAnsi" w:hAnsiTheme="majorHAnsi" w:cs="Times"/>
                <w:color w:val="000000"/>
              </w:rPr>
              <w:t> </w:t>
            </w:r>
          </w:p>
          <w:p w14:paraId="70BDDE27" w14:textId="7001554D" w:rsidR="00132067" w:rsidRPr="00752952"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752952">
              <w:rPr>
                <w:rFonts w:asciiTheme="majorHAnsi" w:hAnsiTheme="majorHAnsi" w:cs="Arial"/>
                <w:color w:val="000000"/>
              </w:rPr>
              <w:t xml:space="preserve">Contain details of the persons and bodies that were consulted about the proposed neighbourhood development plan. This must include the Consultation Bodies listed in Schedule 1 of The Neighbourhood Planning (General) Regulations 2012; </w:t>
            </w:r>
          </w:p>
          <w:p w14:paraId="3BD32ED3" w14:textId="05E30F45" w:rsidR="00132067" w:rsidRPr="00805E77"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805E77">
              <w:rPr>
                <w:rFonts w:asciiTheme="majorHAnsi" w:hAnsiTheme="majorHAnsi" w:cs="Arial"/>
                <w:color w:val="000000"/>
              </w:rPr>
              <w:t>Explains how they were consulted; </w:t>
            </w:r>
          </w:p>
          <w:p w14:paraId="11EA6779" w14:textId="77777777" w:rsidR="00132067" w:rsidRPr="00805E77"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Pr>
                <w:rFonts w:asciiTheme="majorHAnsi" w:hAnsiTheme="majorHAnsi" w:cs="Courier New"/>
                <w:color w:val="000000"/>
              </w:rPr>
              <w:t>S</w:t>
            </w:r>
            <w:r w:rsidRPr="00805E77">
              <w:rPr>
                <w:rFonts w:asciiTheme="majorHAnsi" w:hAnsiTheme="majorHAnsi" w:cs="Arial"/>
                <w:color w:val="000000"/>
              </w:rPr>
              <w:t xml:space="preserve">ummarises the main issues and concerns raised by the persons consulted; and </w:t>
            </w:r>
          </w:p>
          <w:p w14:paraId="3F00760E" w14:textId="68905689" w:rsidR="00132067" w:rsidRPr="00805E77"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805E77">
              <w:rPr>
                <w:rFonts w:asciiTheme="majorHAnsi" w:hAnsiTheme="majorHAnsi" w:cs="Arial"/>
                <w:color w:val="000000"/>
              </w:rPr>
              <w:t xml:space="preserve">Describes how these issues and concerns have been considered and, where </w:t>
            </w:r>
          </w:p>
          <w:p w14:paraId="0454ADD9" w14:textId="77777777" w:rsidR="00132067" w:rsidRDefault="00132067" w:rsidP="00970F46">
            <w:pPr>
              <w:pStyle w:val="ListParagraph"/>
              <w:widowControl w:val="0"/>
              <w:numPr>
                <w:ilvl w:val="0"/>
                <w:numId w:val="11"/>
              </w:numPr>
              <w:autoSpaceDE w:val="0"/>
              <w:autoSpaceDN w:val="0"/>
              <w:adjustRightInd w:val="0"/>
              <w:spacing w:after="240"/>
              <w:rPr>
                <w:rFonts w:asciiTheme="majorHAnsi" w:hAnsiTheme="majorHAnsi" w:cs="Arial"/>
                <w:color w:val="000000"/>
              </w:rPr>
            </w:pPr>
            <w:r w:rsidRPr="0060773F">
              <w:rPr>
                <w:rFonts w:asciiTheme="majorHAnsi" w:hAnsiTheme="majorHAnsi" w:cs="Arial"/>
                <w:color w:val="000000"/>
              </w:rPr>
              <w:t xml:space="preserve">relevant, addressed in the proposed neighbourhood development plan. </w:t>
            </w:r>
          </w:p>
          <w:p w14:paraId="72CD7C91" w14:textId="77777777" w:rsidR="00132067" w:rsidRPr="0060773F" w:rsidRDefault="00132067" w:rsidP="004526A7">
            <w:pPr>
              <w:pStyle w:val="ListParagraph"/>
              <w:widowControl w:val="0"/>
              <w:autoSpaceDE w:val="0"/>
              <w:autoSpaceDN w:val="0"/>
              <w:adjustRightInd w:val="0"/>
              <w:spacing w:after="240"/>
              <w:ind w:left="113"/>
              <w:rPr>
                <w:rFonts w:asciiTheme="majorHAnsi" w:hAnsiTheme="majorHAnsi" w:cs="Arial"/>
                <w:color w:val="000000"/>
              </w:rPr>
            </w:pPr>
          </w:p>
          <w:p w14:paraId="0282392C" w14:textId="77777777" w:rsidR="00132067" w:rsidRPr="0060773F" w:rsidRDefault="00132067" w:rsidP="00970F46">
            <w:pPr>
              <w:pStyle w:val="ListParagraph"/>
              <w:widowControl w:val="0"/>
              <w:numPr>
                <w:ilvl w:val="0"/>
                <w:numId w:val="11"/>
              </w:numPr>
              <w:autoSpaceDE w:val="0"/>
              <w:autoSpaceDN w:val="0"/>
              <w:adjustRightInd w:val="0"/>
              <w:spacing w:after="240"/>
              <w:rPr>
                <w:rFonts w:asciiTheme="majorHAnsi" w:hAnsiTheme="majorHAnsi" w:cs="Arial"/>
                <w:color w:val="000000"/>
              </w:rPr>
            </w:pPr>
            <w:r w:rsidRPr="0060773F">
              <w:rPr>
                <w:rFonts w:asciiTheme="majorHAnsi" w:hAnsiTheme="majorHAnsi" w:cs="Arial"/>
                <w:color w:val="000000"/>
              </w:rPr>
              <w:t xml:space="preserve">c) The proposed neighbourhood plan; and </w:t>
            </w:r>
          </w:p>
          <w:p w14:paraId="4120152D" w14:textId="77777777" w:rsidR="00132067"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60773F">
              <w:rPr>
                <w:rFonts w:asciiTheme="majorHAnsi" w:hAnsiTheme="majorHAnsi" w:cs="Arial"/>
                <w:color w:val="000000"/>
              </w:rPr>
              <w:t xml:space="preserve">d)  A Basic Conditions Statement </w:t>
            </w:r>
            <w:r w:rsidRPr="0060773F">
              <w:rPr>
                <w:rFonts w:asciiTheme="majorHAnsi" w:hAnsiTheme="majorHAnsi" w:cs="Times"/>
                <w:color w:val="000000"/>
              </w:rPr>
              <w:t> </w:t>
            </w:r>
          </w:p>
          <w:p w14:paraId="222024F3" w14:textId="06D93897" w:rsidR="00132067" w:rsidRPr="003B199D" w:rsidRDefault="00132067" w:rsidP="00970F46">
            <w:pPr>
              <w:pStyle w:val="ListParagraph"/>
              <w:widowControl w:val="0"/>
              <w:numPr>
                <w:ilvl w:val="0"/>
                <w:numId w:val="11"/>
              </w:numPr>
              <w:autoSpaceDE w:val="0"/>
              <w:autoSpaceDN w:val="0"/>
              <w:adjustRightInd w:val="0"/>
              <w:spacing w:after="240"/>
              <w:rPr>
                <w:rFonts w:asciiTheme="majorHAnsi" w:hAnsiTheme="majorHAnsi" w:cs="Times"/>
                <w:color w:val="000000"/>
              </w:rPr>
            </w:pPr>
            <w:r w:rsidRPr="003B199D">
              <w:rPr>
                <w:rFonts w:asciiTheme="majorHAnsi" w:hAnsiTheme="majorHAnsi" w:cs="Arial"/>
                <w:color w:val="000000"/>
              </w:rPr>
              <w:t xml:space="preserve">e)  A Sustainability Appraisal Report. (NB this is only required if recommended by the </w:t>
            </w:r>
            <w:r w:rsidRPr="003B199D">
              <w:rPr>
                <w:rFonts w:asciiTheme="majorHAnsi" w:hAnsiTheme="majorHAnsi" w:cs="Times"/>
                <w:color w:val="000000"/>
              </w:rPr>
              <w:t> </w:t>
            </w:r>
            <w:r w:rsidRPr="003B199D">
              <w:rPr>
                <w:rFonts w:asciiTheme="majorHAnsi" w:hAnsiTheme="majorHAnsi" w:cs="Arial"/>
                <w:color w:val="000000"/>
              </w:rPr>
              <w:t>Screening Opinion</w:t>
            </w:r>
          </w:p>
          <w:p w14:paraId="2B8D424B" w14:textId="77777777" w:rsidR="00132067" w:rsidRDefault="00132067" w:rsidP="003B199D">
            <w:pPr>
              <w:pStyle w:val="ListParagraph"/>
              <w:widowControl w:val="0"/>
              <w:autoSpaceDE w:val="0"/>
              <w:autoSpaceDN w:val="0"/>
              <w:adjustRightInd w:val="0"/>
              <w:spacing w:after="240"/>
              <w:ind w:left="113"/>
              <w:rPr>
                <w:rFonts w:asciiTheme="majorHAnsi" w:hAnsiTheme="majorHAnsi" w:cs="Arial"/>
                <w:color w:val="000000"/>
              </w:rPr>
            </w:pPr>
          </w:p>
          <w:p w14:paraId="53534941" w14:textId="6534FDD4" w:rsidR="00132067" w:rsidRPr="0060773F" w:rsidRDefault="00132067" w:rsidP="00970F46">
            <w:pPr>
              <w:pStyle w:val="ListParagraph"/>
              <w:widowControl w:val="0"/>
              <w:numPr>
                <w:ilvl w:val="0"/>
                <w:numId w:val="11"/>
              </w:numPr>
              <w:autoSpaceDE w:val="0"/>
              <w:autoSpaceDN w:val="0"/>
              <w:adjustRightInd w:val="0"/>
              <w:spacing w:after="240"/>
              <w:rPr>
                <w:rFonts w:asciiTheme="majorHAnsi" w:hAnsiTheme="majorHAnsi" w:cs="Arial"/>
                <w:color w:val="000000"/>
              </w:rPr>
            </w:pPr>
            <w:r>
              <w:rPr>
                <w:rFonts w:asciiTheme="majorHAnsi" w:hAnsiTheme="majorHAnsi" w:cs="Arial"/>
                <w:color w:val="000000"/>
              </w:rPr>
              <w:t>I</w:t>
            </w:r>
            <w:r w:rsidRPr="0060773F">
              <w:rPr>
                <w:rFonts w:asciiTheme="majorHAnsi" w:hAnsiTheme="majorHAnsi" w:cs="Arial"/>
                <w:color w:val="000000"/>
              </w:rPr>
              <w:t xml:space="preserve">n conclusion, we trust that you will find these comments helpful. </w:t>
            </w:r>
          </w:p>
          <w:p w14:paraId="43D6015A" w14:textId="3E16D0DD" w:rsidR="00132067" w:rsidRPr="00C6326D" w:rsidRDefault="00132067" w:rsidP="006A24FB">
            <w:pPr>
              <w:ind w:right="-641"/>
              <w:rPr>
                <w:rFonts w:asciiTheme="majorHAnsi" w:hAnsiTheme="majorHAnsi"/>
              </w:rPr>
            </w:pPr>
          </w:p>
        </w:tc>
        <w:tc>
          <w:tcPr>
            <w:tcW w:w="3544" w:type="dxa"/>
            <w:gridSpan w:val="2"/>
          </w:tcPr>
          <w:p w14:paraId="74438E12" w14:textId="77777777" w:rsidR="00132067" w:rsidRDefault="00132067" w:rsidP="00326E44">
            <w:pPr>
              <w:ind w:right="-641"/>
              <w:rPr>
                <w:rFonts w:asciiTheme="majorHAnsi" w:hAnsiTheme="majorHAnsi"/>
              </w:rPr>
            </w:pPr>
          </w:p>
          <w:p w14:paraId="5EAE3CF7" w14:textId="77777777" w:rsidR="00132067" w:rsidRDefault="00132067" w:rsidP="00326E44">
            <w:pPr>
              <w:ind w:right="-641"/>
              <w:rPr>
                <w:rFonts w:asciiTheme="majorHAnsi" w:hAnsiTheme="majorHAnsi"/>
              </w:rPr>
            </w:pPr>
            <w:r>
              <w:rPr>
                <w:rFonts w:asciiTheme="majorHAnsi" w:hAnsiTheme="majorHAnsi"/>
              </w:rPr>
              <w:t>Noted</w:t>
            </w:r>
          </w:p>
          <w:p w14:paraId="20DF0F70" w14:textId="77777777" w:rsidR="00132067" w:rsidRDefault="00132067" w:rsidP="00326E44">
            <w:pPr>
              <w:ind w:right="-641"/>
              <w:rPr>
                <w:rFonts w:asciiTheme="majorHAnsi" w:hAnsiTheme="majorHAnsi"/>
              </w:rPr>
            </w:pPr>
          </w:p>
          <w:p w14:paraId="285FF383" w14:textId="77777777" w:rsidR="00132067" w:rsidRDefault="00132067" w:rsidP="00326E44">
            <w:pPr>
              <w:ind w:right="-641"/>
              <w:rPr>
                <w:rFonts w:asciiTheme="majorHAnsi" w:hAnsiTheme="majorHAnsi"/>
              </w:rPr>
            </w:pPr>
          </w:p>
          <w:p w14:paraId="040DA86F" w14:textId="77777777" w:rsidR="00132067" w:rsidRDefault="00132067" w:rsidP="00326E44">
            <w:pPr>
              <w:ind w:right="-641"/>
              <w:rPr>
                <w:rFonts w:asciiTheme="majorHAnsi" w:hAnsiTheme="majorHAnsi"/>
              </w:rPr>
            </w:pPr>
          </w:p>
          <w:p w14:paraId="1B035483" w14:textId="77777777" w:rsidR="00132067" w:rsidRDefault="00132067" w:rsidP="00326E44">
            <w:pPr>
              <w:ind w:right="-641"/>
              <w:rPr>
                <w:rFonts w:asciiTheme="majorHAnsi" w:hAnsiTheme="majorHAnsi"/>
              </w:rPr>
            </w:pPr>
          </w:p>
          <w:p w14:paraId="1A914164" w14:textId="77777777" w:rsidR="00132067" w:rsidRDefault="00132067" w:rsidP="00326E44">
            <w:pPr>
              <w:ind w:right="-641"/>
              <w:rPr>
                <w:rFonts w:asciiTheme="majorHAnsi" w:hAnsiTheme="majorHAnsi"/>
              </w:rPr>
            </w:pPr>
            <w:r>
              <w:rPr>
                <w:rFonts w:asciiTheme="majorHAnsi" w:hAnsiTheme="majorHAnsi"/>
              </w:rPr>
              <w:t>Done</w:t>
            </w:r>
          </w:p>
          <w:p w14:paraId="2B090C4F" w14:textId="77777777" w:rsidR="00132067" w:rsidRDefault="00132067" w:rsidP="00326E44">
            <w:pPr>
              <w:ind w:right="-641"/>
              <w:rPr>
                <w:rFonts w:asciiTheme="majorHAnsi" w:hAnsiTheme="majorHAnsi"/>
              </w:rPr>
            </w:pPr>
          </w:p>
          <w:p w14:paraId="1529EF65" w14:textId="77777777" w:rsidR="00132067" w:rsidRDefault="00132067" w:rsidP="00326E44">
            <w:pPr>
              <w:ind w:right="-641"/>
              <w:rPr>
                <w:rFonts w:asciiTheme="majorHAnsi" w:hAnsiTheme="majorHAnsi"/>
              </w:rPr>
            </w:pPr>
          </w:p>
          <w:p w14:paraId="04D1AE1E" w14:textId="77777777" w:rsidR="00132067" w:rsidRDefault="00132067" w:rsidP="00326E44">
            <w:pPr>
              <w:ind w:right="-641"/>
              <w:rPr>
                <w:rFonts w:asciiTheme="majorHAnsi" w:hAnsiTheme="majorHAnsi"/>
              </w:rPr>
            </w:pPr>
            <w:r>
              <w:rPr>
                <w:rFonts w:asciiTheme="majorHAnsi" w:hAnsiTheme="majorHAnsi"/>
              </w:rPr>
              <w:t>Done</w:t>
            </w:r>
          </w:p>
          <w:p w14:paraId="451E5B16" w14:textId="77777777" w:rsidR="00132067" w:rsidRDefault="00132067" w:rsidP="00326E44">
            <w:pPr>
              <w:ind w:right="-641"/>
              <w:rPr>
                <w:rFonts w:asciiTheme="majorHAnsi" w:hAnsiTheme="majorHAnsi"/>
              </w:rPr>
            </w:pPr>
          </w:p>
          <w:p w14:paraId="38993D39" w14:textId="77777777" w:rsidR="00132067" w:rsidRDefault="00132067" w:rsidP="00326E44">
            <w:pPr>
              <w:ind w:right="-641"/>
              <w:rPr>
                <w:rFonts w:asciiTheme="majorHAnsi" w:hAnsiTheme="majorHAnsi"/>
              </w:rPr>
            </w:pPr>
          </w:p>
          <w:p w14:paraId="69CE9290" w14:textId="77777777" w:rsidR="00132067" w:rsidRDefault="00132067" w:rsidP="00326E44">
            <w:pPr>
              <w:ind w:right="-641"/>
              <w:rPr>
                <w:rFonts w:asciiTheme="majorHAnsi" w:hAnsiTheme="majorHAnsi"/>
              </w:rPr>
            </w:pPr>
          </w:p>
          <w:p w14:paraId="34D99CDE" w14:textId="5386BE3D" w:rsidR="00132067" w:rsidRDefault="00132067" w:rsidP="00326E44">
            <w:pPr>
              <w:ind w:right="-641"/>
              <w:rPr>
                <w:rFonts w:asciiTheme="majorHAnsi" w:hAnsiTheme="majorHAnsi"/>
              </w:rPr>
            </w:pPr>
            <w:r>
              <w:rPr>
                <w:rFonts w:asciiTheme="majorHAnsi" w:hAnsiTheme="majorHAnsi"/>
              </w:rPr>
              <w:t>Amended</w:t>
            </w:r>
            <w:r w:rsidR="00F62DC1">
              <w:rPr>
                <w:rFonts w:asciiTheme="majorHAnsi" w:hAnsiTheme="majorHAnsi"/>
              </w:rPr>
              <w:t xml:space="preserve"> to 10% growth</w:t>
            </w:r>
          </w:p>
          <w:p w14:paraId="1B63C279" w14:textId="77777777" w:rsidR="00132067" w:rsidRDefault="00132067" w:rsidP="00326E44">
            <w:pPr>
              <w:ind w:right="-641"/>
              <w:rPr>
                <w:rFonts w:asciiTheme="majorHAnsi" w:hAnsiTheme="majorHAnsi"/>
              </w:rPr>
            </w:pPr>
          </w:p>
          <w:p w14:paraId="70818FB7" w14:textId="77777777" w:rsidR="00132067" w:rsidRDefault="00132067" w:rsidP="00326E44">
            <w:pPr>
              <w:ind w:right="-641"/>
              <w:rPr>
                <w:rFonts w:asciiTheme="majorHAnsi" w:hAnsiTheme="majorHAnsi"/>
              </w:rPr>
            </w:pPr>
          </w:p>
          <w:p w14:paraId="35735259" w14:textId="77777777" w:rsidR="00132067" w:rsidRDefault="00132067" w:rsidP="00326E44">
            <w:pPr>
              <w:ind w:right="-641"/>
              <w:rPr>
                <w:rFonts w:asciiTheme="majorHAnsi" w:hAnsiTheme="majorHAnsi"/>
              </w:rPr>
            </w:pPr>
          </w:p>
          <w:p w14:paraId="242AE558" w14:textId="77777777" w:rsidR="00132067" w:rsidRDefault="00132067" w:rsidP="00326E44">
            <w:pPr>
              <w:ind w:right="-641"/>
              <w:rPr>
                <w:rFonts w:asciiTheme="majorHAnsi" w:hAnsiTheme="majorHAnsi"/>
              </w:rPr>
            </w:pPr>
          </w:p>
          <w:p w14:paraId="1CAD1F9C" w14:textId="77777777" w:rsidR="00132067" w:rsidRDefault="00132067" w:rsidP="00326E44">
            <w:pPr>
              <w:ind w:right="-641"/>
              <w:rPr>
                <w:rFonts w:asciiTheme="majorHAnsi" w:hAnsiTheme="majorHAnsi"/>
              </w:rPr>
            </w:pPr>
          </w:p>
          <w:p w14:paraId="38A277D1" w14:textId="77777777" w:rsidR="00132067" w:rsidRDefault="00132067" w:rsidP="00326E44">
            <w:pPr>
              <w:ind w:right="-641"/>
              <w:rPr>
                <w:rFonts w:asciiTheme="majorHAnsi" w:hAnsiTheme="majorHAnsi"/>
              </w:rPr>
            </w:pPr>
          </w:p>
          <w:p w14:paraId="4BDB6617" w14:textId="7F9C8B9A" w:rsidR="00132067" w:rsidRDefault="00132067" w:rsidP="00326E44">
            <w:pPr>
              <w:ind w:right="-641"/>
              <w:rPr>
                <w:rFonts w:asciiTheme="majorHAnsi" w:hAnsiTheme="majorHAnsi"/>
              </w:rPr>
            </w:pPr>
            <w:r>
              <w:rPr>
                <w:rFonts w:asciiTheme="majorHAnsi" w:hAnsiTheme="majorHAnsi"/>
              </w:rPr>
              <w:t xml:space="preserve">Amended – deleted </w:t>
            </w:r>
          </w:p>
          <w:p w14:paraId="33A47E78" w14:textId="5BABBD45" w:rsidR="00132067" w:rsidRDefault="00132067" w:rsidP="00326E44">
            <w:pPr>
              <w:ind w:right="-641"/>
              <w:rPr>
                <w:rFonts w:asciiTheme="majorHAnsi" w:hAnsiTheme="majorHAnsi"/>
              </w:rPr>
            </w:pPr>
            <w:r>
              <w:rPr>
                <w:rFonts w:asciiTheme="majorHAnsi" w:hAnsiTheme="majorHAnsi"/>
              </w:rPr>
              <w:t>From plan</w:t>
            </w:r>
          </w:p>
          <w:p w14:paraId="6688D914" w14:textId="77777777" w:rsidR="00132067" w:rsidRDefault="00132067" w:rsidP="00326E44">
            <w:pPr>
              <w:ind w:right="-641"/>
              <w:rPr>
                <w:rFonts w:asciiTheme="majorHAnsi" w:hAnsiTheme="majorHAnsi"/>
              </w:rPr>
            </w:pPr>
          </w:p>
          <w:p w14:paraId="3F395F3C" w14:textId="77777777" w:rsidR="00132067" w:rsidRDefault="00132067" w:rsidP="00326E44">
            <w:pPr>
              <w:ind w:right="-641"/>
              <w:rPr>
                <w:rFonts w:asciiTheme="majorHAnsi" w:hAnsiTheme="majorHAnsi"/>
              </w:rPr>
            </w:pPr>
          </w:p>
          <w:p w14:paraId="17074AE7" w14:textId="77777777" w:rsidR="00132067" w:rsidRDefault="00132067" w:rsidP="00326E44">
            <w:pPr>
              <w:ind w:right="-641"/>
              <w:rPr>
                <w:rFonts w:asciiTheme="majorHAnsi" w:hAnsiTheme="majorHAnsi"/>
              </w:rPr>
            </w:pPr>
          </w:p>
          <w:p w14:paraId="0DD14C0C" w14:textId="77777777" w:rsidR="00132067" w:rsidRDefault="00132067" w:rsidP="00326E44">
            <w:pPr>
              <w:ind w:right="-641"/>
              <w:rPr>
                <w:rFonts w:asciiTheme="majorHAnsi" w:hAnsiTheme="majorHAnsi"/>
              </w:rPr>
            </w:pPr>
          </w:p>
          <w:p w14:paraId="315F30D1" w14:textId="77777777" w:rsidR="00132067" w:rsidRDefault="00132067" w:rsidP="00326E44">
            <w:pPr>
              <w:ind w:right="-641"/>
              <w:rPr>
                <w:rFonts w:asciiTheme="majorHAnsi" w:hAnsiTheme="majorHAnsi"/>
              </w:rPr>
            </w:pPr>
          </w:p>
          <w:p w14:paraId="2BE08E34" w14:textId="60BC3748" w:rsidR="00132067" w:rsidRDefault="00132067" w:rsidP="00326E44">
            <w:pPr>
              <w:ind w:right="-641"/>
              <w:rPr>
                <w:rFonts w:asciiTheme="majorHAnsi" w:hAnsiTheme="majorHAnsi"/>
              </w:rPr>
            </w:pPr>
            <w:r>
              <w:rPr>
                <w:rFonts w:asciiTheme="majorHAnsi" w:hAnsiTheme="majorHAnsi"/>
              </w:rPr>
              <w:t>Noted and done</w:t>
            </w:r>
          </w:p>
          <w:p w14:paraId="2FA1AF8E" w14:textId="77777777" w:rsidR="00132067" w:rsidRDefault="00132067" w:rsidP="00326E44">
            <w:pPr>
              <w:ind w:right="-641"/>
              <w:rPr>
                <w:rFonts w:asciiTheme="majorHAnsi" w:hAnsiTheme="majorHAnsi"/>
              </w:rPr>
            </w:pPr>
          </w:p>
          <w:p w14:paraId="64936B6B" w14:textId="2BFFD946" w:rsidR="00132067" w:rsidRDefault="00DC72C4" w:rsidP="00326E44">
            <w:pPr>
              <w:ind w:right="-641"/>
              <w:rPr>
                <w:rFonts w:asciiTheme="majorHAnsi" w:hAnsiTheme="majorHAnsi"/>
              </w:rPr>
            </w:pPr>
            <w:r>
              <w:rPr>
                <w:rFonts w:asciiTheme="majorHAnsi" w:hAnsiTheme="majorHAnsi"/>
              </w:rPr>
              <w:t>See and discuss H1 (pg 59)-</w:t>
            </w:r>
          </w:p>
          <w:p w14:paraId="113F24C7" w14:textId="5116E2FC" w:rsidR="00DC72C4" w:rsidRDefault="00DC72C4" w:rsidP="00326E44">
            <w:pPr>
              <w:ind w:right="-641"/>
              <w:rPr>
                <w:rFonts w:asciiTheme="majorHAnsi" w:hAnsiTheme="majorHAnsi"/>
              </w:rPr>
            </w:pPr>
            <w:r>
              <w:rPr>
                <w:rFonts w:asciiTheme="majorHAnsi" w:hAnsiTheme="majorHAnsi"/>
              </w:rPr>
              <w:t>c</w:t>
            </w:r>
          </w:p>
          <w:p w14:paraId="068CCEE7" w14:textId="77777777" w:rsidR="00132067" w:rsidRDefault="00132067" w:rsidP="00326E44">
            <w:pPr>
              <w:ind w:right="-641"/>
              <w:rPr>
                <w:rFonts w:asciiTheme="majorHAnsi" w:hAnsiTheme="majorHAnsi"/>
              </w:rPr>
            </w:pPr>
          </w:p>
          <w:p w14:paraId="68D8B1BA" w14:textId="77777777" w:rsidR="00132067" w:rsidRDefault="00132067" w:rsidP="00326E44">
            <w:pPr>
              <w:ind w:right="-641"/>
              <w:rPr>
                <w:rFonts w:asciiTheme="majorHAnsi" w:hAnsiTheme="majorHAnsi"/>
              </w:rPr>
            </w:pPr>
          </w:p>
          <w:p w14:paraId="5C270FED" w14:textId="77777777" w:rsidR="00132067" w:rsidRPr="00E6317B" w:rsidRDefault="00132067" w:rsidP="00326E44">
            <w:pPr>
              <w:ind w:right="-641"/>
              <w:rPr>
                <w:rFonts w:asciiTheme="majorHAnsi" w:hAnsiTheme="majorHAnsi"/>
                <w:highlight w:val="cyan"/>
              </w:rPr>
            </w:pPr>
          </w:p>
          <w:p w14:paraId="619ACB64" w14:textId="77777777" w:rsidR="00132067" w:rsidRDefault="00132067" w:rsidP="00326E44">
            <w:pPr>
              <w:ind w:right="-641"/>
              <w:rPr>
                <w:rFonts w:asciiTheme="majorHAnsi" w:hAnsiTheme="majorHAnsi"/>
              </w:rPr>
            </w:pPr>
          </w:p>
          <w:p w14:paraId="0A79A26F" w14:textId="77777777" w:rsidR="00132067" w:rsidRDefault="00132067" w:rsidP="00326E44">
            <w:pPr>
              <w:ind w:right="-641"/>
              <w:rPr>
                <w:rFonts w:asciiTheme="majorHAnsi" w:hAnsiTheme="majorHAnsi"/>
              </w:rPr>
            </w:pPr>
          </w:p>
          <w:p w14:paraId="77592D66" w14:textId="77777777" w:rsidR="00132067" w:rsidRDefault="00132067" w:rsidP="00326E44">
            <w:pPr>
              <w:ind w:right="-641"/>
              <w:rPr>
                <w:rFonts w:asciiTheme="majorHAnsi" w:hAnsiTheme="majorHAnsi"/>
              </w:rPr>
            </w:pPr>
          </w:p>
          <w:p w14:paraId="332FA149" w14:textId="77777777" w:rsidR="00132067" w:rsidRDefault="00132067" w:rsidP="00326E44">
            <w:pPr>
              <w:ind w:right="-641"/>
              <w:rPr>
                <w:rFonts w:asciiTheme="majorHAnsi" w:hAnsiTheme="majorHAnsi"/>
              </w:rPr>
            </w:pPr>
          </w:p>
          <w:p w14:paraId="454B317B" w14:textId="77777777" w:rsidR="00132067" w:rsidRDefault="00132067" w:rsidP="00326E44">
            <w:pPr>
              <w:ind w:right="-641"/>
              <w:rPr>
                <w:rFonts w:asciiTheme="majorHAnsi" w:hAnsiTheme="majorHAnsi"/>
              </w:rPr>
            </w:pPr>
          </w:p>
          <w:p w14:paraId="32B588F3"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Inserted in text</w:t>
            </w:r>
          </w:p>
          <w:p w14:paraId="7953A78B" w14:textId="77777777" w:rsidR="00132067" w:rsidRPr="00C3517E" w:rsidRDefault="00132067" w:rsidP="00326E44">
            <w:pPr>
              <w:ind w:right="-641"/>
              <w:rPr>
                <w:rFonts w:asciiTheme="majorHAnsi" w:hAnsiTheme="majorHAnsi"/>
                <w:highlight w:val="yellow"/>
              </w:rPr>
            </w:pPr>
          </w:p>
          <w:p w14:paraId="194F7476" w14:textId="77777777" w:rsidR="00132067" w:rsidRPr="00C3517E" w:rsidRDefault="00132067" w:rsidP="00326E44">
            <w:pPr>
              <w:ind w:right="-641"/>
              <w:rPr>
                <w:rFonts w:asciiTheme="majorHAnsi" w:hAnsiTheme="majorHAnsi"/>
                <w:highlight w:val="yellow"/>
              </w:rPr>
            </w:pPr>
          </w:p>
          <w:p w14:paraId="18339B2D" w14:textId="77777777" w:rsidR="00132067" w:rsidRPr="00C3517E" w:rsidRDefault="00132067" w:rsidP="00326E44">
            <w:pPr>
              <w:ind w:right="-641"/>
              <w:rPr>
                <w:rFonts w:asciiTheme="majorHAnsi" w:hAnsiTheme="majorHAnsi"/>
                <w:highlight w:val="yellow"/>
              </w:rPr>
            </w:pPr>
          </w:p>
          <w:p w14:paraId="0ED4CBB1" w14:textId="73E58B96" w:rsidR="00132067" w:rsidRDefault="00772CB1" w:rsidP="00326E44">
            <w:pPr>
              <w:ind w:right="-641"/>
              <w:rPr>
                <w:rFonts w:asciiTheme="majorHAnsi" w:hAnsiTheme="majorHAnsi"/>
              </w:rPr>
            </w:pPr>
            <w:r w:rsidRPr="00C3517E">
              <w:rPr>
                <w:rFonts w:asciiTheme="majorHAnsi" w:hAnsiTheme="majorHAnsi"/>
                <w:highlight w:val="yellow"/>
              </w:rPr>
              <w:t>Do we have this??</w:t>
            </w:r>
          </w:p>
          <w:p w14:paraId="1496FD93" w14:textId="77777777" w:rsidR="00132067" w:rsidRDefault="00132067" w:rsidP="00326E44">
            <w:pPr>
              <w:ind w:right="-641"/>
              <w:rPr>
                <w:rFonts w:asciiTheme="majorHAnsi" w:hAnsiTheme="majorHAnsi"/>
              </w:rPr>
            </w:pPr>
          </w:p>
          <w:p w14:paraId="7F8AB3AF" w14:textId="77777777" w:rsidR="00132067" w:rsidRDefault="00132067" w:rsidP="00326E44">
            <w:pPr>
              <w:ind w:right="-641"/>
              <w:rPr>
                <w:rFonts w:asciiTheme="majorHAnsi" w:hAnsiTheme="majorHAnsi"/>
              </w:rPr>
            </w:pPr>
          </w:p>
          <w:p w14:paraId="071C4520" w14:textId="77777777" w:rsidR="00132067" w:rsidRDefault="00132067" w:rsidP="00326E44">
            <w:pPr>
              <w:ind w:right="-641"/>
              <w:rPr>
                <w:rFonts w:asciiTheme="majorHAnsi" w:hAnsiTheme="majorHAnsi"/>
              </w:rPr>
            </w:pPr>
          </w:p>
          <w:p w14:paraId="62949C89" w14:textId="77777777" w:rsidR="00132067" w:rsidRDefault="00132067" w:rsidP="00326E44">
            <w:pPr>
              <w:ind w:right="-641"/>
              <w:rPr>
                <w:rFonts w:asciiTheme="majorHAnsi" w:hAnsiTheme="majorHAnsi"/>
              </w:rPr>
            </w:pPr>
          </w:p>
          <w:p w14:paraId="7A4631A5" w14:textId="77777777" w:rsidR="00132067" w:rsidRDefault="00132067" w:rsidP="00326E44">
            <w:pPr>
              <w:ind w:right="-641"/>
              <w:rPr>
                <w:rFonts w:asciiTheme="majorHAnsi" w:hAnsiTheme="majorHAnsi"/>
              </w:rPr>
            </w:pPr>
          </w:p>
          <w:p w14:paraId="71EB8D23" w14:textId="77777777" w:rsidR="00132067" w:rsidRDefault="00132067" w:rsidP="00326E44">
            <w:pPr>
              <w:ind w:right="-641"/>
              <w:rPr>
                <w:rFonts w:asciiTheme="majorHAnsi" w:hAnsiTheme="majorHAnsi"/>
              </w:rPr>
            </w:pPr>
            <w:r>
              <w:rPr>
                <w:rFonts w:asciiTheme="majorHAnsi" w:hAnsiTheme="majorHAnsi"/>
              </w:rPr>
              <w:t>Amended</w:t>
            </w:r>
          </w:p>
          <w:p w14:paraId="2E26F120" w14:textId="77777777" w:rsidR="00132067" w:rsidRDefault="00132067" w:rsidP="00326E44">
            <w:pPr>
              <w:ind w:right="-641"/>
              <w:rPr>
                <w:rFonts w:asciiTheme="majorHAnsi" w:hAnsiTheme="majorHAnsi"/>
              </w:rPr>
            </w:pPr>
          </w:p>
          <w:p w14:paraId="26FD2162" w14:textId="77777777" w:rsidR="00132067" w:rsidRDefault="00132067" w:rsidP="00326E44">
            <w:pPr>
              <w:ind w:right="-641"/>
              <w:rPr>
                <w:rFonts w:asciiTheme="majorHAnsi" w:hAnsiTheme="majorHAnsi"/>
              </w:rPr>
            </w:pPr>
          </w:p>
          <w:p w14:paraId="57F66E63" w14:textId="77777777" w:rsidR="00132067" w:rsidRDefault="00132067" w:rsidP="00326E44">
            <w:pPr>
              <w:ind w:right="-641"/>
              <w:rPr>
                <w:rFonts w:asciiTheme="majorHAnsi" w:hAnsiTheme="majorHAnsi"/>
              </w:rPr>
            </w:pPr>
          </w:p>
          <w:p w14:paraId="23F5B83D" w14:textId="77777777" w:rsidR="00132067" w:rsidRDefault="00132067" w:rsidP="00326E44">
            <w:pPr>
              <w:ind w:right="-641"/>
              <w:rPr>
                <w:rFonts w:asciiTheme="majorHAnsi" w:hAnsiTheme="majorHAnsi"/>
              </w:rPr>
            </w:pPr>
          </w:p>
          <w:p w14:paraId="24A9C1B2" w14:textId="77777777" w:rsidR="00132067" w:rsidRDefault="00132067" w:rsidP="00326E44">
            <w:pPr>
              <w:ind w:right="-641"/>
              <w:rPr>
                <w:rFonts w:asciiTheme="majorHAnsi" w:hAnsiTheme="majorHAnsi"/>
              </w:rPr>
            </w:pPr>
          </w:p>
          <w:p w14:paraId="1F7892B9" w14:textId="77777777" w:rsidR="00132067" w:rsidRDefault="00132067" w:rsidP="00326E44">
            <w:pPr>
              <w:ind w:right="-641"/>
              <w:rPr>
                <w:rFonts w:asciiTheme="majorHAnsi" w:hAnsiTheme="majorHAnsi"/>
              </w:rPr>
            </w:pPr>
          </w:p>
          <w:p w14:paraId="6FA17A80" w14:textId="77777777" w:rsidR="00132067" w:rsidRDefault="00132067" w:rsidP="00326E44">
            <w:pPr>
              <w:ind w:right="-641"/>
              <w:rPr>
                <w:rFonts w:asciiTheme="majorHAnsi" w:hAnsiTheme="majorHAnsi"/>
              </w:rPr>
            </w:pPr>
          </w:p>
          <w:p w14:paraId="20E582A7" w14:textId="77777777" w:rsidR="00132067" w:rsidRDefault="00132067" w:rsidP="00326E44">
            <w:pPr>
              <w:ind w:right="-641"/>
              <w:rPr>
                <w:rFonts w:asciiTheme="majorHAnsi" w:hAnsiTheme="majorHAnsi"/>
              </w:rPr>
            </w:pPr>
          </w:p>
          <w:p w14:paraId="1FD207C7" w14:textId="77777777" w:rsidR="00132067" w:rsidRDefault="00132067" w:rsidP="00326E44">
            <w:pPr>
              <w:ind w:right="-641"/>
              <w:rPr>
                <w:rFonts w:asciiTheme="majorHAnsi" w:hAnsiTheme="majorHAnsi"/>
              </w:rPr>
            </w:pPr>
          </w:p>
          <w:p w14:paraId="57811F3B" w14:textId="77777777" w:rsidR="00132067" w:rsidRDefault="00132067" w:rsidP="00326E44">
            <w:pPr>
              <w:ind w:right="-641"/>
              <w:rPr>
                <w:rFonts w:asciiTheme="majorHAnsi" w:hAnsiTheme="majorHAnsi"/>
              </w:rPr>
            </w:pPr>
          </w:p>
          <w:p w14:paraId="0F97EE48" w14:textId="77777777" w:rsidR="00132067" w:rsidRDefault="00132067" w:rsidP="00326E44">
            <w:pPr>
              <w:ind w:right="-641"/>
              <w:rPr>
                <w:rFonts w:asciiTheme="majorHAnsi" w:hAnsiTheme="majorHAnsi"/>
              </w:rPr>
            </w:pPr>
          </w:p>
          <w:p w14:paraId="529CFD72" w14:textId="77777777" w:rsidR="00132067" w:rsidRDefault="00132067" w:rsidP="00326E44">
            <w:pPr>
              <w:ind w:right="-641"/>
              <w:rPr>
                <w:rFonts w:asciiTheme="majorHAnsi" w:hAnsiTheme="majorHAnsi"/>
              </w:rPr>
            </w:pPr>
          </w:p>
          <w:p w14:paraId="6BB3EE94" w14:textId="77777777" w:rsidR="00132067" w:rsidRDefault="00132067" w:rsidP="00326E44">
            <w:pPr>
              <w:ind w:right="-641"/>
              <w:rPr>
                <w:rFonts w:asciiTheme="majorHAnsi" w:hAnsiTheme="majorHAnsi"/>
              </w:rPr>
            </w:pPr>
          </w:p>
          <w:p w14:paraId="70D4A0BE" w14:textId="77777777" w:rsidR="00132067" w:rsidRDefault="00132067" w:rsidP="00326E44">
            <w:pPr>
              <w:ind w:right="-641"/>
              <w:rPr>
                <w:rFonts w:asciiTheme="majorHAnsi" w:hAnsiTheme="majorHAnsi"/>
              </w:rPr>
            </w:pPr>
          </w:p>
          <w:p w14:paraId="28279854" w14:textId="77777777" w:rsidR="00132067" w:rsidRDefault="00132067" w:rsidP="00326E44">
            <w:pPr>
              <w:ind w:right="-641"/>
              <w:rPr>
                <w:rFonts w:asciiTheme="majorHAnsi" w:hAnsiTheme="majorHAnsi"/>
              </w:rPr>
            </w:pPr>
          </w:p>
          <w:p w14:paraId="120B995F" w14:textId="77777777" w:rsidR="00132067" w:rsidRDefault="00132067" w:rsidP="00326E44">
            <w:pPr>
              <w:ind w:right="-641"/>
              <w:rPr>
                <w:rFonts w:asciiTheme="majorHAnsi" w:hAnsiTheme="majorHAnsi"/>
              </w:rPr>
            </w:pPr>
          </w:p>
          <w:p w14:paraId="62079698" w14:textId="77777777" w:rsidR="00132067" w:rsidRDefault="00132067" w:rsidP="00326E44">
            <w:pPr>
              <w:ind w:right="-641"/>
              <w:rPr>
                <w:rFonts w:asciiTheme="majorHAnsi" w:hAnsiTheme="majorHAnsi"/>
              </w:rPr>
            </w:pPr>
            <w:r>
              <w:rPr>
                <w:rFonts w:asciiTheme="majorHAnsi" w:hAnsiTheme="majorHAnsi"/>
              </w:rPr>
              <w:t>Updated</w:t>
            </w:r>
          </w:p>
          <w:p w14:paraId="3F50F4D3" w14:textId="77777777" w:rsidR="00132067" w:rsidRDefault="00132067" w:rsidP="00326E44">
            <w:pPr>
              <w:ind w:right="-641"/>
              <w:rPr>
                <w:rFonts w:asciiTheme="majorHAnsi" w:hAnsiTheme="majorHAnsi"/>
              </w:rPr>
            </w:pPr>
          </w:p>
          <w:p w14:paraId="1FCD1C32" w14:textId="77777777" w:rsidR="00132067" w:rsidRDefault="00132067" w:rsidP="00326E44">
            <w:pPr>
              <w:ind w:right="-641"/>
              <w:rPr>
                <w:rFonts w:asciiTheme="majorHAnsi" w:hAnsiTheme="majorHAnsi"/>
              </w:rPr>
            </w:pPr>
            <w:r>
              <w:rPr>
                <w:rFonts w:asciiTheme="majorHAnsi" w:hAnsiTheme="majorHAnsi"/>
              </w:rPr>
              <w:t>Removed</w:t>
            </w:r>
          </w:p>
          <w:p w14:paraId="3AD14A3E" w14:textId="77777777" w:rsidR="00132067" w:rsidRDefault="00132067" w:rsidP="00326E44">
            <w:pPr>
              <w:ind w:right="-641"/>
              <w:rPr>
                <w:rFonts w:asciiTheme="majorHAnsi" w:hAnsiTheme="majorHAnsi"/>
              </w:rPr>
            </w:pPr>
          </w:p>
          <w:p w14:paraId="0A19F941" w14:textId="77777777" w:rsidR="00132067" w:rsidRDefault="00132067" w:rsidP="00326E44">
            <w:pPr>
              <w:ind w:right="-641"/>
              <w:rPr>
                <w:rFonts w:asciiTheme="majorHAnsi" w:hAnsiTheme="majorHAnsi"/>
              </w:rPr>
            </w:pPr>
          </w:p>
          <w:p w14:paraId="217BE617" w14:textId="77777777" w:rsidR="00132067" w:rsidRDefault="00132067" w:rsidP="00326E44">
            <w:pPr>
              <w:ind w:right="-641"/>
              <w:rPr>
                <w:rFonts w:asciiTheme="majorHAnsi" w:hAnsiTheme="majorHAnsi"/>
              </w:rPr>
            </w:pPr>
          </w:p>
          <w:p w14:paraId="2936D207" w14:textId="77777777" w:rsidR="00132067" w:rsidRDefault="00132067" w:rsidP="00326E44">
            <w:pPr>
              <w:ind w:right="-641"/>
              <w:rPr>
                <w:rFonts w:asciiTheme="majorHAnsi" w:hAnsiTheme="majorHAnsi"/>
              </w:rPr>
            </w:pPr>
          </w:p>
          <w:p w14:paraId="37242FEF" w14:textId="77777777" w:rsidR="00132067" w:rsidRDefault="00132067" w:rsidP="00326E44">
            <w:pPr>
              <w:ind w:right="-641"/>
              <w:rPr>
                <w:rFonts w:asciiTheme="majorHAnsi" w:hAnsiTheme="majorHAnsi"/>
              </w:rPr>
            </w:pPr>
          </w:p>
          <w:p w14:paraId="024FB20E" w14:textId="77777777" w:rsidR="00132067" w:rsidRDefault="00132067" w:rsidP="00326E44">
            <w:pPr>
              <w:ind w:right="-641"/>
              <w:rPr>
                <w:rFonts w:asciiTheme="majorHAnsi" w:hAnsiTheme="majorHAnsi"/>
              </w:rPr>
            </w:pPr>
            <w:r>
              <w:rPr>
                <w:rFonts w:asciiTheme="majorHAnsi" w:hAnsiTheme="majorHAnsi"/>
              </w:rPr>
              <w:t>Amended</w:t>
            </w:r>
          </w:p>
          <w:p w14:paraId="0C89DD67" w14:textId="77777777" w:rsidR="00132067" w:rsidRDefault="00132067" w:rsidP="00326E44">
            <w:pPr>
              <w:ind w:right="-641"/>
              <w:rPr>
                <w:rFonts w:asciiTheme="majorHAnsi" w:hAnsiTheme="majorHAnsi"/>
              </w:rPr>
            </w:pPr>
          </w:p>
          <w:p w14:paraId="1FFF6407" w14:textId="77777777" w:rsidR="00132067" w:rsidRDefault="00132067" w:rsidP="00326E44">
            <w:pPr>
              <w:ind w:right="-641"/>
              <w:rPr>
                <w:rFonts w:asciiTheme="majorHAnsi" w:hAnsiTheme="majorHAnsi"/>
              </w:rPr>
            </w:pPr>
          </w:p>
          <w:p w14:paraId="23AD2F72" w14:textId="77777777" w:rsidR="00132067" w:rsidRDefault="00132067" w:rsidP="00326E44">
            <w:pPr>
              <w:ind w:right="-641"/>
              <w:rPr>
                <w:rFonts w:asciiTheme="majorHAnsi" w:hAnsiTheme="majorHAnsi"/>
              </w:rPr>
            </w:pPr>
          </w:p>
          <w:p w14:paraId="4601E628" w14:textId="77777777" w:rsidR="00132067" w:rsidRDefault="00132067" w:rsidP="00326E44">
            <w:pPr>
              <w:ind w:right="-641"/>
              <w:rPr>
                <w:rFonts w:asciiTheme="majorHAnsi" w:hAnsiTheme="majorHAnsi"/>
              </w:rPr>
            </w:pPr>
          </w:p>
          <w:p w14:paraId="51E759C8" w14:textId="336C31E9" w:rsidR="00132067" w:rsidRDefault="00132067" w:rsidP="00326E44">
            <w:pPr>
              <w:ind w:right="-641"/>
              <w:rPr>
                <w:rFonts w:asciiTheme="majorHAnsi" w:hAnsiTheme="majorHAnsi"/>
              </w:rPr>
            </w:pPr>
            <w:r>
              <w:rPr>
                <w:rFonts w:asciiTheme="majorHAnsi" w:hAnsiTheme="majorHAnsi"/>
              </w:rPr>
              <w:t>Done</w:t>
            </w:r>
          </w:p>
          <w:p w14:paraId="14AADC4E" w14:textId="77777777" w:rsidR="00132067" w:rsidRDefault="00132067" w:rsidP="00326E44">
            <w:pPr>
              <w:ind w:right="-641"/>
              <w:rPr>
                <w:rFonts w:asciiTheme="majorHAnsi" w:hAnsiTheme="majorHAnsi"/>
              </w:rPr>
            </w:pPr>
          </w:p>
          <w:p w14:paraId="79D2477E" w14:textId="77777777" w:rsidR="00132067" w:rsidRDefault="00132067" w:rsidP="00326E44">
            <w:pPr>
              <w:ind w:right="-641"/>
              <w:rPr>
                <w:rFonts w:asciiTheme="majorHAnsi" w:hAnsiTheme="majorHAnsi"/>
              </w:rPr>
            </w:pPr>
          </w:p>
          <w:p w14:paraId="58C392D5"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New section with</w:t>
            </w:r>
          </w:p>
          <w:p w14:paraId="1EB9691F"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 xml:space="preserve">More info on </w:t>
            </w:r>
          </w:p>
          <w:p w14:paraId="5CFA8931"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Green Spaces inserted</w:t>
            </w:r>
          </w:p>
          <w:p w14:paraId="22C65EC8" w14:textId="77777777" w:rsidR="00132067" w:rsidRPr="00C3517E" w:rsidRDefault="00132067" w:rsidP="00326E44">
            <w:pPr>
              <w:ind w:right="-641"/>
              <w:rPr>
                <w:rFonts w:asciiTheme="majorHAnsi" w:hAnsiTheme="majorHAnsi"/>
                <w:highlight w:val="yellow"/>
              </w:rPr>
            </w:pPr>
          </w:p>
          <w:p w14:paraId="2F2EECCF" w14:textId="77777777" w:rsidR="00132067" w:rsidRPr="00C3517E" w:rsidRDefault="00132067" w:rsidP="00326E44">
            <w:pPr>
              <w:ind w:right="-641"/>
              <w:rPr>
                <w:rFonts w:asciiTheme="majorHAnsi" w:hAnsiTheme="majorHAnsi"/>
                <w:highlight w:val="yellow"/>
              </w:rPr>
            </w:pPr>
          </w:p>
          <w:p w14:paraId="363F85FC" w14:textId="77777777" w:rsidR="00132067" w:rsidRPr="00C3517E" w:rsidRDefault="00132067" w:rsidP="00326E44">
            <w:pPr>
              <w:ind w:right="-641"/>
              <w:rPr>
                <w:rFonts w:asciiTheme="majorHAnsi" w:hAnsiTheme="majorHAnsi"/>
                <w:highlight w:val="yellow"/>
              </w:rPr>
            </w:pPr>
          </w:p>
          <w:p w14:paraId="3E03E4A5"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Policy included</w:t>
            </w:r>
          </w:p>
          <w:p w14:paraId="106C60D3" w14:textId="77777777" w:rsidR="00132067" w:rsidRPr="00C3517E" w:rsidRDefault="00132067" w:rsidP="00326E44">
            <w:pPr>
              <w:ind w:right="-641"/>
              <w:rPr>
                <w:rFonts w:asciiTheme="majorHAnsi" w:hAnsiTheme="majorHAnsi"/>
                <w:highlight w:val="yellow"/>
              </w:rPr>
            </w:pPr>
          </w:p>
          <w:p w14:paraId="3DE586F8"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Evidence of meeting</w:t>
            </w:r>
          </w:p>
          <w:p w14:paraId="2977AD37" w14:textId="51D82E98" w:rsidR="00132067" w:rsidRDefault="00132067" w:rsidP="00326E44">
            <w:pPr>
              <w:ind w:right="-641"/>
              <w:rPr>
                <w:rFonts w:asciiTheme="majorHAnsi" w:hAnsiTheme="majorHAnsi"/>
              </w:rPr>
            </w:pPr>
            <w:r w:rsidRPr="00C3517E">
              <w:rPr>
                <w:rFonts w:asciiTheme="majorHAnsi" w:hAnsiTheme="majorHAnsi"/>
                <w:highlight w:val="yellow"/>
              </w:rPr>
              <w:t>Requirements ??</w:t>
            </w:r>
            <w:r w:rsidR="0028663B">
              <w:rPr>
                <w:rFonts w:asciiTheme="majorHAnsi" w:hAnsiTheme="majorHAnsi"/>
              </w:rPr>
              <w:t xml:space="preserve">  pg 128</w:t>
            </w:r>
            <w:r w:rsidR="002756C3">
              <w:rPr>
                <w:rFonts w:asciiTheme="majorHAnsi" w:hAnsiTheme="majorHAnsi"/>
              </w:rPr>
              <w:t xml:space="preserve">   </w:t>
            </w:r>
            <w:r w:rsidR="0028663B">
              <w:rPr>
                <w:rFonts w:asciiTheme="majorHAnsi" w:hAnsiTheme="majorHAnsi"/>
              </w:rPr>
              <w:t>??</w:t>
            </w:r>
          </w:p>
          <w:p w14:paraId="52AB8FF1" w14:textId="77777777" w:rsidR="00132067" w:rsidRDefault="00132067" w:rsidP="00326E44">
            <w:pPr>
              <w:ind w:right="-641"/>
              <w:rPr>
                <w:rFonts w:asciiTheme="majorHAnsi" w:hAnsiTheme="majorHAnsi"/>
              </w:rPr>
            </w:pPr>
          </w:p>
          <w:p w14:paraId="0390A799" w14:textId="77777777" w:rsidR="00132067" w:rsidRDefault="00132067" w:rsidP="00326E44">
            <w:pPr>
              <w:ind w:right="-641"/>
              <w:rPr>
                <w:rFonts w:asciiTheme="majorHAnsi" w:hAnsiTheme="majorHAnsi"/>
              </w:rPr>
            </w:pPr>
          </w:p>
          <w:p w14:paraId="5F7A4C48" w14:textId="77777777" w:rsidR="00132067" w:rsidRDefault="00132067" w:rsidP="00326E44">
            <w:pPr>
              <w:ind w:right="-641"/>
              <w:rPr>
                <w:rFonts w:asciiTheme="majorHAnsi" w:hAnsiTheme="majorHAnsi"/>
              </w:rPr>
            </w:pPr>
          </w:p>
          <w:p w14:paraId="36676E73" w14:textId="77777777" w:rsidR="00132067" w:rsidRDefault="00132067" w:rsidP="00326E44">
            <w:pPr>
              <w:ind w:right="-641"/>
              <w:rPr>
                <w:rFonts w:asciiTheme="majorHAnsi" w:hAnsiTheme="majorHAnsi"/>
              </w:rPr>
            </w:pPr>
          </w:p>
          <w:p w14:paraId="390509D2" w14:textId="77777777" w:rsidR="00132067" w:rsidRDefault="00132067" w:rsidP="00326E44">
            <w:pPr>
              <w:ind w:right="-641"/>
              <w:rPr>
                <w:rFonts w:asciiTheme="majorHAnsi" w:hAnsiTheme="majorHAnsi"/>
              </w:rPr>
            </w:pPr>
          </w:p>
          <w:p w14:paraId="1156812D" w14:textId="77777777" w:rsidR="00132067" w:rsidRDefault="00132067" w:rsidP="00326E44">
            <w:pPr>
              <w:ind w:right="-641"/>
              <w:rPr>
                <w:rFonts w:asciiTheme="majorHAnsi" w:hAnsiTheme="majorHAnsi"/>
              </w:rPr>
            </w:pPr>
          </w:p>
          <w:p w14:paraId="3EA6648E" w14:textId="77777777" w:rsidR="00132067" w:rsidRDefault="00132067" w:rsidP="00326E44">
            <w:pPr>
              <w:ind w:right="-641"/>
              <w:rPr>
                <w:rFonts w:asciiTheme="majorHAnsi" w:hAnsiTheme="majorHAnsi"/>
              </w:rPr>
            </w:pPr>
          </w:p>
          <w:p w14:paraId="71CD4CBB" w14:textId="77777777" w:rsidR="00132067" w:rsidRDefault="00132067" w:rsidP="00326E44">
            <w:pPr>
              <w:ind w:right="-641"/>
              <w:rPr>
                <w:rFonts w:asciiTheme="majorHAnsi" w:hAnsiTheme="majorHAnsi"/>
              </w:rPr>
            </w:pPr>
          </w:p>
          <w:p w14:paraId="6C059552" w14:textId="77777777" w:rsidR="00132067" w:rsidRDefault="00132067" w:rsidP="00326E44">
            <w:pPr>
              <w:ind w:right="-641"/>
              <w:rPr>
                <w:rFonts w:asciiTheme="majorHAnsi" w:hAnsiTheme="majorHAnsi"/>
              </w:rPr>
            </w:pPr>
          </w:p>
          <w:p w14:paraId="2D3E6081" w14:textId="77777777" w:rsidR="00132067" w:rsidRDefault="00132067" w:rsidP="00326E44">
            <w:pPr>
              <w:ind w:right="-641"/>
              <w:rPr>
                <w:rFonts w:asciiTheme="majorHAnsi" w:hAnsiTheme="majorHAnsi"/>
              </w:rPr>
            </w:pPr>
          </w:p>
          <w:p w14:paraId="4D08F620" w14:textId="77777777" w:rsidR="00132067" w:rsidRDefault="00132067" w:rsidP="00326E44">
            <w:pPr>
              <w:ind w:right="-641"/>
              <w:rPr>
                <w:rFonts w:asciiTheme="majorHAnsi" w:hAnsiTheme="majorHAnsi"/>
              </w:rPr>
            </w:pPr>
            <w:r>
              <w:rPr>
                <w:rFonts w:asciiTheme="majorHAnsi" w:hAnsiTheme="majorHAnsi"/>
              </w:rPr>
              <w:t>Very important for the village</w:t>
            </w:r>
          </w:p>
          <w:p w14:paraId="76AE4664" w14:textId="77777777" w:rsidR="007F6E30" w:rsidRDefault="007F6E30" w:rsidP="00326E44">
            <w:pPr>
              <w:ind w:right="-641"/>
              <w:rPr>
                <w:rFonts w:asciiTheme="majorHAnsi" w:hAnsiTheme="majorHAnsi"/>
              </w:rPr>
            </w:pPr>
          </w:p>
          <w:p w14:paraId="16CF5D7F" w14:textId="2C428BA8" w:rsidR="007F6E30" w:rsidRDefault="007F6E30" w:rsidP="00326E44">
            <w:pPr>
              <w:ind w:right="-641"/>
              <w:rPr>
                <w:rFonts w:asciiTheme="majorHAnsi" w:hAnsiTheme="majorHAnsi"/>
              </w:rPr>
            </w:pPr>
            <w:r w:rsidRPr="00C3517E">
              <w:rPr>
                <w:rFonts w:asciiTheme="majorHAnsi" w:hAnsiTheme="majorHAnsi"/>
                <w:highlight w:val="yellow"/>
              </w:rPr>
              <w:t>Can it be private land?</w:t>
            </w:r>
          </w:p>
          <w:p w14:paraId="33E05011" w14:textId="77777777" w:rsidR="00132067" w:rsidRDefault="00132067" w:rsidP="00326E44">
            <w:pPr>
              <w:ind w:right="-641"/>
              <w:rPr>
                <w:rFonts w:asciiTheme="majorHAnsi" w:hAnsiTheme="majorHAnsi"/>
              </w:rPr>
            </w:pPr>
          </w:p>
          <w:p w14:paraId="3F6C62AF" w14:textId="77777777" w:rsidR="00132067" w:rsidRDefault="00132067" w:rsidP="00326E44">
            <w:pPr>
              <w:ind w:right="-641"/>
              <w:rPr>
                <w:rFonts w:asciiTheme="majorHAnsi" w:hAnsiTheme="majorHAnsi"/>
              </w:rPr>
            </w:pPr>
          </w:p>
          <w:p w14:paraId="3C12AA7E" w14:textId="77777777" w:rsidR="00132067" w:rsidRDefault="00132067" w:rsidP="00326E44">
            <w:pPr>
              <w:ind w:right="-641"/>
              <w:rPr>
                <w:rFonts w:asciiTheme="majorHAnsi" w:hAnsiTheme="majorHAnsi"/>
              </w:rPr>
            </w:pPr>
          </w:p>
          <w:p w14:paraId="33237239" w14:textId="77777777" w:rsidR="00132067" w:rsidRDefault="00132067" w:rsidP="00326E44">
            <w:pPr>
              <w:ind w:right="-641"/>
              <w:rPr>
                <w:rFonts w:asciiTheme="majorHAnsi" w:hAnsiTheme="majorHAnsi"/>
              </w:rPr>
            </w:pPr>
          </w:p>
          <w:p w14:paraId="53E8B13F" w14:textId="77777777" w:rsidR="00132067" w:rsidRDefault="00132067" w:rsidP="00326E44">
            <w:pPr>
              <w:ind w:right="-641"/>
              <w:rPr>
                <w:rFonts w:asciiTheme="majorHAnsi" w:hAnsiTheme="majorHAnsi"/>
              </w:rPr>
            </w:pPr>
          </w:p>
          <w:p w14:paraId="20E49E19" w14:textId="77777777" w:rsidR="00132067" w:rsidRDefault="00132067" w:rsidP="00326E44">
            <w:pPr>
              <w:ind w:right="-641"/>
              <w:rPr>
                <w:rFonts w:asciiTheme="majorHAnsi" w:hAnsiTheme="majorHAnsi"/>
              </w:rPr>
            </w:pPr>
          </w:p>
          <w:p w14:paraId="7D91E13F" w14:textId="77777777" w:rsidR="00132067" w:rsidRDefault="00132067" w:rsidP="00326E44">
            <w:pPr>
              <w:ind w:right="-641"/>
              <w:rPr>
                <w:rFonts w:asciiTheme="majorHAnsi" w:hAnsiTheme="majorHAnsi"/>
              </w:rPr>
            </w:pPr>
          </w:p>
          <w:p w14:paraId="607B289E" w14:textId="77777777" w:rsidR="00132067" w:rsidRDefault="00132067" w:rsidP="00326E44">
            <w:pPr>
              <w:ind w:right="-641"/>
              <w:rPr>
                <w:rFonts w:asciiTheme="majorHAnsi" w:hAnsiTheme="majorHAnsi"/>
              </w:rPr>
            </w:pPr>
          </w:p>
          <w:p w14:paraId="6FD2239E" w14:textId="77777777" w:rsidR="00132067" w:rsidRDefault="00132067" w:rsidP="00326E44">
            <w:pPr>
              <w:ind w:right="-641"/>
              <w:rPr>
                <w:rFonts w:asciiTheme="majorHAnsi" w:hAnsiTheme="majorHAnsi"/>
              </w:rPr>
            </w:pPr>
          </w:p>
          <w:p w14:paraId="6BAD45A7" w14:textId="77777777" w:rsidR="00132067" w:rsidRDefault="00132067" w:rsidP="00326E44">
            <w:pPr>
              <w:ind w:right="-641"/>
              <w:rPr>
                <w:rFonts w:asciiTheme="majorHAnsi" w:hAnsiTheme="majorHAnsi"/>
              </w:rPr>
            </w:pPr>
          </w:p>
          <w:p w14:paraId="71560F2D" w14:textId="77777777" w:rsidR="00132067" w:rsidRDefault="00132067" w:rsidP="00326E44">
            <w:pPr>
              <w:ind w:right="-641"/>
              <w:rPr>
                <w:rFonts w:asciiTheme="majorHAnsi" w:hAnsiTheme="majorHAnsi"/>
              </w:rPr>
            </w:pPr>
          </w:p>
          <w:p w14:paraId="0D9126C4" w14:textId="77777777" w:rsidR="00132067" w:rsidRDefault="00132067" w:rsidP="00326E44">
            <w:pPr>
              <w:ind w:right="-641"/>
              <w:rPr>
                <w:rFonts w:asciiTheme="majorHAnsi" w:hAnsiTheme="majorHAnsi"/>
              </w:rPr>
            </w:pPr>
          </w:p>
          <w:p w14:paraId="1488D298" w14:textId="77777777" w:rsidR="00132067" w:rsidRDefault="00132067" w:rsidP="00326E44">
            <w:pPr>
              <w:ind w:right="-641"/>
              <w:rPr>
                <w:rFonts w:asciiTheme="majorHAnsi" w:hAnsiTheme="majorHAnsi"/>
              </w:rPr>
            </w:pPr>
          </w:p>
          <w:p w14:paraId="0F49A80D" w14:textId="77777777" w:rsidR="00132067" w:rsidRDefault="00132067" w:rsidP="00326E44">
            <w:pPr>
              <w:ind w:right="-641"/>
              <w:rPr>
                <w:rFonts w:asciiTheme="majorHAnsi" w:hAnsiTheme="majorHAnsi"/>
              </w:rPr>
            </w:pPr>
            <w:r>
              <w:rPr>
                <w:rFonts w:asciiTheme="majorHAnsi" w:hAnsiTheme="majorHAnsi"/>
              </w:rPr>
              <w:t xml:space="preserve">(Note: discuss school </w:t>
            </w:r>
          </w:p>
          <w:p w14:paraId="551B9561" w14:textId="77777777" w:rsidR="00132067" w:rsidRDefault="00132067" w:rsidP="00326E44">
            <w:pPr>
              <w:ind w:right="-641"/>
              <w:rPr>
                <w:rFonts w:asciiTheme="majorHAnsi" w:hAnsiTheme="majorHAnsi"/>
              </w:rPr>
            </w:pPr>
            <w:r>
              <w:rPr>
                <w:rFonts w:asciiTheme="majorHAnsi" w:hAnsiTheme="majorHAnsi"/>
              </w:rPr>
              <w:t>field)</w:t>
            </w:r>
          </w:p>
          <w:p w14:paraId="62E73C33" w14:textId="77777777" w:rsidR="00132067" w:rsidRDefault="00132067" w:rsidP="00326E44">
            <w:pPr>
              <w:ind w:right="-641"/>
              <w:rPr>
                <w:rFonts w:asciiTheme="majorHAnsi" w:hAnsiTheme="majorHAnsi"/>
              </w:rPr>
            </w:pPr>
          </w:p>
          <w:p w14:paraId="5BFD5022" w14:textId="77777777" w:rsidR="00132067" w:rsidRDefault="00132067" w:rsidP="00326E44">
            <w:pPr>
              <w:ind w:right="-641"/>
              <w:rPr>
                <w:rFonts w:asciiTheme="majorHAnsi" w:hAnsiTheme="majorHAnsi"/>
              </w:rPr>
            </w:pPr>
            <w:r>
              <w:rPr>
                <w:rFonts w:asciiTheme="majorHAnsi" w:hAnsiTheme="majorHAnsi"/>
              </w:rPr>
              <w:t>Remove bold after</w:t>
            </w:r>
          </w:p>
          <w:p w14:paraId="6C2A9EDA" w14:textId="0A80EDBB" w:rsidR="00132067" w:rsidRDefault="00132067" w:rsidP="00326E44">
            <w:pPr>
              <w:ind w:right="-641"/>
              <w:rPr>
                <w:rFonts w:asciiTheme="majorHAnsi" w:hAnsiTheme="majorHAnsi"/>
              </w:rPr>
            </w:pPr>
            <w:r>
              <w:rPr>
                <w:rFonts w:asciiTheme="majorHAnsi" w:hAnsiTheme="majorHAnsi"/>
              </w:rPr>
              <w:t>Discussion</w:t>
            </w:r>
            <w:r w:rsidR="00F431F4">
              <w:rPr>
                <w:rFonts w:asciiTheme="majorHAnsi" w:hAnsiTheme="majorHAnsi"/>
              </w:rPr>
              <w:t xml:space="preserve"> with Susan</w:t>
            </w:r>
          </w:p>
          <w:p w14:paraId="60642C11" w14:textId="77777777" w:rsidR="00132067" w:rsidRDefault="00132067" w:rsidP="00326E44">
            <w:pPr>
              <w:ind w:right="-641"/>
              <w:rPr>
                <w:rFonts w:asciiTheme="majorHAnsi" w:hAnsiTheme="majorHAnsi"/>
              </w:rPr>
            </w:pPr>
          </w:p>
          <w:p w14:paraId="3000A23C" w14:textId="77777777" w:rsidR="00132067" w:rsidRDefault="00132067" w:rsidP="00326E44">
            <w:pPr>
              <w:ind w:right="-641"/>
              <w:rPr>
                <w:rFonts w:asciiTheme="majorHAnsi" w:hAnsiTheme="majorHAnsi"/>
              </w:rPr>
            </w:pPr>
          </w:p>
          <w:p w14:paraId="235CA546" w14:textId="77777777" w:rsidR="00132067" w:rsidRDefault="00132067" w:rsidP="00326E44">
            <w:pPr>
              <w:ind w:right="-641"/>
              <w:rPr>
                <w:rFonts w:asciiTheme="majorHAnsi" w:hAnsiTheme="majorHAnsi"/>
              </w:rPr>
            </w:pPr>
          </w:p>
          <w:p w14:paraId="343D413A" w14:textId="77777777" w:rsidR="00132067" w:rsidRDefault="00132067" w:rsidP="00326E44">
            <w:pPr>
              <w:ind w:right="-641"/>
              <w:rPr>
                <w:rFonts w:asciiTheme="majorHAnsi" w:hAnsiTheme="majorHAnsi"/>
              </w:rPr>
            </w:pPr>
          </w:p>
          <w:p w14:paraId="2CFC1CE5" w14:textId="77777777" w:rsidR="00132067" w:rsidRDefault="00132067" w:rsidP="00326E44">
            <w:pPr>
              <w:ind w:right="-641"/>
              <w:rPr>
                <w:rFonts w:asciiTheme="majorHAnsi" w:hAnsiTheme="majorHAnsi"/>
              </w:rPr>
            </w:pPr>
          </w:p>
          <w:p w14:paraId="5EED5A53" w14:textId="77777777" w:rsidR="00132067" w:rsidRDefault="00132067" w:rsidP="00326E44">
            <w:pPr>
              <w:ind w:right="-641"/>
              <w:rPr>
                <w:rFonts w:asciiTheme="majorHAnsi" w:hAnsiTheme="majorHAnsi"/>
              </w:rPr>
            </w:pPr>
          </w:p>
          <w:p w14:paraId="52AF19E3" w14:textId="77777777" w:rsidR="00132067" w:rsidRDefault="00132067" w:rsidP="00326E44">
            <w:pPr>
              <w:ind w:right="-641"/>
              <w:rPr>
                <w:rFonts w:asciiTheme="majorHAnsi" w:hAnsiTheme="majorHAnsi"/>
              </w:rPr>
            </w:pPr>
          </w:p>
          <w:p w14:paraId="2280FD59" w14:textId="77777777" w:rsidR="00132067" w:rsidRDefault="00132067" w:rsidP="00326E44">
            <w:pPr>
              <w:ind w:right="-641"/>
              <w:rPr>
                <w:rFonts w:asciiTheme="majorHAnsi" w:hAnsiTheme="majorHAnsi"/>
              </w:rPr>
            </w:pPr>
          </w:p>
          <w:p w14:paraId="66C19876" w14:textId="77777777" w:rsidR="00132067" w:rsidRDefault="00132067" w:rsidP="00326E44">
            <w:pPr>
              <w:ind w:right="-641"/>
              <w:rPr>
                <w:rFonts w:asciiTheme="majorHAnsi" w:hAnsiTheme="majorHAnsi"/>
              </w:rPr>
            </w:pPr>
          </w:p>
          <w:p w14:paraId="2C02E74C" w14:textId="77777777" w:rsidR="00132067" w:rsidRDefault="00132067" w:rsidP="00326E44">
            <w:pPr>
              <w:ind w:right="-641"/>
              <w:rPr>
                <w:rFonts w:asciiTheme="majorHAnsi" w:hAnsiTheme="majorHAnsi"/>
              </w:rPr>
            </w:pPr>
            <w:r>
              <w:rPr>
                <w:rFonts w:asciiTheme="majorHAnsi" w:hAnsiTheme="majorHAnsi"/>
              </w:rPr>
              <w:t>Done</w:t>
            </w:r>
          </w:p>
          <w:p w14:paraId="06700ED4" w14:textId="77777777" w:rsidR="00132067" w:rsidRDefault="00132067" w:rsidP="00326E44">
            <w:pPr>
              <w:ind w:right="-641"/>
              <w:rPr>
                <w:rFonts w:asciiTheme="majorHAnsi" w:hAnsiTheme="majorHAnsi"/>
              </w:rPr>
            </w:pPr>
          </w:p>
          <w:p w14:paraId="4C7CBF8F" w14:textId="77777777" w:rsidR="00132067" w:rsidRDefault="00132067" w:rsidP="00326E44">
            <w:pPr>
              <w:ind w:right="-641"/>
              <w:rPr>
                <w:rFonts w:asciiTheme="majorHAnsi" w:hAnsiTheme="majorHAnsi"/>
              </w:rPr>
            </w:pPr>
          </w:p>
          <w:p w14:paraId="68CDB87F" w14:textId="77777777" w:rsidR="00132067" w:rsidRDefault="00132067" w:rsidP="00326E44">
            <w:pPr>
              <w:ind w:right="-641"/>
              <w:rPr>
                <w:rFonts w:asciiTheme="majorHAnsi" w:hAnsiTheme="majorHAnsi"/>
              </w:rPr>
            </w:pPr>
            <w:r>
              <w:rPr>
                <w:rFonts w:asciiTheme="majorHAnsi" w:hAnsiTheme="majorHAnsi"/>
              </w:rPr>
              <w:t>Done</w:t>
            </w:r>
          </w:p>
          <w:p w14:paraId="372BE164" w14:textId="77777777" w:rsidR="00132067" w:rsidRDefault="00132067" w:rsidP="00326E44">
            <w:pPr>
              <w:ind w:right="-641"/>
              <w:rPr>
                <w:rFonts w:asciiTheme="majorHAnsi" w:hAnsiTheme="majorHAnsi"/>
              </w:rPr>
            </w:pPr>
          </w:p>
          <w:p w14:paraId="5B2DF823" w14:textId="0D953DE5" w:rsidR="00132067" w:rsidRDefault="00132067" w:rsidP="00326E44">
            <w:pPr>
              <w:ind w:right="-641"/>
              <w:rPr>
                <w:rFonts w:asciiTheme="majorHAnsi" w:hAnsiTheme="majorHAnsi"/>
              </w:rPr>
            </w:pPr>
            <w:r>
              <w:rPr>
                <w:rFonts w:asciiTheme="majorHAnsi" w:hAnsiTheme="majorHAnsi"/>
              </w:rPr>
              <w:t>Done</w:t>
            </w:r>
          </w:p>
          <w:p w14:paraId="3174323D" w14:textId="77777777" w:rsidR="00132067" w:rsidRDefault="00132067" w:rsidP="00326E44">
            <w:pPr>
              <w:ind w:right="-641"/>
              <w:rPr>
                <w:rFonts w:asciiTheme="majorHAnsi" w:hAnsiTheme="majorHAnsi"/>
              </w:rPr>
            </w:pPr>
          </w:p>
          <w:p w14:paraId="51B822E7" w14:textId="77777777" w:rsidR="00132067" w:rsidRDefault="00132067" w:rsidP="00326E44">
            <w:pPr>
              <w:ind w:right="-641"/>
              <w:rPr>
                <w:rFonts w:asciiTheme="majorHAnsi" w:hAnsiTheme="majorHAnsi"/>
              </w:rPr>
            </w:pPr>
          </w:p>
          <w:p w14:paraId="201FE278" w14:textId="77777777" w:rsidR="00132067" w:rsidRDefault="00132067" w:rsidP="00326E44">
            <w:pPr>
              <w:ind w:right="-641"/>
              <w:rPr>
                <w:rFonts w:asciiTheme="majorHAnsi" w:hAnsiTheme="majorHAnsi"/>
              </w:rPr>
            </w:pPr>
          </w:p>
          <w:p w14:paraId="023FD450"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Policy written</w:t>
            </w:r>
          </w:p>
          <w:p w14:paraId="0F2CD290" w14:textId="77777777" w:rsidR="00F431F4" w:rsidRPr="00C3517E" w:rsidRDefault="00F431F4" w:rsidP="00326E44">
            <w:pPr>
              <w:ind w:right="-641"/>
              <w:rPr>
                <w:rFonts w:asciiTheme="majorHAnsi" w:hAnsiTheme="majorHAnsi"/>
                <w:highlight w:val="yellow"/>
              </w:rPr>
            </w:pPr>
          </w:p>
          <w:p w14:paraId="4596978F" w14:textId="118A6207" w:rsidR="00F431F4" w:rsidRDefault="00F431F4" w:rsidP="00326E44">
            <w:pPr>
              <w:ind w:right="-641"/>
              <w:rPr>
                <w:rFonts w:asciiTheme="majorHAnsi" w:hAnsiTheme="majorHAnsi"/>
              </w:rPr>
            </w:pPr>
            <w:r w:rsidRPr="00C3517E">
              <w:rPr>
                <w:rFonts w:asciiTheme="majorHAnsi" w:hAnsiTheme="majorHAnsi"/>
                <w:highlight w:val="yellow"/>
              </w:rPr>
              <w:t>Go over with Susan – is it enough? Is it compliant??</w:t>
            </w:r>
          </w:p>
          <w:p w14:paraId="370F4E5F" w14:textId="77777777" w:rsidR="00132067" w:rsidRDefault="00132067" w:rsidP="00326E44">
            <w:pPr>
              <w:ind w:right="-641"/>
              <w:rPr>
                <w:rFonts w:asciiTheme="majorHAnsi" w:hAnsiTheme="majorHAnsi"/>
              </w:rPr>
            </w:pPr>
          </w:p>
          <w:p w14:paraId="30AA8312" w14:textId="77777777" w:rsidR="00132067" w:rsidRDefault="00132067" w:rsidP="00326E44">
            <w:pPr>
              <w:ind w:right="-641"/>
              <w:rPr>
                <w:rFonts w:asciiTheme="majorHAnsi" w:hAnsiTheme="majorHAnsi"/>
              </w:rPr>
            </w:pPr>
          </w:p>
          <w:p w14:paraId="1873106D" w14:textId="77777777" w:rsidR="00132067" w:rsidRDefault="00132067" w:rsidP="00326E44">
            <w:pPr>
              <w:ind w:right="-641"/>
              <w:rPr>
                <w:rFonts w:asciiTheme="majorHAnsi" w:hAnsiTheme="majorHAnsi"/>
              </w:rPr>
            </w:pPr>
          </w:p>
          <w:p w14:paraId="1149D2A2" w14:textId="77777777" w:rsidR="00132067" w:rsidRDefault="00132067" w:rsidP="00326E44">
            <w:pPr>
              <w:ind w:right="-641"/>
              <w:rPr>
                <w:rFonts w:asciiTheme="majorHAnsi" w:hAnsiTheme="majorHAnsi"/>
              </w:rPr>
            </w:pPr>
          </w:p>
          <w:p w14:paraId="58224AB2" w14:textId="77777777" w:rsidR="00132067" w:rsidRDefault="00132067" w:rsidP="00326E44">
            <w:pPr>
              <w:ind w:right="-641"/>
              <w:rPr>
                <w:rFonts w:asciiTheme="majorHAnsi" w:hAnsiTheme="majorHAnsi"/>
              </w:rPr>
            </w:pPr>
          </w:p>
          <w:p w14:paraId="36987132" w14:textId="77777777" w:rsidR="00132067" w:rsidRDefault="00132067" w:rsidP="00326E44">
            <w:pPr>
              <w:ind w:right="-641"/>
              <w:rPr>
                <w:rFonts w:asciiTheme="majorHAnsi" w:hAnsiTheme="majorHAnsi"/>
              </w:rPr>
            </w:pPr>
          </w:p>
          <w:p w14:paraId="113B5F89" w14:textId="77777777" w:rsidR="00132067" w:rsidRDefault="00132067" w:rsidP="00326E44">
            <w:pPr>
              <w:ind w:right="-641"/>
              <w:rPr>
                <w:rFonts w:asciiTheme="majorHAnsi" w:hAnsiTheme="majorHAnsi"/>
              </w:rPr>
            </w:pPr>
          </w:p>
          <w:p w14:paraId="2DCCD27A" w14:textId="77777777" w:rsidR="00132067" w:rsidRDefault="00132067" w:rsidP="00326E44">
            <w:pPr>
              <w:ind w:right="-641"/>
              <w:rPr>
                <w:rFonts w:asciiTheme="majorHAnsi" w:hAnsiTheme="majorHAnsi"/>
              </w:rPr>
            </w:pPr>
          </w:p>
          <w:p w14:paraId="6C37C193" w14:textId="77777777" w:rsidR="00132067" w:rsidRDefault="00132067" w:rsidP="00326E44">
            <w:pPr>
              <w:ind w:right="-641"/>
              <w:rPr>
                <w:rFonts w:asciiTheme="majorHAnsi" w:hAnsiTheme="majorHAnsi"/>
              </w:rPr>
            </w:pPr>
          </w:p>
          <w:p w14:paraId="320A1EE9" w14:textId="77777777" w:rsidR="00132067" w:rsidRDefault="00132067" w:rsidP="00326E44">
            <w:pPr>
              <w:ind w:right="-641"/>
              <w:rPr>
                <w:rFonts w:asciiTheme="majorHAnsi" w:hAnsiTheme="majorHAnsi"/>
              </w:rPr>
            </w:pPr>
          </w:p>
          <w:p w14:paraId="4950A9E2" w14:textId="77777777" w:rsidR="00132067" w:rsidRDefault="00132067" w:rsidP="00326E44">
            <w:pPr>
              <w:ind w:right="-641"/>
              <w:rPr>
                <w:rFonts w:asciiTheme="majorHAnsi" w:hAnsiTheme="majorHAnsi"/>
              </w:rPr>
            </w:pPr>
          </w:p>
          <w:p w14:paraId="369229C1" w14:textId="2058A51C" w:rsidR="00132067" w:rsidRDefault="00132067" w:rsidP="00326E44">
            <w:pPr>
              <w:ind w:right="-641"/>
              <w:rPr>
                <w:rFonts w:asciiTheme="majorHAnsi" w:hAnsiTheme="majorHAnsi"/>
              </w:rPr>
            </w:pPr>
            <w:r>
              <w:rPr>
                <w:rFonts w:asciiTheme="majorHAnsi" w:hAnsiTheme="majorHAnsi"/>
              </w:rPr>
              <w:t>**Noted/discuss</w:t>
            </w:r>
          </w:p>
          <w:p w14:paraId="25B365A4" w14:textId="77777777" w:rsidR="00132067" w:rsidRDefault="00132067" w:rsidP="00326E44">
            <w:pPr>
              <w:ind w:right="-641"/>
              <w:rPr>
                <w:rFonts w:asciiTheme="majorHAnsi" w:hAnsiTheme="majorHAnsi"/>
              </w:rPr>
            </w:pPr>
          </w:p>
          <w:p w14:paraId="6E4F1DD1" w14:textId="77777777" w:rsidR="00132067" w:rsidRDefault="00132067" w:rsidP="00326E44">
            <w:pPr>
              <w:ind w:right="-641"/>
              <w:rPr>
                <w:rFonts w:asciiTheme="majorHAnsi" w:hAnsiTheme="majorHAnsi"/>
              </w:rPr>
            </w:pPr>
          </w:p>
          <w:p w14:paraId="1FF81FDD" w14:textId="77777777" w:rsidR="00132067" w:rsidRDefault="00132067" w:rsidP="00326E44">
            <w:pPr>
              <w:ind w:right="-641"/>
              <w:rPr>
                <w:rFonts w:asciiTheme="majorHAnsi" w:hAnsiTheme="majorHAnsi"/>
              </w:rPr>
            </w:pPr>
          </w:p>
          <w:p w14:paraId="0CEB3043" w14:textId="77777777" w:rsidR="00132067" w:rsidRDefault="00132067" w:rsidP="00326E44">
            <w:pPr>
              <w:ind w:right="-641"/>
              <w:rPr>
                <w:rFonts w:asciiTheme="majorHAnsi" w:hAnsiTheme="majorHAnsi"/>
              </w:rPr>
            </w:pPr>
          </w:p>
          <w:p w14:paraId="35A73F0D" w14:textId="77777777" w:rsidR="00132067" w:rsidRDefault="00132067" w:rsidP="00326E44">
            <w:pPr>
              <w:ind w:right="-641"/>
              <w:rPr>
                <w:rFonts w:asciiTheme="majorHAnsi" w:hAnsiTheme="majorHAnsi"/>
              </w:rPr>
            </w:pPr>
          </w:p>
          <w:p w14:paraId="03C2EE67" w14:textId="77777777" w:rsidR="00132067" w:rsidRDefault="00132067" w:rsidP="00326E44">
            <w:pPr>
              <w:ind w:right="-641"/>
              <w:rPr>
                <w:rFonts w:asciiTheme="majorHAnsi" w:hAnsiTheme="majorHAnsi"/>
              </w:rPr>
            </w:pPr>
          </w:p>
          <w:p w14:paraId="6840A6FA" w14:textId="77777777" w:rsidR="00132067" w:rsidRDefault="00132067" w:rsidP="00326E44">
            <w:pPr>
              <w:ind w:right="-641"/>
              <w:rPr>
                <w:rFonts w:asciiTheme="majorHAnsi" w:hAnsiTheme="majorHAnsi"/>
              </w:rPr>
            </w:pPr>
          </w:p>
          <w:p w14:paraId="1352C28E" w14:textId="77777777" w:rsidR="00132067" w:rsidRDefault="00132067" w:rsidP="00326E44">
            <w:pPr>
              <w:ind w:right="-641"/>
              <w:rPr>
                <w:rFonts w:asciiTheme="majorHAnsi" w:hAnsiTheme="majorHAnsi"/>
              </w:rPr>
            </w:pPr>
          </w:p>
          <w:p w14:paraId="68FE6D1E" w14:textId="77777777" w:rsidR="00132067" w:rsidRDefault="00132067" w:rsidP="00326E44">
            <w:pPr>
              <w:ind w:right="-641"/>
              <w:rPr>
                <w:rFonts w:asciiTheme="majorHAnsi" w:hAnsiTheme="majorHAnsi"/>
              </w:rPr>
            </w:pPr>
          </w:p>
          <w:p w14:paraId="03AD0632" w14:textId="77777777" w:rsidR="00132067" w:rsidRDefault="00132067" w:rsidP="00326E44">
            <w:pPr>
              <w:ind w:right="-641"/>
              <w:rPr>
                <w:rFonts w:asciiTheme="majorHAnsi" w:hAnsiTheme="majorHAnsi"/>
              </w:rPr>
            </w:pPr>
            <w:r>
              <w:rPr>
                <w:rFonts w:asciiTheme="majorHAnsi" w:hAnsiTheme="majorHAnsi"/>
              </w:rPr>
              <w:t xml:space="preserve">Understood and </w:t>
            </w:r>
          </w:p>
          <w:p w14:paraId="4681E66F" w14:textId="77777777" w:rsidR="00132067" w:rsidRDefault="00132067" w:rsidP="00326E44">
            <w:pPr>
              <w:ind w:right="-641"/>
              <w:rPr>
                <w:rFonts w:asciiTheme="majorHAnsi" w:hAnsiTheme="majorHAnsi"/>
              </w:rPr>
            </w:pPr>
            <w:r>
              <w:rPr>
                <w:rFonts w:asciiTheme="majorHAnsi" w:hAnsiTheme="majorHAnsi"/>
              </w:rPr>
              <w:t>Plan adjusted</w:t>
            </w:r>
          </w:p>
          <w:p w14:paraId="34F0BCEB" w14:textId="77777777" w:rsidR="00132067" w:rsidRDefault="00132067" w:rsidP="00326E44">
            <w:pPr>
              <w:ind w:right="-641"/>
              <w:rPr>
                <w:rFonts w:asciiTheme="majorHAnsi" w:hAnsiTheme="majorHAnsi"/>
              </w:rPr>
            </w:pPr>
          </w:p>
          <w:p w14:paraId="128C5319" w14:textId="77777777" w:rsidR="00132067" w:rsidRDefault="00132067" w:rsidP="00326E44">
            <w:pPr>
              <w:ind w:right="-641"/>
              <w:rPr>
                <w:rFonts w:asciiTheme="majorHAnsi" w:hAnsiTheme="majorHAnsi"/>
              </w:rPr>
            </w:pPr>
          </w:p>
          <w:p w14:paraId="2C5CAF40" w14:textId="77777777" w:rsidR="00132067" w:rsidRDefault="00132067" w:rsidP="00326E44">
            <w:pPr>
              <w:ind w:right="-641"/>
              <w:rPr>
                <w:rFonts w:asciiTheme="majorHAnsi" w:hAnsiTheme="majorHAnsi"/>
              </w:rPr>
            </w:pPr>
          </w:p>
          <w:p w14:paraId="7ABBFF2E" w14:textId="77777777" w:rsidR="00132067" w:rsidRDefault="00132067" w:rsidP="00326E44">
            <w:pPr>
              <w:ind w:right="-641"/>
              <w:rPr>
                <w:rFonts w:asciiTheme="majorHAnsi" w:hAnsiTheme="majorHAnsi"/>
              </w:rPr>
            </w:pPr>
          </w:p>
          <w:p w14:paraId="19397080" w14:textId="77777777" w:rsidR="00132067" w:rsidRDefault="00132067" w:rsidP="00326E44">
            <w:pPr>
              <w:ind w:right="-641"/>
              <w:rPr>
                <w:rFonts w:asciiTheme="majorHAnsi" w:hAnsiTheme="majorHAnsi"/>
              </w:rPr>
            </w:pPr>
          </w:p>
          <w:p w14:paraId="4B9DA635" w14:textId="77777777" w:rsidR="00132067" w:rsidRDefault="00132067" w:rsidP="00326E44">
            <w:pPr>
              <w:ind w:right="-641"/>
              <w:rPr>
                <w:rFonts w:asciiTheme="majorHAnsi" w:hAnsiTheme="majorHAnsi"/>
              </w:rPr>
            </w:pPr>
          </w:p>
          <w:p w14:paraId="79FE1292" w14:textId="77777777" w:rsidR="00132067" w:rsidRDefault="00132067" w:rsidP="00326E44">
            <w:pPr>
              <w:ind w:right="-641"/>
              <w:rPr>
                <w:rFonts w:asciiTheme="majorHAnsi" w:hAnsiTheme="majorHAnsi"/>
              </w:rPr>
            </w:pPr>
          </w:p>
          <w:p w14:paraId="231B6AA5" w14:textId="77777777" w:rsidR="00132067" w:rsidRDefault="00132067" w:rsidP="00326E44">
            <w:pPr>
              <w:ind w:right="-641"/>
              <w:rPr>
                <w:rFonts w:asciiTheme="majorHAnsi" w:hAnsiTheme="majorHAnsi"/>
              </w:rPr>
            </w:pPr>
          </w:p>
          <w:p w14:paraId="6DD6FC4D" w14:textId="77777777" w:rsidR="00132067" w:rsidRDefault="00132067" w:rsidP="00326E44">
            <w:pPr>
              <w:ind w:right="-641"/>
              <w:rPr>
                <w:rFonts w:asciiTheme="majorHAnsi" w:hAnsiTheme="majorHAnsi"/>
              </w:rPr>
            </w:pPr>
          </w:p>
          <w:p w14:paraId="73228FB2" w14:textId="77777777" w:rsidR="00132067" w:rsidRDefault="00132067" w:rsidP="00326E44">
            <w:pPr>
              <w:ind w:right="-641"/>
              <w:rPr>
                <w:rFonts w:asciiTheme="majorHAnsi" w:hAnsiTheme="majorHAnsi"/>
              </w:rPr>
            </w:pPr>
          </w:p>
          <w:p w14:paraId="0FEF97ED" w14:textId="77777777" w:rsidR="00132067" w:rsidRDefault="00132067" w:rsidP="00326E44">
            <w:pPr>
              <w:ind w:right="-641"/>
              <w:rPr>
                <w:rFonts w:asciiTheme="majorHAnsi" w:hAnsiTheme="majorHAnsi"/>
              </w:rPr>
            </w:pPr>
          </w:p>
          <w:p w14:paraId="75A4271A" w14:textId="77777777" w:rsidR="00132067" w:rsidRDefault="00132067" w:rsidP="00326E44">
            <w:pPr>
              <w:ind w:right="-641"/>
              <w:rPr>
                <w:rFonts w:asciiTheme="majorHAnsi" w:hAnsiTheme="majorHAnsi"/>
              </w:rPr>
            </w:pPr>
          </w:p>
          <w:p w14:paraId="357CFFA4" w14:textId="77777777" w:rsidR="00132067" w:rsidRDefault="00132067" w:rsidP="00326E44">
            <w:pPr>
              <w:ind w:right="-641"/>
              <w:rPr>
                <w:rFonts w:asciiTheme="majorHAnsi" w:hAnsiTheme="majorHAnsi"/>
              </w:rPr>
            </w:pPr>
          </w:p>
          <w:p w14:paraId="1767FF56" w14:textId="77777777" w:rsidR="00132067" w:rsidRDefault="00132067" w:rsidP="00326E44">
            <w:pPr>
              <w:ind w:right="-641"/>
              <w:rPr>
                <w:rFonts w:asciiTheme="majorHAnsi" w:hAnsiTheme="majorHAnsi"/>
              </w:rPr>
            </w:pPr>
          </w:p>
          <w:p w14:paraId="0BBB4808" w14:textId="77777777" w:rsidR="00132067" w:rsidRDefault="00132067" w:rsidP="00326E44">
            <w:pPr>
              <w:ind w:right="-641"/>
              <w:rPr>
                <w:rFonts w:asciiTheme="majorHAnsi" w:hAnsiTheme="majorHAnsi"/>
              </w:rPr>
            </w:pPr>
          </w:p>
          <w:p w14:paraId="2AC720D1" w14:textId="77777777" w:rsidR="00132067" w:rsidRDefault="00132067" w:rsidP="00326E44">
            <w:pPr>
              <w:ind w:right="-641"/>
              <w:rPr>
                <w:rFonts w:asciiTheme="majorHAnsi" w:hAnsiTheme="majorHAnsi"/>
              </w:rPr>
            </w:pPr>
          </w:p>
          <w:p w14:paraId="3442B776" w14:textId="77777777" w:rsidR="00132067" w:rsidRDefault="00132067" w:rsidP="00326E44">
            <w:pPr>
              <w:ind w:right="-641"/>
              <w:rPr>
                <w:rFonts w:asciiTheme="majorHAnsi" w:hAnsiTheme="majorHAnsi"/>
              </w:rPr>
            </w:pPr>
          </w:p>
          <w:p w14:paraId="7E84F2EB" w14:textId="77777777" w:rsidR="00132067" w:rsidRDefault="00132067" w:rsidP="00326E44">
            <w:pPr>
              <w:ind w:right="-641"/>
              <w:rPr>
                <w:rFonts w:asciiTheme="majorHAnsi" w:hAnsiTheme="majorHAnsi"/>
              </w:rPr>
            </w:pPr>
            <w:r>
              <w:rPr>
                <w:rFonts w:asciiTheme="majorHAnsi" w:hAnsiTheme="majorHAnsi"/>
              </w:rPr>
              <w:t>Done</w:t>
            </w:r>
          </w:p>
          <w:p w14:paraId="2F6F6FA1" w14:textId="77777777" w:rsidR="00132067" w:rsidRDefault="00132067" w:rsidP="00326E44">
            <w:pPr>
              <w:ind w:right="-641"/>
              <w:rPr>
                <w:rFonts w:asciiTheme="majorHAnsi" w:hAnsiTheme="majorHAnsi"/>
              </w:rPr>
            </w:pPr>
          </w:p>
          <w:p w14:paraId="611A4875" w14:textId="77777777" w:rsidR="00132067" w:rsidRDefault="00132067" w:rsidP="00326E44">
            <w:pPr>
              <w:ind w:right="-641"/>
              <w:rPr>
                <w:rFonts w:asciiTheme="majorHAnsi" w:hAnsiTheme="majorHAnsi"/>
              </w:rPr>
            </w:pPr>
          </w:p>
          <w:p w14:paraId="485A8998" w14:textId="77777777" w:rsidR="00132067" w:rsidRDefault="00132067" w:rsidP="00326E44">
            <w:pPr>
              <w:ind w:right="-641"/>
              <w:rPr>
                <w:rFonts w:asciiTheme="majorHAnsi" w:hAnsiTheme="majorHAnsi"/>
              </w:rPr>
            </w:pPr>
          </w:p>
          <w:p w14:paraId="545D64EF" w14:textId="77777777" w:rsidR="00132067" w:rsidRDefault="00132067" w:rsidP="00326E44">
            <w:pPr>
              <w:ind w:right="-641"/>
              <w:rPr>
                <w:rFonts w:asciiTheme="majorHAnsi" w:hAnsiTheme="majorHAnsi"/>
              </w:rPr>
            </w:pPr>
          </w:p>
          <w:p w14:paraId="1DF60110" w14:textId="77777777" w:rsidR="00132067" w:rsidRDefault="00132067" w:rsidP="00326E44">
            <w:pPr>
              <w:ind w:right="-641"/>
              <w:rPr>
                <w:rFonts w:asciiTheme="majorHAnsi" w:hAnsiTheme="majorHAnsi"/>
              </w:rPr>
            </w:pPr>
            <w:r>
              <w:rPr>
                <w:rFonts w:asciiTheme="majorHAnsi" w:hAnsiTheme="majorHAnsi"/>
              </w:rPr>
              <w:t>Understood</w:t>
            </w:r>
          </w:p>
          <w:p w14:paraId="1CA71373" w14:textId="77777777" w:rsidR="00132067" w:rsidRDefault="00132067" w:rsidP="00326E44">
            <w:pPr>
              <w:ind w:right="-641"/>
              <w:rPr>
                <w:rFonts w:asciiTheme="majorHAnsi" w:hAnsiTheme="majorHAnsi"/>
              </w:rPr>
            </w:pPr>
          </w:p>
          <w:p w14:paraId="50A1D8BA" w14:textId="77777777" w:rsidR="00132067" w:rsidRDefault="00132067" w:rsidP="00326E44">
            <w:pPr>
              <w:ind w:right="-641"/>
              <w:rPr>
                <w:rFonts w:asciiTheme="majorHAnsi" w:hAnsiTheme="majorHAnsi"/>
              </w:rPr>
            </w:pPr>
          </w:p>
          <w:p w14:paraId="6C042904" w14:textId="77777777" w:rsidR="00132067" w:rsidRDefault="00132067" w:rsidP="00326E44">
            <w:pPr>
              <w:ind w:right="-641"/>
              <w:rPr>
                <w:rFonts w:asciiTheme="majorHAnsi" w:hAnsiTheme="majorHAnsi"/>
              </w:rPr>
            </w:pPr>
          </w:p>
          <w:p w14:paraId="76A6694C" w14:textId="77777777" w:rsidR="00132067" w:rsidRDefault="00132067" w:rsidP="00326E44">
            <w:pPr>
              <w:ind w:right="-641"/>
              <w:rPr>
                <w:rFonts w:asciiTheme="majorHAnsi" w:hAnsiTheme="majorHAnsi"/>
              </w:rPr>
            </w:pPr>
          </w:p>
          <w:p w14:paraId="692289B5" w14:textId="77777777" w:rsidR="00132067" w:rsidRDefault="00132067" w:rsidP="00326E44">
            <w:pPr>
              <w:ind w:right="-641"/>
              <w:rPr>
                <w:rFonts w:asciiTheme="majorHAnsi" w:hAnsiTheme="majorHAnsi"/>
              </w:rPr>
            </w:pPr>
          </w:p>
          <w:p w14:paraId="6D09E3C1" w14:textId="77777777" w:rsidR="00132067" w:rsidRDefault="00132067" w:rsidP="00326E44">
            <w:pPr>
              <w:ind w:right="-641"/>
              <w:rPr>
                <w:rFonts w:asciiTheme="majorHAnsi" w:hAnsiTheme="majorHAnsi"/>
              </w:rPr>
            </w:pPr>
          </w:p>
          <w:p w14:paraId="2F735EBF" w14:textId="77777777" w:rsidR="00132067" w:rsidRDefault="00132067" w:rsidP="00326E44">
            <w:pPr>
              <w:ind w:right="-641"/>
              <w:rPr>
                <w:rFonts w:asciiTheme="majorHAnsi" w:hAnsiTheme="majorHAnsi"/>
              </w:rPr>
            </w:pPr>
            <w:r>
              <w:rPr>
                <w:rFonts w:asciiTheme="majorHAnsi" w:hAnsiTheme="majorHAnsi"/>
              </w:rPr>
              <w:t>Both sites have been</w:t>
            </w:r>
          </w:p>
          <w:p w14:paraId="78069422" w14:textId="2DA90717" w:rsidR="00132067" w:rsidRDefault="00132067" w:rsidP="00326E44">
            <w:pPr>
              <w:ind w:right="-641"/>
              <w:rPr>
                <w:rFonts w:asciiTheme="majorHAnsi" w:hAnsiTheme="majorHAnsi"/>
              </w:rPr>
            </w:pPr>
            <w:r>
              <w:rPr>
                <w:rFonts w:asciiTheme="majorHAnsi" w:hAnsiTheme="majorHAnsi"/>
              </w:rPr>
              <w:t>removed</w:t>
            </w:r>
          </w:p>
          <w:p w14:paraId="4881C42A" w14:textId="77777777" w:rsidR="00132067" w:rsidRDefault="00132067" w:rsidP="00326E44">
            <w:pPr>
              <w:ind w:right="-641"/>
              <w:rPr>
                <w:rFonts w:asciiTheme="majorHAnsi" w:hAnsiTheme="majorHAnsi"/>
              </w:rPr>
            </w:pPr>
          </w:p>
          <w:p w14:paraId="354F4BB0" w14:textId="6D7DF4EA" w:rsidR="00132067" w:rsidRDefault="00FD35E9" w:rsidP="00326E44">
            <w:pPr>
              <w:ind w:right="-641"/>
              <w:rPr>
                <w:rFonts w:asciiTheme="majorHAnsi" w:hAnsiTheme="majorHAnsi"/>
              </w:rPr>
            </w:pPr>
            <w:r>
              <w:rPr>
                <w:rFonts w:asciiTheme="majorHAnsi" w:hAnsiTheme="majorHAnsi"/>
              </w:rPr>
              <w:t>Amended H1</w:t>
            </w:r>
          </w:p>
          <w:p w14:paraId="6706A5E2" w14:textId="77777777" w:rsidR="00132067" w:rsidRDefault="00132067" w:rsidP="00326E44">
            <w:pPr>
              <w:ind w:right="-641"/>
              <w:rPr>
                <w:rFonts w:asciiTheme="majorHAnsi" w:hAnsiTheme="majorHAnsi"/>
              </w:rPr>
            </w:pPr>
          </w:p>
          <w:p w14:paraId="54F3CDD6" w14:textId="77777777" w:rsidR="00132067" w:rsidRDefault="00132067" w:rsidP="00326E44">
            <w:pPr>
              <w:ind w:right="-641"/>
              <w:rPr>
                <w:rFonts w:asciiTheme="majorHAnsi" w:hAnsiTheme="majorHAnsi"/>
              </w:rPr>
            </w:pPr>
          </w:p>
          <w:p w14:paraId="282C7C1C" w14:textId="77777777" w:rsidR="00132067" w:rsidRDefault="00132067" w:rsidP="00326E44">
            <w:pPr>
              <w:ind w:right="-641"/>
              <w:rPr>
                <w:rFonts w:asciiTheme="majorHAnsi" w:hAnsiTheme="majorHAnsi"/>
              </w:rPr>
            </w:pPr>
          </w:p>
          <w:p w14:paraId="4DA21131" w14:textId="0644193C" w:rsidR="00132067" w:rsidRDefault="00320B46" w:rsidP="00326E44">
            <w:pPr>
              <w:ind w:right="-641"/>
              <w:rPr>
                <w:rFonts w:asciiTheme="majorHAnsi" w:hAnsiTheme="majorHAnsi"/>
              </w:rPr>
            </w:pPr>
            <w:r>
              <w:rPr>
                <w:rFonts w:asciiTheme="majorHAnsi" w:hAnsiTheme="majorHAnsi"/>
              </w:rPr>
              <w:t>Amended in C4:a</w:t>
            </w:r>
          </w:p>
          <w:p w14:paraId="5D7A6887" w14:textId="77777777" w:rsidR="00132067" w:rsidRDefault="00132067" w:rsidP="00326E44">
            <w:pPr>
              <w:ind w:right="-641"/>
              <w:rPr>
                <w:rFonts w:asciiTheme="majorHAnsi" w:hAnsiTheme="majorHAnsi"/>
              </w:rPr>
            </w:pPr>
          </w:p>
          <w:p w14:paraId="3F728935" w14:textId="77777777" w:rsidR="00132067" w:rsidRDefault="00132067" w:rsidP="00326E44">
            <w:pPr>
              <w:ind w:right="-641"/>
              <w:rPr>
                <w:rFonts w:asciiTheme="majorHAnsi" w:hAnsiTheme="majorHAnsi"/>
              </w:rPr>
            </w:pPr>
          </w:p>
          <w:p w14:paraId="28068F92" w14:textId="77777777" w:rsidR="00132067" w:rsidRDefault="00132067" w:rsidP="00326E44">
            <w:pPr>
              <w:ind w:right="-641"/>
              <w:rPr>
                <w:rFonts w:asciiTheme="majorHAnsi" w:hAnsiTheme="majorHAnsi"/>
              </w:rPr>
            </w:pPr>
          </w:p>
          <w:p w14:paraId="1EBE9B4C" w14:textId="77777777" w:rsidR="00132067" w:rsidRDefault="00132067" w:rsidP="00326E44">
            <w:pPr>
              <w:ind w:right="-641"/>
              <w:rPr>
                <w:rFonts w:asciiTheme="majorHAnsi" w:hAnsiTheme="majorHAnsi"/>
              </w:rPr>
            </w:pPr>
          </w:p>
          <w:p w14:paraId="7D88D15C" w14:textId="77777777" w:rsidR="00320B46" w:rsidRDefault="00320B46" w:rsidP="00326E44">
            <w:pPr>
              <w:ind w:right="-641"/>
              <w:rPr>
                <w:rFonts w:asciiTheme="majorHAnsi" w:hAnsiTheme="majorHAnsi"/>
              </w:rPr>
            </w:pPr>
          </w:p>
          <w:p w14:paraId="04D4A9F7" w14:textId="77777777" w:rsidR="00320B46" w:rsidRDefault="00320B46" w:rsidP="00326E44">
            <w:pPr>
              <w:ind w:right="-641"/>
              <w:rPr>
                <w:rFonts w:asciiTheme="majorHAnsi" w:hAnsiTheme="majorHAnsi"/>
              </w:rPr>
            </w:pPr>
          </w:p>
          <w:p w14:paraId="0B929AA7" w14:textId="050B7C7E" w:rsidR="00132067" w:rsidRPr="00C3517E" w:rsidRDefault="00132067" w:rsidP="00326E44">
            <w:pPr>
              <w:ind w:right="-641"/>
              <w:rPr>
                <w:rFonts w:asciiTheme="majorHAnsi" w:hAnsiTheme="majorHAnsi"/>
                <w:highlight w:val="yellow"/>
              </w:rPr>
            </w:pPr>
            <w:r w:rsidRPr="00144151">
              <w:rPr>
                <w:rFonts w:asciiTheme="majorHAnsi" w:hAnsiTheme="majorHAnsi"/>
                <w:highlight w:val="cyan"/>
              </w:rPr>
              <w:t>A</w:t>
            </w:r>
            <w:r w:rsidRPr="00C3517E">
              <w:rPr>
                <w:rFonts w:asciiTheme="majorHAnsi" w:hAnsiTheme="majorHAnsi"/>
                <w:highlight w:val="yellow"/>
              </w:rPr>
              <w:t>mended</w:t>
            </w:r>
            <w:r w:rsidR="00144151" w:rsidRPr="00C3517E">
              <w:rPr>
                <w:rFonts w:asciiTheme="majorHAnsi" w:hAnsiTheme="majorHAnsi"/>
                <w:highlight w:val="yellow"/>
              </w:rPr>
              <w:t xml:space="preserve"> ??</w:t>
            </w:r>
          </w:p>
          <w:p w14:paraId="1243B6B6" w14:textId="77777777" w:rsidR="00132067" w:rsidRPr="00C3517E" w:rsidRDefault="00132067" w:rsidP="00326E44">
            <w:pPr>
              <w:ind w:right="-641"/>
              <w:rPr>
                <w:rFonts w:asciiTheme="majorHAnsi" w:hAnsiTheme="majorHAnsi"/>
                <w:highlight w:val="yellow"/>
              </w:rPr>
            </w:pPr>
          </w:p>
          <w:p w14:paraId="08715983" w14:textId="77777777" w:rsidR="00132067" w:rsidRPr="00C3517E" w:rsidRDefault="00132067" w:rsidP="00326E44">
            <w:pPr>
              <w:ind w:right="-641"/>
              <w:rPr>
                <w:rFonts w:asciiTheme="majorHAnsi" w:hAnsiTheme="majorHAnsi"/>
                <w:highlight w:val="yellow"/>
              </w:rPr>
            </w:pPr>
          </w:p>
          <w:p w14:paraId="798D5AEE" w14:textId="77777777" w:rsidR="00132067" w:rsidRPr="00C3517E" w:rsidRDefault="00132067" w:rsidP="00326E44">
            <w:pPr>
              <w:ind w:right="-641"/>
              <w:rPr>
                <w:rFonts w:asciiTheme="majorHAnsi" w:hAnsiTheme="majorHAnsi"/>
                <w:highlight w:val="yellow"/>
              </w:rPr>
            </w:pPr>
          </w:p>
          <w:p w14:paraId="3EE65911" w14:textId="77777777" w:rsidR="00132067" w:rsidRPr="00C3517E" w:rsidRDefault="00132067" w:rsidP="00326E44">
            <w:pPr>
              <w:ind w:right="-641"/>
              <w:rPr>
                <w:rFonts w:asciiTheme="majorHAnsi" w:hAnsiTheme="majorHAnsi"/>
                <w:highlight w:val="yellow"/>
              </w:rPr>
            </w:pPr>
          </w:p>
          <w:p w14:paraId="422F5E01" w14:textId="7787C26C" w:rsidR="00132067" w:rsidRPr="00C3517E" w:rsidRDefault="00144151" w:rsidP="00326E44">
            <w:pPr>
              <w:ind w:right="-641"/>
              <w:rPr>
                <w:rFonts w:asciiTheme="majorHAnsi" w:hAnsiTheme="majorHAnsi"/>
                <w:highlight w:val="yellow"/>
              </w:rPr>
            </w:pPr>
            <w:r w:rsidRPr="00C3517E">
              <w:rPr>
                <w:rFonts w:asciiTheme="majorHAnsi" w:hAnsiTheme="majorHAnsi"/>
                <w:highlight w:val="yellow"/>
              </w:rPr>
              <w:t xml:space="preserve">Reference Appendix C Transport </w:t>
            </w:r>
          </w:p>
          <w:p w14:paraId="24B3951D" w14:textId="17802E7A" w:rsidR="00144151" w:rsidRPr="00C3517E" w:rsidRDefault="00144151" w:rsidP="00326E44">
            <w:pPr>
              <w:ind w:right="-641"/>
              <w:rPr>
                <w:rFonts w:asciiTheme="majorHAnsi" w:hAnsiTheme="majorHAnsi"/>
                <w:highlight w:val="yellow"/>
              </w:rPr>
            </w:pPr>
            <w:r w:rsidRPr="00C3517E">
              <w:rPr>
                <w:rFonts w:asciiTheme="majorHAnsi" w:hAnsiTheme="majorHAnsi"/>
                <w:highlight w:val="yellow"/>
              </w:rPr>
              <w:t>And highways considerations pg 91</w:t>
            </w:r>
          </w:p>
          <w:p w14:paraId="63118252" w14:textId="77777777" w:rsidR="00132067" w:rsidRPr="00C3517E" w:rsidRDefault="00132067" w:rsidP="00326E44">
            <w:pPr>
              <w:ind w:right="-641"/>
              <w:rPr>
                <w:rFonts w:asciiTheme="majorHAnsi" w:hAnsiTheme="majorHAnsi"/>
                <w:highlight w:val="yellow"/>
              </w:rPr>
            </w:pPr>
            <w:r w:rsidRPr="00C3517E">
              <w:rPr>
                <w:rFonts w:asciiTheme="majorHAnsi" w:hAnsiTheme="majorHAnsi"/>
                <w:highlight w:val="yellow"/>
              </w:rPr>
              <w:t>Double check ***</w:t>
            </w:r>
          </w:p>
          <w:p w14:paraId="6677DE81" w14:textId="77777777" w:rsidR="00F85C90" w:rsidRPr="00C3517E" w:rsidRDefault="00F85C90" w:rsidP="00326E44">
            <w:pPr>
              <w:ind w:right="-641"/>
              <w:rPr>
                <w:rFonts w:asciiTheme="majorHAnsi" w:hAnsiTheme="majorHAnsi"/>
                <w:highlight w:val="yellow"/>
              </w:rPr>
            </w:pPr>
          </w:p>
          <w:p w14:paraId="1F9FF719" w14:textId="3EFF5489" w:rsidR="00F85C90" w:rsidRDefault="00F85C90" w:rsidP="00326E44">
            <w:pPr>
              <w:ind w:right="-641"/>
              <w:rPr>
                <w:rFonts w:asciiTheme="majorHAnsi" w:hAnsiTheme="majorHAnsi"/>
              </w:rPr>
            </w:pPr>
            <w:r w:rsidRPr="00C3517E">
              <w:rPr>
                <w:rFonts w:asciiTheme="majorHAnsi" w:hAnsiTheme="majorHAnsi"/>
                <w:highlight w:val="yellow"/>
              </w:rPr>
              <w:t>DB to do</w:t>
            </w:r>
          </w:p>
          <w:p w14:paraId="25F3BDB7" w14:textId="77777777" w:rsidR="00132067" w:rsidRDefault="00132067" w:rsidP="00326E44">
            <w:pPr>
              <w:ind w:right="-641"/>
              <w:rPr>
                <w:rFonts w:asciiTheme="majorHAnsi" w:hAnsiTheme="majorHAnsi"/>
              </w:rPr>
            </w:pPr>
          </w:p>
          <w:p w14:paraId="31273B14" w14:textId="77777777" w:rsidR="00132067" w:rsidRDefault="00132067" w:rsidP="00326E44">
            <w:pPr>
              <w:ind w:right="-641"/>
              <w:rPr>
                <w:rFonts w:asciiTheme="majorHAnsi" w:hAnsiTheme="majorHAnsi"/>
              </w:rPr>
            </w:pPr>
          </w:p>
          <w:p w14:paraId="491249FA" w14:textId="77777777" w:rsidR="00132067" w:rsidRDefault="00132067" w:rsidP="00326E44">
            <w:pPr>
              <w:ind w:right="-641"/>
              <w:rPr>
                <w:rFonts w:asciiTheme="majorHAnsi" w:hAnsiTheme="majorHAnsi"/>
              </w:rPr>
            </w:pPr>
          </w:p>
          <w:p w14:paraId="5DACE23F" w14:textId="77777777" w:rsidR="00132067" w:rsidRDefault="00132067" w:rsidP="00326E44">
            <w:pPr>
              <w:ind w:right="-641"/>
              <w:rPr>
                <w:rFonts w:asciiTheme="majorHAnsi" w:hAnsiTheme="majorHAnsi"/>
              </w:rPr>
            </w:pPr>
          </w:p>
          <w:p w14:paraId="4C707057" w14:textId="77777777" w:rsidR="00132067" w:rsidRDefault="00132067" w:rsidP="00326E44">
            <w:pPr>
              <w:ind w:right="-641"/>
              <w:rPr>
                <w:rFonts w:asciiTheme="majorHAnsi" w:hAnsiTheme="majorHAnsi"/>
              </w:rPr>
            </w:pPr>
          </w:p>
          <w:p w14:paraId="10929133" w14:textId="77777777" w:rsidR="00132067" w:rsidRDefault="00132067" w:rsidP="00326E44">
            <w:pPr>
              <w:ind w:right="-641"/>
              <w:rPr>
                <w:rFonts w:asciiTheme="majorHAnsi" w:hAnsiTheme="majorHAnsi"/>
              </w:rPr>
            </w:pPr>
          </w:p>
          <w:p w14:paraId="61D911F7" w14:textId="77777777" w:rsidR="00132067" w:rsidRDefault="00132067" w:rsidP="00326E44">
            <w:pPr>
              <w:ind w:right="-641"/>
              <w:rPr>
                <w:rFonts w:asciiTheme="majorHAnsi" w:hAnsiTheme="majorHAnsi"/>
              </w:rPr>
            </w:pPr>
          </w:p>
          <w:p w14:paraId="5F9312A9" w14:textId="77777777" w:rsidR="00132067" w:rsidRDefault="00132067" w:rsidP="00326E44">
            <w:pPr>
              <w:ind w:right="-641"/>
              <w:rPr>
                <w:rFonts w:asciiTheme="majorHAnsi" w:hAnsiTheme="majorHAnsi"/>
              </w:rPr>
            </w:pPr>
          </w:p>
          <w:p w14:paraId="283FC6BF" w14:textId="77777777" w:rsidR="00132067" w:rsidRDefault="00132067" w:rsidP="00326E44">
            <w:pPr>
              <w:ind w:right="-641"/>
              <w:rPr>
                <w:rFonts w:asciiTheme="majorHAnsi" w:hAnsiTheme="majorHAnsi"/>
              </w:rPr>
            </w:pPr>
          </w:p>
          <w:p w14:paraId="31B84FB3" w14:textId="77777777" w:rsidR="00132067" w:rsidRDefault="00132067" w:rsidP="00326E44">
            <w:pPr>
              <w:ind w:right="-641"/>
              <w:rPr>
                <w:rFonts w:asciiTheme="majorHAnsi" w:hAnsiTheme="majorHAnsi"/>
              </w:rPr>
            </w:pPr>
          </w:p>
          <w:p w14:paraId="06D6565B" w14:textId="77777777" w:rsidR="00132067" w:rsidRDefault="00132067" w:rsidP="00326E44">
            <w:pPr>
              <w:ind w:right="-641"/>
              <w:rPr>
                <w:rFonts w:asciiTheme="majorHAnsi" w:hAnsiTheme="majorHAnsi"/>
              </w:rPr>
            </w:pPr>
          </w:p>
          <w:p w14:paraId="67BB89BE" w14:textId="77777777" w:rsidR="00132067" w:rsidRDefault="00132067" w:rsidP="00326E44">
            <w:pPr>
              <w:ind w:right="-641"/>
              <w:rPr>
                <w:rFonts w:asciiTheme="majorHAnsi" w:hAnsiTheme="majorHAnsi"/>
              </w:rPr>
            </w:pPr>
          </w:p>
          <w:p w14:paraId="20A03011" w14:textId="77777777" w:rsidR="00132067" w:rsidRDefault="00132067" w:rsidP="00326E44">
            <w:pPr>
              <w:ind w:right="-641"/>
              <w:rPr>
                <w:rFonts w:asciiTheme="majorHAnsi" w:hAnsiTheme="majorHAnsi"/>
              </w:rPr>
            </w:pPr>
            <w:r>
              <w:rPr>
                <w:rFonts w:asciiTheme="majorHAnsi" w:hAnsiTheme="majorHAnsi"/>
              </w:rPr>
              <w:t>DB to ad</w:t>
            </w:r>
          </w:p>
          <w:p w14:paraId="3C60C12F" w14:textId="77777777" w:rsidR="00132067" w:rsidRDefault="00132067" w:rsidP="00326E44">
            <w:pPr>
              <w:ind w:right="-641"/>
              <w:rPr>
                <w:rFonts w:asciiTheme="majorHAnsi" w:hAnsiTheme="majorHAnsi"/>
              </w:rPr>
            </w:pPr>
          </w:p>
          <w:p w14:paraId="3C628C69" w14:textId="77777777" w:rsidR="00132067" w:rsidRDefault="00132067" w:rsidP="00326E44">
            <w:pPr>
              <w:ind w:right="-641"/>
              <w:rPr>
                <w:rFonts w:asciiTheme="majorHAnsi" w:hAnsiTheme="majorHAnsi"/>
              </w:rPr>
            </w:pPr>
          </w:p>
          <w:p w14:paraId="2BB17150" w14:textId="77777777" w:rsidR="00132067" w:rsidRDefault="00132067" w:rsidP="00326E44">
            <w:pPr>
              <w:ind w:right="-641"/>
              <w:rPr>
                <w:rFonts w:asciiTheme="majorHAnsi" w:hAnsiTheme="majorHAnsi"/>
              </w:rPr>
            </w:pPr>
            <w:r>
              <w:rPr>
                <w:rFonts w:asciiTheme="majorHAnsi" w:hAnsiTheme="majorHAnsi"/>
              </w:rPr>
              <w:t>DB to add</w:t>
            </w:r>
          </w:p>
          <w:p w14:paraId="5154C362" w14:textId="77777777" w:rsidR="00132067" w:rsidRDefault="00132067" w:rsidP="00326E44">
            <w:pPr>
              <w:ind w:right="-641"/>
              <w:rPr>
                <w:rFonts w:asciiTheme="majorHAnsi" w:hAnsiTheme="majorHAnsi"/>
              </w:rPr>
            </w:pPr>
          </w:p>
          <w:p w14:paraId="76B683B2" w14:textId="77777777" w:rsidR="00132067" w:rsidRDefault="00132067" w:rsidP="00326E44">
            <w:pPr>
              <w:ind w:right="-641"/>
              <w:rPr>
                <w:rFonts w:asciiTheme="majorHAnsi" w:hAnsiTheme="majorHAnsi"/>
              </w:rPr>
            </w:pPr>
          </w:p>
          <w:p w14:paraId="0A07314C" w14:textId="77777777" w:rsidR="00132067" w:rsidRDefault="00132067" w:rsidP="00326E44">
            <w:pPr>
              <w:ind w:right="-641"/>
              <w:rPr>
                <w:rFonts w:asciiTheme="majorHAnsi" w:hAnsiTheme="majorHAnsi"/>
              </w:rPr>
            </w:pPr>
          </w:p>
          <w:p w14:paraId="645AEB87" w14:textId="09B7BC0A" w:rsidR="00F85C90" w:rsidRPr="00C3517E" w:rsidRDefault="00D56375" w:rsidP="00326E44">
            <w:pPr>
              <w:ind w:right="-641"/>
              <w:rPr>
                <w:rFonts w:asciiTheme="majorHAnsi" w:hAnsiTheme="majorHAnsi"/>
                <w:highlight w:val="yellow"/>
              </w:rPr>
            </w:pPr>
            <w:r w:rsidRPr="00C3517E">
              <w:rPr>
                <w:rFonts w:asciiTheme="majorHAnsi" w:hAnsiTheme="majorHAnsi"/>
                <w:highlight w:val="yellow"/>
              </w:rPr>
              <w:t>?? shall we</w:t>
            </w:r>
          </w:p>
          <w:p w14:paraId="44AB0A8D" w14:textId="77777777" w:rsidR="00132067" w:rsidRPr="00C3517E" w:rsidRDefault="00132067" w:rsidP="00326E44">
            <w:pPr>
              <w:ind w:right="-641"/>
              <w:rPr>
                <w:rFonts w:asciiTheme="majorHAnsi" w:hAnsiTheme="majorHAnsi"/>
                <w:highlight w:val="yellow"/>
              </w:rPr>
            </w:pPr>
          </w:p>
          <w:p w14:paraId="70C0A022" w14:textId="77777777" w:rsidR="00132067" w:rsidRPr="00C3517E" w:rsidRDefault="00132067" w:rsidP="00326E44">
            <w:pPr>
              <w:ind w:right="-641"/>
              <w:rPr>
                <w:rFonts w:asciiTheme="majorHAnsi" w:hAnsiTheme="majorHAnsi"/>
                <w:highlight w:val="yellow"/>
              </w:rPr>
            </w:pPr>
          </w:p>
          <w:p w14:paraId="28CC1B2F" w14:textId="68B580AE" w:rsidR="00132067" w:rsidRDefault="00132067" w:rsidP="00326E44">
            <w:pPr>
              <w:ind w:right="-641"/>
              <w:rPr>
                <w:rFonts w:asciiTheme="majorHAnsi" w:hAnsiTheme="majorHAnsi"/>
              </w:rPr>
            </w:pPr>
            <w:r w:rsidRPr="00C3517E">
              <w:rPr>
                <w:rFonts w:asciiTheme="majorHAnsi" w:hAnsiTheme="majorHAnsi"/>
                <w:highlight w:val="yellow"/>
              </w:rPr>
              <w:t>Amended</w:t>
            </w:r>
            <w:r w:rsidR="00D56375" w:rsidRPr="00C3517E">
              <w:rPr>
                <w:rFonts w:asciiTheme="majorHAnsi" w:hAnsiTheme="majorHAnsi"/>
                <w:highlight w:val="yellow"/>
              </w:rPr>
              <w:t xml:space="preserve">  ??</w:t>
            </w:r>
          </w:p>
          <w:p w14:paraId="393BA407" w14:textId="77777777" w:rsidR="00132067" w:rsidRDefault="00132067" w:rsidP="00326E44">
            <w:pPr>
              <w:ind w:right="-641"/>
              <w:rPr>
                <w:rFonts w:asciiTheme="majorHAnsi" w:hAnsiTheme="majorHAnsi"/>
              </w:rPr>
            </w:pPr>
          </w:p>
          <w:p w14:paraId="54CEE0C7" w14:textId="77777777" w:rsidR="00132067" w:rsidRDefault="00132067" w:rsidP="00326E44">
            <w:pPr>
              <w:ind w:right="-641"/>
              <w:rPr>
                <w:rFonts w:asciiTheme="majorHAnsi" w:hAnsiTheme="majorHAnsi"/>
              </w:rPr>
            </w:pPr>
          </w:p>
          <w:p w14:paraId="701DF478" w14:textId="77777777" w:rsidR="00132067" w:rsidRDefault="00132067" w:rsidP="00326E44">
            <w:pPr>
              <w:ind w:right="-641"/>
              <w:rPr>
                <w:rFonts w:asciiTheme="majorHAnsi" w:hAnsiTheme="majorHAnsi"/>
              </w:rPr>
            </w:pPr>
            <w:r>
              <w:rPr>
                <w:rFonts w:asciiTheme="majorHAnsi" w:hAnsiTheme="majorHAnsi"/>
              </w:rPr>
              <w:t>Changed</w:t>
            </w:r>
          </w:p>
          <w:p w14:paraId="4838995A" w14:textId="77777777" w:rsidR="00132067" w:rsidRDefault="00132067" w:rsidP="00326E44">
            <w:pPr>
              <w:ind w:right="-641"/>
              <w:rPr>
                <w:rFonts w:asciiTheme="majorHAnsi" w:hAnsiTheme="majorHAnsi"/>
              </w:rPr>
            </w:pPr>
          </w:p>
          <w:p w14:paraId="01D2ED53" w14:textId="77777777" w:rsidR="00132067" w:rsidRDefault="00132067" w:rsidP="00326E44">
            <w:pPr>
              <w:ind w:right="-641"/>
              <w:rPr>
                <w:rFonts w:asciiTheme="majorHAnsi" w:hAnsiTheme="majorHAnsi"/>
              </w:rPr>
            </w:pPr>
          </w:p>
          <w:p w14:paraId="6C102948" w14:textId="77777777" w:rsidR="00132067" w:rsidRDefault="00132067" w:rsidP="00326E44">
            <w:pPr>
              <w:ind w:right="-641"/>
              <w:rPr>
                <w:rFonts w:asciiTheme="majorHAnsi" w:hAnsiTheme="majorHAnsi"/>
              </w:rPr>
            </w:pPr>
            <w:r>
              <w:rPr>
                <w:rFonts w:asciiTheme="majorHAnsi" w:hAnsiTheme="majorHAnsi"/>
              </w:rPr>
              <w:t>Deleted</w:t>
            </w:r>
          </w:p>
          <w:p w14:paraId="430C9116" w14:textId="77777777" w:rsidR="00132067" w:rsidRDefault="00132067" w:rsidP="00326E44">
            <w:pPr>
              <w:ind w:right="-641"/>
              <w:rPr>
                <w:rFonts w:asciiTheme="majorHAnsi" w:hAnsiTheme="majorHAnsi"/>
              </w:rPr>
            </w:pPr>
          </w:p>
          <w:p w14:paraId="72C8EC26" w14:textId="77777777" w:rsidR="00132067" w:rsidRDefault="00132067" w:rsidP="00326E44">
            <w:pPr>
              <w:ind w:right="-641"/>
              <w:rPr>
                <w:rFonts w:asciiTheme="majorHAnsi" w:hAnsiTheme="majorHAnsi"/>
              </w:rPr>
            </w:pPr>
          </w:p>
          <w:p w14:paraId="2118605F" w14:textId="77777777" w:rsidR="00132067" w:rsidRDefault="00132067" w:rsidP="00326E44">
            <w:pPr>
              <w:ind w:right="-641"/>
              <w:rPr>
                <w:rFonts w:asciiTheme="majorHAnsi" w:hAnsiTheme="majorHAnsi"/>
              </w:rPr>
            </w:pPr>
          </w:p>
          <w:p w14:paraId="16168421" w14:textId="77777777" w:rsidR="00D56375" w:rsidRDefault="00D56375" w:rsidP="00326E44">
            <w:pPr>
              <w:ind w:right="-641"/>
              <w:rPr>
                <w:rFonts w:asciiTheme="majorHAnsi" w:hAnsiTheme="majorHAnsi"/>
              </w:rPr>
            </w:pPr>
          </w:p>
          <w:p w14:paraId="78D7B58F" w14:textId="77777777" w:rsidR="00D56375" w:rsidRDefault="00D56375" w:rsidP="00326E44">
            <w:pPr>
              <w:ind w:right="-641"/>
              <w:rPr>
                <w:rFonts w:asciiTheme="majorHAnsi" w:hAnsiTheme="majorHAnsi"/>
              </w:rPr>
            </w:pPr>
          </w:p>
          <w:p w14:paraId="065D2B69" w14:textId="77777777" w:rsidR="00D56375" w:rsidRDefault="00D56375" w:rsidP="00326E44">
            <w:pPr>
              <w:ind w:right="-641"/>
              <w:rPr>
                <w:rFonts w:asciiTheme="majorHAnsi" w:hAnsiTheme="majorHAnsi"/>
              </w:rPr>
            </w:pPr>
          </w:p>
          <w:p w14:paraId="3F35EC03" w14:textId="034458BE" w:rsidR="00132067" w:rsidRDefault="0053019D" w:rsidP="00326E44">
            <w:pPr>
              <w:ind w:right="-641"/>
              <w:rPr>
                <w:rFonts w:asciiTheme="majorHAnsi" w:hAnsiTheme="majorHAnsi"/>
              </w:rPr>
            </w:pPr>
            <w:r>
              <w:rPr>
                <w:rFonts w:asciiTheme="majorHAnsi" w:hAnsiTheme="majorHAnsi"/>
              </w:rPr>
              <w:t>`</w:t>
            </w:r>
            <w:r w:rsidR="00132067">
              <w:rPr>
                <w:rFonts w:asciiTheme="majorHAnsi" w:hAnsiTheme="majorHAnsi"/>
              </w:rPr>
              <w:t>Understood and</w:t>
            </w:r>
          </w:p>
          <w:p w14:paraId="12ABFE38" w14:textId="37BC1F61" w:rsidR="00132067" w:rsidRDefault="00132067" w:rsidP="00326E44">
            <w:pPr>
              <w:ind w:right="-641"/>
              <w:rPr>
                <w:rFonts w:asciiTheme="majorHAnsi" w:hAnsiTheme="majorHAnsi"/>
              </w:rPr>
            </w:pPr>
            <w:r>
              <w:rPr>
                <w:rFonts w:asciiTheme="majorHAnsi" w:hAnsiTheme="majorHAnsi"/>
              </w:rPr>
              <w:t>amended</w:t>
            </w:r>
          </w:p>
          <w:p w14:paraId="31C16A71" w14:textId="77777777" w:rsidR="00132067" w:rsidRDefault="00132067" w:rsidP="00326E44">
            <w:pPr>
              <w:ind w:right="-641"/>
              <w:rPr>
                <w:rFonts w:asciiTheme="majorHAnsi" w:hAnsiTheme="majorHAnsi"/>
              </w:rPr>
            </w:pPr>
          </w:p>
          <w:p w14:paraId="641D450B" w14:textId="77777777" w:rsidR="00132067" w:rsidRDefault="00132067" w:rsidP="00326E44">
            <w:pPr>
              <w:ind w:right="-641"/>
              <w:rPr>
                <w:rFonts w:asciiTheme="majorHAnsi" w:hAnsiTheme="majorHAnsi"/>
              </w:rPr>
            </w:pPr>
          </w:p>
          <w:p w14:paraId="51EEA896" w14:textId="77777777" w:rsidR="00132067" w:rsidRDefault="00132067" w:rsidP="00326E44">
            <w:pPr>
              <w:ind w:right="-641"/>
              <w:rPr>
                <w:rFonts w:asciiTheme="majorHAnsi" w:hAnsiTheme="majorHAnsi"/>
              </w:rPr>
            </w:pPr>
          </w:p>
          <w:p w14:paraId="4BC66A6B" w14:textId="68607580" w:rsidR="00132067" w:rsidRDefault="00132067" w:rsidP="00326E44">
            <w:pPr>
              <w:ind w:right="-641"/>
              <w:rPr>
                <w:rFonts w:asciiTheme="majorHAnsi" w:hAnsiTheme="majorHAnsi"/>
              </w:rPr>
            </w:pPr>
            <w:r>
              <w:rPr>
                <w:rFonts w:asciiTheme="majorHAnsi" w:hAnsiTheme="majorHAnsi"/>
              </w:rPr>
              <w:t>Understood</w:t>
            </w:r>
          </w:p>
          <w:p w14:paraId="15ED623E" w14:textId="2D4E71AA" w:rsidR="00132067" w:rsidRDefault="00132067" w:rsidP="00326E44">
            <w:pPr>
              <w:ind w:right="-641"/>
              <w:rPr>
                <w:rFonts w:asciiTheme="majorHAnsi" w:hAnsiTheme="majorHAnsi"/>
              </w:rPr>
            </w:pPr>
            <w:r>
              <w:rPr>
                <w:rFonts w:asciiTheme="majorHAnsi" w:hAnsiTheme="majorHAnsi"/>
                <w:noProof/>
              </w:rPr>
              <mc:AlternateContent>
                <mc:Choice Requires="wps">
                  <w:drawing>
                    <wp:anchor distT="0" distB="0" distL="114300" distR="114300" simplePos="0" relativeHeight="251663360" behindDoc="0" locked="0" layoutInCell="1" allowOverlap="1" wp14:anchorId="356B5AD4" wp14:editId="10E486FB">
                      <wp:simplePos x="0" y="0"/>
                      <wp:positionH relativeFrom="column">
                        <wp:posOffset>495935</wp:posOffset>
                      </wp:positionH>
                      <wp:positionV relativeFrom="paragraph">
                        <wp:posOffset>81280</wp:posOffset>
                      </wp:positionV>
                      <wp:extent cx="0" cy="4827270"/>
                      <wp:effectExtent l="127000" t="25400" r="101600" b="100330"/>
                      <wp:wrapNone/>
                      <wp:docPr id="7" name="Straight Arrow Connector 7"/>
                      <wp:cNvGraphicFramePr/>
                      <a:graphic xmlns:a="http://schemas.openxmlformats.org/drawingml/2006/main">
                        <a:graphicData uri="http://schemas.microsoft.com/office/word/2010/wordprocessingShape">
                          <wps:wsp>
                            <wps:cNvCnPr/>
                            <wps:spPr>
                              <a:xfrm>
                                <a:off x="0" y="0"/>
                                <a:ext cx="0" cy="48272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7" o:spid="_x0000_s1026" type="#_x0000_t32" style="position:absolute;margin-left:39.05pt;margin-top:6.4pt;width:0;height:380.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" strokecolor="#4f81bd [3204]" strokeweight="2pt">
                      <v:stroke endarrow="open"/>
                      <v:shadow on="t" opacity="24903f" mv:blur="40000f" origin=",.5" offset="0,20000emu"/>
                    </v:shape>
                  </w:pict>
                </mc:Fallback>
              </mc:AlternateContent>
            </w:r>
          </w:p>
          <w:p w14:paraId="4EDE900E" w14:textId="77777777" w:rsidR="00132067" w:rsidRDefault="00132067" w:rsidP="00326E44">
            <w:pPr>
              <w:ind w:right="-641"/>
              <w:rPr>
                <w:rFonts w:asciiTheme="majorHAnsi" w:hAnsiTheme="majorHAnsi"/>
              </w:rPr>
            </w:pPr>
          </w:p>
          <w:p w14:paraId="4B495761" w14:textId="77777777" w:rsidR="00132067" w:rsidRDefault="00132067" w:rsidP="00326E44">
            <w:pPr>
              <w:ind w:right="-641"/>
              <w:rPr>
                <w:rFonts w:asciiTheme="majorHAnsi" w:hAnsiTheme="majorHAnsi"/>
              </w:rPr>
            </w:pPr>
          </w:p>
          <w:p w14:paraId="57AA0C76" w14:textId="77777777" w:rsidR="00132067" w:rsidRDefault="00132067" w:rsidP="00326E44">
            <w:pPr>
              <w:ind w:right="-641"/>
              <w:rPr>
                <w:rFonts w:asciiTheme="majorHAnsi" w:hAnsiTheme="majorHAnsi"/>
              </w:rPr>
            </w:pPr>
          </w:p>
          <w:p w14:paraId="14A03EDB" w14:textId="77777777" w:rsidR="00132067" w:rsidRDefault="00132067" w:rsidP="00326E44">
            <w:pPr>
              <w:ind w:right="-641"/>
              <w:rPr>
                <w:rFonts w:asciiTheme="majorHAnsi" w:hAnsiTheme="majorHAnsi"/>
              </w:rPr>
            </w:pPr>
          </w:p>
          <w:p w14:paraId="03FEBCFB" w14:textId="156E60BD" w:rsidR="00132067" w:rsidRPr="00077604" w:rsidRDefault="00132067" w:rsidP="00326E44">
            <w:pPr>
              <w:ind w:right="-641"/>
              <w:rPr>
                <w:rFonts w:asciiTheme="majorHAnsi" w:hAnsiTheme="majorHAnsi"/>
              </w:rPr>
            </w:pPr>
          </w:p>
        </w:tc>
      </w:tr>
      <w:tr w:rsidR="00132067" w:rsidRPr="00077604" w14:paraId="5CB9B4D8" w14:textId="38BF5F76" w:rsidTr="00132067">
        <w:trPr>
          <w:gridAfter w:val="2"/>
          <w:wAfter w:w="3829" w:type="dxa"/>
        </w:trPr>
        <w:tc>
          <w:tcPr>
            <w:tcW w:w="840" w:type="dxa"/>
          </w:tcPr>
          <w:p w14:paraId="6A3AC6A9" w14:textId="2D6141DF" w:rsidR="00132067" w:rsidRPr="00077604" w:rsidRDefault="00132067" w:rsidP="00326E44">
            <w:pPr>
              <w:ind w:right="-641"/>
              <w:rPr>
                <w:rFonts w:asciiTheme="majorHAnsi" w:hAnsiTheme="majorHAnsi"/>
              </w:rPr>
            </w:pPr>
            <w:r w:rsidRPr="00077604">
              <w:rPr>
                <w:rFonts w:asciiTheme="majorHAnsi" w:hAnsiTheme="majorHAnsi"/>
              </w:rPr>
              <w:t>7</w:t>
            </w:r>
          </w:p>
        </w:tc>
        <w:tc>
          <w:tcPr>
            <w:tcW w:w="3281" w:type="dxa"/>
          </w:tcPr>
          <w:p w14:paraId="6BE43ED2" w14:textId="2A73E922" w:rsidR="00132067" w:rsidRPr="00077604" w:rsidRDefault="00132067" w:rsidP="00326E44">
            <w:pPr>
              <w:ind w:right="-641"/>
              <w:rPr>
                <w:rFonts w:asciiTheme="majorHAnsi" w:hAnsiTheme="majorHAnsi"/>
              </w:rPr>
            </w:pPr>
            <w:r w:rsidRPr="00077604">
              <w:rPr>
                <w:rFonts w:asciiTheme="majorHAnsi" w:hAnsiTheme="majorHAnsi"/>
              </w:rPr>
              <w:t>Oxfordshire County Council</w:t>
            </w:r>
          </w:p>
        </w:tc>
        <w:tc>
          <w:tcPr>
            <w:tcW w:w="6902" w:type="dxa"/>
            <w:tcBorders>
              <w:top w:val="single" w:sz="4" w:space="0" w:color="auto"/>
            </w:tcBorders>
          </w:tcPr>
          <w:p w14:paraId="48982A91" w14:textId="77777777" w:rsidR="00132067" w:rsidRPr="00C6326D" w:rsidRDefault="00132067" w:rsidP="006A24FB">
            <w:pPr>
              <w:ind w:right="-641"/>
              <w:rPr>
                <w:rFonts w:asciiTheme="majorHAnsi" w:hAnsiTheme="majorHAnsi"/>
              </w:rPr>
            </w:pPr>
            <w:r w:rsidRPr="00C6326D">
              <w:rPr>
                <w:rFonts w:asciiTheme="majorHAnsi" w:hAnsiTheme="majorHAnsi"/>
              </w:rPr>
              <w:t xml:space="preserve">A key issue raised in the Transport Strategy response concerts </w:t>
            </w:r>
          </w:p>
          <w:p w14:paraId="729E4239" w14:textId="77777777" w:rsidR="00132067" w:rsidRDefault="00132067" w:rsidP="006A24FB">
            <w:pPr>
              <w:ind w:right="-641"/>
              <w:rPr>
                <w:rFonts w:asciiTheme="majorHAnsi" w:hAnsiTheme="majorHAnsi"/>
              </w:rPr>
            </w:pPr>
            <w:r w:rsidRPr="00C6326D">
              <w:rPr>
                <w:rFonts w:asciiTheme="majorHAnsi" w:hAnsiTheme="majorHAnsi"/>
              </w:rPr>
              <w:t xml:space="preserve">the plan’s objective to restore a Public Transport service to the village; whilst this objective is supported </w:t>
            </w:r>
            <w:r>
              <w:rPr>
                <w:rFonts w:asciiTheme="majorHAnsi" w:hAnsiTheme="majorHAnsi"/>
              </w:rPr>
              <w:t>it is not clear how it could be</w:t>
            </w:r>
          </w:p>
          <w:p w14:paraId="3967FB24" w14:textId="7D77A913" w:rsidR="00132067" w:rsidRDefault="00132067" w:rsidP="006A24FB">
            <w:pPr>
              <w:ind w:right="-641"/>
              <w:rPr>
                <w:rFonts w:asciiTheme="majorHAnsi" w:hAnsiTheme="majorHAnsi"/>
              </w:rPr>
            </w:pPr>
            <w:r w:rsidRPr="00C6326D">
              <w:rPr>
                <w:rFonts w:asciiTheme="majorHAnsi" w:hAnsiTheme="majorHAnsi"/>
              </w:rPr>
              <w:t xml:space="preserve">achieved.  Without a public transport service there are issues with the </w:t>
            </w:r>
          </w:p>
          <w:p w14:paraId="71391B51" w14:textId="651A5500" w:rsidR="00132067" w:rsidRPr="00C6326D" w:rsidRDefault="00132067" w:rsidP="006A24FB">
            <w:pPr>
              <w:ind w:right="-641"/>
              <w:rPr>
                <w:rFonts w:asciiTheme="majorHAnsi" w:hAnsiTheme="majorHAnsi"/>
              </w:rPr>
            </w:pPr>
            <w:r w:rsidRPr="00C6326D">
              <w:rPr>
                <w:rFonts w:asciiTheme="majorHAnsi" w:hAnsiTheme="majorHAnsi"/>
              </w:rPr>
              <w:t xml:space="preserve">sustainability of small scale development. </w:t>
            </w:r>
          </w:p>
          <w:p w14:paraId="5603CB21" w14:textId="77777777" w:rsidR="00132067" w:rsidRPr="00C6326D" w:rsidRDefault="00132067" w:rsidP="006A24FB">
            <w:pPr>
              <w:ind w:right="-641"/>
              <w:rPr>
                <w:rFonts w:asciiTheme="majorHAnsi" w:hAnsiTheme="majorHAnsi"/>
              </w:rPr>
            </w:pPr>
          </w:p>
          <w:p w14:paraId="36D9E9A3" w14:textId="77777777" w:rsidR="00132067" w:rsidRPr="00C6326D" w:rsidRDefault="00132067" w:rsidP="006A24FB">
            <w:pPr>
              <w:ind w:right="-641"/>
              <w:rPr>
                <w:rFonts w:asciiTheme="majorHAnsi" w:hAnsiTheme="majorHAnsi"/>
              </w:rPr>
            </w:pPr>
            <w:r w:rsidRPr="00C6326D">
              <w:rPr>
                <w:rFonts w:asciiTheme="majorHAnsi" w:hAnsiTheme="majorHAnsi"/>
              </w:rPr>
              <w:t xml:space="preserve">Transport comments: </w:t>
            </w:r>
          </w:p>
          <w:p w14:paraId="75D53EAA" w14:textId="77777777" w:rsidR="00132067" w:rsidRPr="00C6326D" w:rsidRDefault="00132067" w:rsidP="00970F46">
            <w:pPr>
              <w:pStyle w:val="ListParagraph"/>
              <w:numPr>
                <w:ilvl w:val="0"/>
                <w:numId w:val="1"/>
              </w:numPr>
              <w:ind w:right="-641"/>
              <w:rPr>
                <w:rFonts w:asciiTheme="majorHAnsi" w:hAnsiTheme="majorHAnsi"/>
              </w:rPr>
            </w:pPr>
            <w:r w:rsidRPr="00C6326D">
              <w:rPr>
                <w:rFonts w:asciiTheme="majorHAnsi" w:hAnsiTheme="majorHAnsi"/>
              </w:rPr>
              <w:t xml:space="preserve"> there are no funds available for a bus service</w:t>
            </w:r>
          </w:p>
          <w:p w14:paraId="5F1B56A3" w14:textId="77777777" w:rsidR="00132067" w:rsidRPr="00C6326D" w:rsidRDefault="00132067" w:rsidP="00970F46">
            <w:pPr>
              <w:pStyle w:val="ListParagraph"/>
              <w:numPr>
                <w:ilvl w:val="0"/>
                <w:numId w:val="1"/>
              </w:numPr>
              <w:ind w:right="-641"/>
              <w:rPr>
                <w:rFonts w:asciiTheme="majorHAnsi" w:hAnsiTheme="majorHAnsi"/>
              </w:rPr>
            </w:pPr>
            <w:r w:rsidRPr="00C6326D">
              <w:rPr>
                <w:rFonts w:asciiTheme="majorHAnsi" w:hAnsiTheme="majorHAnsi"/>
              </w:rPr>
              <w:t>WOTG does not have the critical mass to support a bus service for commuters (fee-paying customers)</w:t>
            </w:r>
          </w:p>
          <w:p w14:paraId="6A403D6E" w14:textId="77777777" w:rsidR="00132067" w:rsidRPr="00C6326D" w:rsidRDefault="00132067" w:rsidP="00970F46">
            <w:pPr>
              <w:pStyle w:val="ListParagraph"/>
              <w:numPr>
                <w:ilvl w:val="0"/>
                <w:numId w:val="1"/>
              </w:numPr>
              <w:ind w:right="-641"/>
              <w:rPr>
                <w:rFonts w:asciiTheme="majorHAnsi" w:hAnsiTheme="majorHAnsi"/>
              </w:rPr>
            </w:pPr>
            <w:r w:rsidRPr="00C6326D">
              <w:rPr>
                <w:rFonts w:asciiTheme="majorHAnsi" w:hAnsiTheme="majorHAnsi"/>
              </w:rPr>
              <w:t xml:space="preserve">permitting any small-scale residential development at WOTG </w:t>
            </w:r>
          </w:p>
          <w:p w14:paraId="2EDE4E22" w14:textId="77777777" w:rsidR="00132067" w:rsidRPr="00C6326D" w:rsidRDefault="00132067" w:rsidP="006A24FB">
            <w:pPr>
              <w:pStyle w:val="ListParagraph"/>
              <w:ind w:left="113" w:right="-641"/>
              <w:rPr>
                <w:rFonts w:asciiTheme="majorHAnsi" w:hAnsiTheme="majorHAnsi"/>
              </w:rPr>
            </w:pPr>
            <w:r w:rsidRPr="00C6326D">
              <w:rPr>
                <w:rFonts w:asciiTheme="majorHAnsi" w:hAnsiTheme="majorHAnsi"/>
              </w:rPr>
              <w:t xml:space="preserve">would result in a population without means of transport. An </w:t>
            </w:r>
          </w:p>
          <w:p w14:paraId="372242EF" w14:textId="135162E4" w:rsidR="00132067" w:rsidRPr="00C6326D" w:rsidRDefault="00132067" w:rsidP="006A24FB">
            <w:pPr>
              <w:pStyle w:val="ListParagraph"/>
              <w:ind w:left="113" w:right="-641"/>
              <w:rPr>
                <w:rFonts w:asciiTheme="majorHAnsi" w:hAnsiTheme="majorHAnsi"/>
              </w:rPr>
            </w:pPr>
            <w:r w:rsidRPr="00C6326D">
              <w:rPr>
                <w:rFonts w:asciiTheme="majorHAnsi" w:hAnsiTheme="majorHAnsi"/>
              </w:rPr>
              <w:t>increase in care use would add to congestion on the approaches</w:t>
            </w:r>
          </w:p>
          <w:p w14:paraId="220107CF" w14:textId="3638BEE0" w:rsidR="00132067" w:rsidRPr="00C6326D" w:rsidRDefault="00132067" w:rsidP="006A24FB">
            <w:pPr>
              <w:pStyle w:val="ListParagraph"/>
              <w:ind w:left="113" w:right="-641"/>
              <w:rPr>
                <w:rFonts w:asciiTheme="majorHAnsi" w:hAnsiTheme="majorHAnsi"/>
              </w:rPr>
            </w:pPr>
            <w:r w:rsidRPr="00C6326D">
              <w:rPr>
                <w:rFonts w:asciiTheme="majorHAnsi" w:hAnsiTheme="majorHAnsi"/>
              </w:rPr>
              <w:t>to Oxford and Bicester.</w:t>
            </w:r>
          </w:p>
          <w:p w14:paraId="1C955489" w14:textId="77777777" w:rsidR="00132067" w:rsidRPr="00C6326D" w:rsidRDefault="00132067" w:rsidP="006A24FB">
            <w:pPr>
              <w:pStyle w:val="ListParagraph"/>
              <w:ind w:left="113" w:right="-641"/>
              <w:rPr>
                <w:rFonts w:asciiTheme="majorHAnsi" w:hAnsiTheme="majorHAnsi"/>
              </w:rPr>
            </w:pPr>
          </w:p>
          <w:p w14:paraId="46581972" w14:textId="77777777" w:rsidR="00132067" w:rsidRPr="00C6326D" w:rsidRDefault="00132067" w:rsidP="006A24FB">
            <w:pPr>
              <w:ind w:right="-641"/>
              <w:rPr>
                <w:rFonts w:asciiTheme="majorHAnsi" w:hAnsiTheme="majorHAnsi"/>
              </w:rPr>
            </w:pPr>
            <w:r w:rsidRPr="00C6326D">
              <w:rPr>
                <w:rFonts w:asciiTheme="majorHAnsi" w:hAnsiTheme="majorHAnsi"/>
              </w:rPr>
              <w:t>Travel Plans</w:t>
            </w:r>
          </w:p>
          <w:p w14:paraId="4CCF8FFC" w14:textId="77777777" w:rsidR="00132067" w:rsidRPr="00C6326D" w:rsidRDefault="00132067" w:rsidP="00970F46">
            <w:pPr>
              <w:pStyle w:val="ListParagraph"/>
              <w:numPr>
                <w:ilvl w:val="0"/>
                <w:numId w:val="2"/>
              </w:numPr>
              <w:ind w:right="-641"/>
              <w:rPr>
                <w:rFonts w:asciiTheme="majorHAnsi" w:hAnsiTheme="majorHAnsi"/>
              </w:rPr>
            </w:pPr>
            <w:r w:rsidRPr="00C6326D">
              <w:rPr>
                <w:rFonts w:asciiTheme="majorHAnsi" w:hAnsiTheme="majorHAnsi"/>
              </w:rPr>
              <w:t xml:space="preserve"> It is recommended that reference is made to the requirement </w:t>
            </w:r>
          </w:p>
          <w:p w14:paraId="18CF2F56" w14:textId="77777777" w:rsidR="00132067" w:rsidRDefault="00132067" w:rsidP="006A24FB">
            <w:pPr>
              <w:pStyle w:val="ListParagraph"/>
              <w:ind w:left="113" w:right="-641"/>
              <w:rPr>
                <w:rFonts w:asciiTheme="majorHAnsi" w:hAnsiTheme="majorHAnsi"/>
              </w:rPr>
            </w:pPr>
            <w:r w:rsidRPr="00C6326D">
              <w:rPr>
                <w:rFonts w:asciiTheme="majorHAnsi" w:hAnsiTheme="majorHAnsi"/>
              </w:rPr>
              <w:t>for travel plans and travel p</w:t>
            </w:r>
            <w:r>
              <w:rPr>
                <w:rFonts w:asciiTheme="majorHAnsi" w:hAnsiTheme="majorHAnsi"/>
              </w:rPr>
              <w:t>l</w:t>
            </w:r>
            <w:r w:rsidRPr="00C6326D">
              <w:rPr>
                <w:rFonts w:asciiTheme="majorHAnsi" w:hAnsiTheme="majorHAnsi"/>
              </w:rPr>
              <w:t xml:space="preserve">an statements as set out in Oxfordshire </w:t>
            </w:r>
          </w:p>
          <w:p w14:paraId="6954FE17" w14:textId="5F57A6CB" w:rsidR="00132067" w:rsidRPr="00C6326D" w:rsidRDefault="00132067" w:rsidP="006A24FB">
            <w:pPr>
              <w:pStyle w:val="ListParagraph"/>
              <w:ind w:left="113" w:right="-641"/>
              <w:rPr>
                <w:rFonts w:asciiTheme="majorHAnsi" w:hAnsiTheme="majorHAnsi"/>
              </w:rPr>
            </w:pPr>
            <w:r w:rsidRPr="00C6326D">
              <w:rPr>
                <w:rFonts w:asciiTheme="majorHAnsi" w:hAnsiTheme="majorHAnsi"/>
              </w:rPr>
              <w:t xml:space="preserve">county council guidance document Transport for new </w:t>
            </w:r>
          </w:p>
          <w:p w14:paraId="53AE35A0" w14:textId="77777777" w:rsidR="00132067" w:rsidRPr="00C6326D" w:rsidRDefault="00132067" w:rsidP="006A24FB">
            <w:pPr>
              <w:pStyle w:val="ListParagraph"/>
              <w:ind w:left="113" w:right="-641"/>
              <w:rPr>
                <w:rFonts w:asciiTheme="majorHAnsi" w:hAnsiTheme="majorHAnsi"/>
              </w:rPr>
            </w:pPr>
            <w:r w:rsidRPr="00C6326D">
              <w:rPr>
                <w:rFonts w:asciiTheme="majorHAnsi" w:hAnsiTheme="majorHAnsi"/>
              </w:rPr>
              <w:t>development, Transport assessment and travel plans (2014)</w:t>
            </w:r>
          </w:p>
          <w:p w14:paraId="5583849B" w14:textId="77777777" w:rsidR="00132067" w:rsidRDefault="00132067" w:rsidP="00970F46">
            <w:pPr>
              <w:pStyle w:val="ListParagraph"/>
              <w:numPr>
                <w:ilvl w:val="0"/>
                <w:numId w:val="2"/>
              </w:numPr>
              <w:ind w:right="-641"/>
              <w:rPr>
                <w:rFonts w:asciiTheme="majorHAnsi" w:hAnsiTheme="majorHAnsi"/>
              </w:rPr>
            </w:pPr>
            <w:r w:rsidRPr="00C6326D">
              <w:rPr>
                <w:rFonts w:asciiTheme="majorHAnsi" w:hAnsiTheme="majorHAnsi"/>
              </w:rPr>
              <w:t xml:space="preserve"> th</w:t>
            </w:r>
            <w:r>
              <w:rPr>
                <w:rFonts w:asciiTheme="majorHAnsi" w:hAnsiTheme="majorHAnsi"/>
              </w:rPr>
              <w:t>e</w:t>
            </w:r>
            <w:r w:rsidRPr="00C6326D">
              <w:rPr>
                <w:rFonts w:asciiTheme="majorHAnsi" w:hAnsiTheme="majorHAnsi"/>
              </w:rPr>
              <w:t xml:space="preserve">re is support in principle for improving walking inks within the </w:t>
            </w:r>
          </w:p>
          <w:p w14:paraId="0CAE1687" w14:textId="77777777" w:rsidR="00132067" w:rsidRDefault="00132067" w:rsidP="00F81E95">
            <w:pPr>
              <w:pStyle w:val="ListParagraph"/>
              <w:ind w:left="113" w:right="-641"/>
              <w:rPr>
                <w:rFonts w:asciiTheme="majorHAnsi" w:hAnsiTheme="majorHAnsi"/>
              </w:rPr>
            </w:pPr>
            <w:r w:rsidRPr="00C6326D">
              <w:rPr>
                <w:rFonts w:asciiTheme="majorHAnsi" w:hAnsiTheme="majorHAnsi"/>
              </w:rPr>
              <w:t xml:space="preserve">village and looking to expand and connect up the cycling links , </w:t>
            </w:r>
          </w:p>
          <w:p w14:paraId="217F41CB" w14:textId="0DA30300" w:rsidR="00132067" w:rsidRPr="00C6326D" w:rsidRDefault="00132067" w:rsidP="00F81E95">
            <w:pPr>
              <w:pStyle w:val="ListParagraph"/>
              <w:ind w:left="113" w:right="-641"/>
              <w:rPr>
                <w:rFonts w:asciiTheme="majorHAnsi" w:hAnsiTheme="majorHAnsi"/>
              </w:rPr>
            </w:pPr>
            <w:r w:rsidRPr="00C6326D">
              <w:rPr>
                <w:rFonts w:asciiTheme="majorHAnsi" w:hAnsiTheme="majorHAnsi"/>
              </w:rPr>
              <w:t xml:space="preserve">including the employment site. Funding would need to be secured.  </w:t>
            </w:r>
          </w:p>
          <w:p w14:paraId="1E1D8980" w14:textId="77777777" w:rsidR="00132067" w:rsidRDefault="00132067" w:rsidP="00970F46">
            <w:pPr>
              <w:pStyle w:val="ListParagraph"/>
              <w:numPr>
                <w:ilvl w:val="0"/>
                <w:numId w:val="2"/>
              </w:numPr>
              <w:ind w:right="-641"/>
              <w:rPr>
                <w:rFonts w:asciiTheme="majorHAnsi" w:hAnsiTheme="majorHAnsi"/>
              </w:rPr>
            </w:pPr>
            <w:r w:rsidRPr="00C6326D">
              <w:rPr>
                <w:rFonts w:asciiTheme="majorHAnsi" w:hAnsiTheme="majorHAnsi"/>
              </w:rPr>
              <w:t xml:space="preserve">bus service are unlikely but there are other </w:t>
            </w:r>
            <w:r>
              <w:rPr>
                <w:rFonts w:asciiTheme="majorHAnsi" w:hAnsiTheme="majorHAnsi"/>
              </w:rPr>
              <w:t>o</w:t>
            </w:r>
            <w:r w:rsidRPr="00C6326D">
              <w:rPr>
                <w:rFonts w:asciiTheme="majorHAnsi" w:hAnsiTheme="majorHAnsi"/>
              </w:rPr>
              <w:t xml:space="preserve">ptions such as </w:t>
            </w:r>
          </w:p>
          <w:p w14:paraId="1F74660E" w14:textId="6E30BF06" w:rsidR="00132067" w:rsidRPr="00C6326D" w:rsidRDefault="00132067" w:rsidP="00F81E95">
            <w:pPr>
              <w:pStyle w:val="ListParagraph"/>
              <w:ind w:left="113" w:right="-641"/>
              <w:rPr>
                <w:rFonts w:asciiTheme="majorHAnsi" w:hAnsiTheme="majorHAnsi"/>
              </w:rPr>
            </w:pPr>
            <w:r w:rsidRPr="00C6326D">
              <w:rPr>
                <w:rFonts w:asciiTheme="majorHAnsi" w:hAnsiTheme="majorHAnsi"/>
              </w:rPr>
              <w:t>community lift share schemes to be explored.</w:t>
            </w:r>
          </w:p>
          <w:p w14:paraId="1F930CE1" w14:textId="77777777" w:rsidR="00132067" w:rsidRPr="00C6326D" w:rsidRDefault="00132067" w:rsidP="006A24FB">
            <w:pPr>
              <w:pStyle w:val="ListParagraph"/>
              <w:ind w:left="113" w:right="-641"/>
              <w:rPr>
                <w:rFonts w:asciiTheme="majorHAnsi" w:hAnsiTheme="majorHAnsi"/>
              </w:rPr>
            </w:pPr>
          </w:p>
          <w:p w14:paraId="6761C617" w14:textId="77777777" w:rsidR="00132067" w:rsidRPr="00C6326D" w:rsidRDefault="00132067" w:rsidP="006A24FB">
            <w:pPr>
              <w:pStyle w:val="ListParagraph"/>
              <w:ind w:left="113" w:right="-641"/>
              <w:rPr>
                <w:rFonts w:asciiTheme="majorHAnsi" w:hAnsiTheme="majorHAnsi"/>
              </w:rPr>
            </w:pPr>
            <w:r w:rsidRPr="00C6326D">
              <w:rPr>
                <w:rFonts w:asciiTheme="majorHAnsi" w:hAnsiTheme="majorHAnsi"/>
              </w:rPr>
              <w:t>Road Safety</w:t>
            </w:r>
          </w:p>
          <w:p w14:paraId="0194BB33" w14:textId="77777777" w:rsidR="00132067" w:rsidRPr="00C6326D" w:rsidRDefault="00132067" w:rsidP="006A24FB">
            <w:pPr>
              <w:ind w:left="113" w:right="-641"/>
              <w:rPr>
                <w:rFonts w:asciiTheme="majorHAnsi" w:hAnsiTheme="majorHAnsi"/>
              </w:rPr>
            </w:pPr>
            <w:r w:rsidRPr="00C6326D">
              <w:rPr>
                <w:rFonts w:asciiTheme="majorHAnsi" w:hAnsiTheme="majorHAnsi"/>
              </w:rPr>
              <w:t xml:space="preserve"> Aspirations A20, A21. </w:t>
            </w:r>
          </w:p>
          <w:p w14:paraId="0950AC47" w14:textId="021F0025" w:rsidR="00132067" w:rsidRPr="00C6326D" w:rsidRDefault="00132067" w:rsidP="00970F46">
            <w:pPr>
              <w:pStyle w:val="ListParagraph"/>
              <w:numPr>
                <w:ilvl w:val="0"/>
                <w:numId w:val="3"/>
              </w:numPr>
              <w:ind w:right="-641"/>
              <w:rPr>
                <w:rFonts w:asciiTheme="majorHAnsi" w:hAnsiTheme="majorHAnsi"/>
              </w:rPr>
            </w:pPr>
            <w:r>
              <w:rPr>
                <w:rFonts w:asciiTheme="majorHAnsi" w:hAnsiTheme="majorHAnsi"/>
              </w:rPr>
              <w:t xml:space="preserve">the road </w:t>
            </w:r>
            <w:r w:rsidRPr="00C6326D">
              <w:rPr>
                <w:rFonts w:asciiTheme="majorHAnsi" w:hAnsiTheme="majorHAnsi"/>
              </w:rPr>
              <w:t>(B430) is considered as having a reasonable speed</w:t>
            </w:r>
          </w:p>
          <w:p w14:paraId="247BC7FB" w14:textId="77777777" w:rsidR="00132067" w:rsidRPr="00C6326D" w:rsidRDefault="00132067" w:rsidP="006A24FB">
            <w:pPr>
              <w:ind w:left="113" w:right="-641"/>
              <w:rPr>
                <w:rFonts w:asciiTheme="majorHAnsi" w:hAnsiTheme="majorHAnsi"/>
              </w:rPr>
            </w:pPr>
            <w:r w:rsidRPr="00C6326D">
              <w:rPr>
                <w:rFonts w:asciiTheme="majorHAnsi" w:hAnsiTheme="majorHAnsi"/>
              </w:rPr>
              <w:t>limit (2011 and 2013 review)</w:t>
            </w:r>
          </w:p>
          <w:p w14:paraId="010043C6" w14:textId="77777777" w:rsidR="00132067" w:rsidRPr="00C6326D" w:rsidRDefault="00132067" w:rsidP="00970F46">
            <w:pPr>
              <w:pStyle w:val="ListParagraph"/>
              <w:numPr>
                <w:ilvl w:val="0"/>
                <w:numId w:val="4"/>
              </w:numPr>
              <w:ind w:right="-641"/>
              <w:rPr>
                <w:rFonts w:asciiTheme="majorHAnsi" w:hAnsiTheme="majorHAnsi"/>
              </w:rPr>
            </w:pPr>
            <w:r w:rsidRPr="00C6326D">
              <w:rPr>
                <w:rFonts w:asciiTheme="majorHAnsi" w:hAnsiTheme="majorHAnsi"/>
              </w:rPr>
              <w:t xml:space="preserve"> changes to 30 mph could happen, but only after traffic calming</w:t>
            </w:r>
          </w:p>
          <w:p w14:paraId="6BA9CE30" w14:textId="674C1D4B" w:rsidR="00132067" w:rsidRPr="00C6326D" w:rsidRDefault="00132067" w:rsidP="006A24FB">
            <w:pPr>
              <w:pStyle w:val="ListParagraph"/>
              <w:ind w:left="226" w:right="-641"/>
              <w:rPr>
                <w:rFonts w:asciiTheme="majorHAnsi" w:hAnsiTheme="majorHAnsi"/>
              </w:rPr>
            </w:pPr>
            <w:r w:rsidRPr="00C6326D">
              <w:rPr>
                <w:rFonts w:asciiTheme="majorHAnsi" w:hAnsiTheme="majorHAnsi"/>
              </w:rPr>
              <w:t>measures are in place. There is no funding for this.</w:t>
            </w:r>
          </w:p>
          <w:p w14:paraId="081E87C6" w14:textId="77777777" w:rsidR="00132067" w:rsidRPr="00C6326D" w:rsidRDefault="00132067" w:rsidP="006A24FB">
            <w:pPr>
              <w:pStyle w:val="ListParagraph"/>
              <w:ind w:left="226" w:right="-641"/>
              <w:rPr>
                <w:rFonts w:asciiTheme="majorHAnsi" w:hAnsiTheme="majorHAnsi"/>
              </w:rPr>
            </w:pPr>
          </w:p>
          <w:p w14:paraId="157B118F" w14:textId="54968901" w:rsidR="00132067" w:rsidRPr="00C6326D" w:rsidRDefault="00132067" w:rsidP="006A24FB">
            <w:pPr>
              <w:pStyle w:val="ListParagraph"/>
              <w:ind w:left="226" w:right="-641"/>
              <w:rPr>
                <w:rFonts w:asciiTheme="majorHAnsi" w:hAnsiTheme="majorHAnsi"/>
              </w:rPr>
            </w:pPr>
            <w:r w:rsidRPr="00C6326D">
              <w:rPr>
                <w:rFonts w:asciiTheme="majorHAnsi" w:hAnsiTheme="majorHAnsi"/>
              </w:rPr>
              <w:t>Aspiration A22 “speed limit on the lanes radiating fom the B430</w:t>
            </w:r>
          </w:p>
          <w:p w14:paraId="2E12CFC5" w14:textId="69F3A856" w:rsidR="00132067" w:rsidRPr="00C6326D" w:rsidRDefault="00132067" w:rsidP="006A24FB">
            <w:pPr>
              <w:pStyle w:val="ListParagraph"/>
              <w:ind w:left="226" w:right="-641"/>
              <w:rPr>
                <w:rFonts w:asciiTheme="majorHAnsi" w:hAnsiTheme="majorHAnsi"/>
              </w:rPr>
            </w:pPr>
            <w:r w:rsidRPr="00C6326D">
              <w:rPr>
                <w:rFonts w:asciiTheme="majorHAnsi" w:hAnsiTheme="majorHAnsi"/>
              </w:rPr>
              <w:t>should be reduces to 20 mph”</w:t>
            </w:r>
          </w:p>
          <w:p w14:paraId="565EFED2" w14:textId="77777777" w:rsidR="00132067" w:rsidRPr="00C6326D" w:rsidRDefault="00132067" w:rsidP="00970F46">
            <w:pPr>
              <w:pStyle w:val="ListParagraph"/>
              <w:numPr>
                <w:ilvl w:val="0"/>
                <w:numId w:val="4"/>
              </w:numPr>
              <w:ind w:right="-641"/>
              <w:rPr>
                <w:rFonts w:asciiTheme="majorHAnsi" w:hAnsiTheme="majorHAnsi"/>
              </w:rPr>
            </w:pPr>
            <w:r w:rsidRPr="00C6326D">
              <w:rPr>
                <w:rFonts w:asciiTheme="majorHAnsi" w:hAnsiTheme="majorHAnsi"/>
              </w:rPr>
              <w:t>it is likely these roads would meet the DY guidelines for a 20 mph</w:t>
            </w:r>
          </w:p>
          <w:p w14:paraId="438DE48D" w14:textId="02C0982C" w:rsidR="00132067" w:rsidRPr="00C6326D" w:rsidRDefault="00132067" w:rsidP="006A24FB">
            <w:pPr>
              <w:pStyle w:val="ListParagraph"/>
              <w:ind w:left="226" w:right="-641"/>
              <w:rPr>
                <w:rFonts w:asciiTheme="majorHAnsi" w:hAnsiTheme="majorHAnsi"/>
              </w:rPr>
            </w:pPr>
            <w:r w:rsidRPr="00C6326D">
              <w:rPr>
                <w:rFonts w:asciiTheme="majorHAnsi" w:hAnsiTheme="majorHAnsi"/>
              </w:rPr>
              <w:t>speed limit</w:t>
            </w:r>
          </w:p>
          <w:p w14:paraId="319A86D5" w14:textId="77777777" w:rsidR="00132067" w:rsidRPr="00C6326D" w:rsidRDefault="00132067" w:rsidP="00970F46">
            <w:pPr>
              <w:pStyle w:val="ListParagraph"/>
              <w:numPr>
                <w:ilvl w:val="0"/>
                <w:numId w:val="4"/>
              </w:numPr>
              <w:ind w:right="-641"/>
              <w:rPr>
                <w:rFonts w:asciiTheme="majorHAnsi" w:hAnsiTheme="majorHAnsi"/>
              </w:rPr>
            </w:pPr>
            <w:r w:rsidRPr="00C6326D">
              <w:rPr>
                <w:rFonts w:asciiTheme="majorHAnsi" w:hAnsiTheme="majorHAnsi"/>
              </w:rPr>
              <w:t>it would be subject to statutory consultation</w:t>
            </w:r>
          </w:p>
          <w:p w14:paraId="6CD4F412" w14:textId="2DDB4BAA" w:rsidR="00132067" w:rsidRPr="00C6326D" w:rsidRDefault="00132067" w:rsidP="00970F46">
            <w:pPr>
              <w:pStyle w:val="ListParagraph"/>
              <w:numPr>
                <w:ilvl w:val="0"/>
                <w:numId w:val="4"/>
              </w:numPr>
              <w:ind w:right="-641"/>
              <w:rPr>
                <w:rFonts w:asciiTheme="majorHAnsi" w:hAnsiTheme="majorHAnsi"/>
              </w:rPr>
            </w:pPr>
            <w:r w:rsidRPr="00C6326D">
              <w:rPr>
                <w:rFonts w:asciiTheme="majorHAnsi" w:hAnsiTheme="majorHAnsi"/>
              </w:rPr>
              <w:t xml:space="preserve"> there are no fun for any traffic calming measures</w:t>
            </w:r>
          </w:p>
          <w:p w14:paraId="50F29033" w14:textId="77777777" w:rsidR="00132067" w:rsidRPr="00C6326D" w:rsidRDefault="00132067" w:rsidP="006A24FB">
            <w:pPr>
              <w:ind w:right="-641"/>
              <w:rPr>
                <w:rFonts w:asciiTheme="majorHAnsi" w:hAnsiTheme="majorHAnsi"/>
              </w:rPr>
            </w:pPr>
          </w:p>
          <w:p w14:paraId="25F6AF36" w14:textId="77777777" w:rsidR="00132067" w:rsidRPr="00C6326D" w:rsidRDefault="00132067" w:rsidP="006A24FB">
            <w:pPr>
              <w:ind w:right="-641"/>
              <w:rPr>
                <w:rFonts w:asciiTheme="majorHAnsi" w:hAnsiTheme="majorHAnsi"/>
              </w:rPr>
            </w:pPr>
            <w:r w:rsidRPr="00C6326D">
              <w:rPr>
                <w:rFonts w:asciiTheme="majorHAnsi" w:hAnsiTheme="majorHAnsi"/>
              </w:rPr>
              <w:t xml:space="preserve">  Aspiration A23 “the weight restriction for heavy lorries should </w:t>
            </w:r>
          </w:p>
          <w:p w14:paraId="44A38D29" w14:textId="03AC673D" w:rsidR="00132067" w:rsidRPr="00C6326D" w:rsidRDefault="00132067" w:rsidP="006A24FB">
            <w:pPr>
              <w:ind w:right="-641"/>
              <w:rPr>
                <w:rFonts w:asciiTheme="majorHAnsi" w:hAnsiTheme="majorHAnsi"/>
              </w:rPr>
            </w:pPr>
            <w:r w:rsidRPr="00C6326D">
              <w:rPr>
                <w:rFonts w:asciiTheme="majorHAnsi" w:hAnsiTheme="majorHAnsi"/>
              </w:rPr>
              <w:t>include both directions”</w:t>
            </w:r>
          </w:p>
          <w:p w14:paraId="6601B5B0" w14:textId="04C93691" w:rsidR="00132067" w:rsidRPr="00C6326D" w:rsidRDefault="00132067" w:rsidP="00970F46">
            <w:pPr>
              <w:pStyle w:val="ListParagraph"/>
              <w:numPr>
                <w:ilvl w:val="0"/>
                <w:numId w:val="5"/>
              </w:numPr>
              <w:ind w:right="-641"/>
              <w:rPr>
                <w:rFonts w:asciiTheme="majorHAnsi" w:hAnsiTheme="majorHAnsi"/>
              </w:rPr>
            </w:pPr>
            <w:r w:rsidRPr="00C6326D">
              <w:rPr>
                <w:rFonts w:asciiTheme="majorHAnsi" w:hAnsiTheme="majorHAnsi"/>
              </w:rPr>
              <w:t xml:space="preserve"> not appropriate to have a limit as this is a diversion route for the </w:t>
            </w:r>
          </w:p>
          <w:p w14:paraId="57E7E211" w14:textId="340DF736" w:rsidR="00132067" w:rsidRPr="00C6326D" w:rsidRDefault="00132067" w:rsidP="006A24FB">
            <w:pPr>
              <w:pStyle w:val="ListParagraph"/>
              <w:ind w:left="113" w:right="-641"/>
              <w:rPr>
                <w:rFonts w:asciiTheme="majorHAnsi" w:hAnsiTheme="majorHAnsi"/>
              </w:rPr>
            </w:pPr>
            <w:r w:rsidRPr="00C6326D">
              <w:rPr>
                <w:rFonts w:asciiTheme="majorHAnsi" w:hAnsiTheme="majorHAnsi"/>
              </w:rPr>
              <w:t xml:space="preserve"> A34 </w:t>
            </w:r>
          </w:p>
          <w:p w14:paraId="0801409E" w14:textId="77777777" w:rsidR="00132067" w:rsidRPr="00C6326D" w:rsidRDefault="00132067" w:rsidP="006A24FB">
            <w:pPr>
              <w:pStyle w:val="ListParagraph"/>
              <w:ind w:left="113" w:right="-641"/>
              <w:rPr>
                <w:rFonts w:asciiTheme="majorHAnsi" w:hAnsiTheme="majorHAnsi"/>
              </w:rPr>
            </w:pPr>
          </w:p>
          <w:p w14:paraId="33189C61" w14:textId="305F20E5" w:rsidR="00132067" w:rsidRPr="00C6326D" w:rsidRDefault="00132067" w:rsidP="006A24FB">
            <w:pPr>
              <w:pStyle w:val="ListParagraph"/>
              <w:ind w:left="113" w:right="-641"/>
              <w:rPr>
                <w:rFonts w:asciiTheme="majorHAnsi" w:hAnsiTheme="majorHAnsi"/>
              </w:rPr>
            </w:pPr>
            <w:r w:rsidRPr="00C6326D">
              <w:rPr>
                <w:rFonts w:asciiTheme="majorHAnsi" w:hAnsiTheme="majorHAnsi"/>
              </w:rPr>
              <w:t>Aspiration 25 “pedestrian crossing need on B430”</w:t>
            </w:r>
          </w:p>
          <w:p w14:paraId="04D26304" w14:textId="77777777" w:rsidR="00132067" w:rsidRPr="00C6326D" w:rsidRDefault="00132067" w:rsidP="00970F46">
            <w:pPr>
              <w:pStyle w:val="ListParagraph"/>
              <w:numPr>
                <w:ilvl w:val="0"/>
                <w:numId w:val="5"/>
              </w:numPr>
              <w:ind w:right="-641"/>
              <w:rPr>
                <w:rFonts w:asciiTheme="majorHAnsi" w:hAnsiTheme="majorHAnsi"/>
              </w:rPr>
            </w:pPr>
            <w:r w:rsidRPr="00C6326D">
              <w:rPr>
                <w:rFonts w:asciiTheme="majorHAnsi" w:hAnsiTheme="majorHAnsi"/>
              </w:rPr>
              <w:t xml:space="preserve"> no funding for such a project although there is not a problem</w:t>
            </w:r>
          </w:p>
          <w:p w14:paraId="5CEDF865" w14:textId="162D48E1" w:rsidR="00132067" w:rsidRPr="00C6326D" w:rsidRDefault="00132067" w:rsidP="006A24FB">
            <w:pPr>
              <w:pStyle w:val="ListParagraph"/>
              <w:ind w:left="113" w:right="-641"/>
              <w:rPr>
                <w:rFonts w:asciiTheme="majorHAnsi" w:hAnsiTheme="majorHAnsi"/>
              </w:rPr>
            </w:pPr>
            <w:r w:rsidRPr="00C6326D">
              <w:rPr>
                <w:rFonts w:asciiTheme="majorHAnsi" w:hAnsiTheme="majorHAnsi"/>
              </w:rPr>
              <w:t xml:space="preserve"> with this</w:t>
            </w:r>
          </w:p>
          <w:p w14:paraId="62518A98" w14:textId="1457AD7C" w:rsidR="00132067" w:rsidRPr="00C6326D" w:rsidRDefault="00132067" w:rsidP="00970F46">
            <w:pPr>
              <w:pStyle w:val="ListParagraph"/>
              <w:numPr>
                <w:ilvl w:val="0"/>
                <w:numId w:val="5"/>
              </w:numPr>
              <w:ind w:right="-641"/>
              <w:rPr>
                <w:rFonts w:asciiTheme="majorHAnsi" w:hAnsiTheme="majorHAnsi"/>
              </w:rPr>
            </w:pPr>
            <w:r w:rsidRPr="00C6326D">
              <w:rPr>
                <w:rFonts w:asciiTheme="majorHAnsi" w:hAnsiTheme="majorHAnsi"/>
              </w:rPr>
              <w:t xml:space="preserve"> Zebra crossings are only for a 30 mph zone</w:t>
            </w:r>
          </w:p>
          <w:p w14:paraId="19462701" w14:textId="33530E48" w:rsidR="00132067" w:rsidRPr="00C6326D" w:rsidRDefault="00132067" w:rsidP="00970F46">
            <w:pPr>
              <w:pStyle w:val="ListParagraph"/>
              <w:numPr>
                <w:ilvl w:val="0"/>
                <w:numId w:val="5"/>
              </w:numPr>
              <w:ind w:right="-641"/>
              <w:rPr>
                <w:rFonts w:asciiTheme="majorHAnsi" w:hAnsiTheme="majorHAnsi"/>
              </w:rPr>
            </w:pPr>
            <w:r w:rsidRPr="00C6326D">
              <w:rPr>
                <w:rFonts w:asciiTheme="majorHAnsi" w:hAnsiTheme="majorHAnsi"/>
              </w:rPr>
              <w:t xml:space="preserve">  a pedestrian refuge does not require a consultation</w:t>
            </w:r>
          </w:p>
          <w:p w14:paraId="02A732E9" w14:textId="38E604CA" w:rsidR="00132067" w:rsidRPr="00C6326D" w:rsidRDefault="00132067" w:rsidP="00970F46">
            <w:pPr>
              <w:pStyle w:val="ListParagraph"/>
              <w:numPr>
                <w:ilvl w:val="0"/>
                <w:numId w:val="5"/>
              </w:numPr>
              <w:ind w:right="-641"/>
              <w:rPr>
                <w:rFonts w:asciiTheme="majorHAnsi" w:hAnsiTheme="majorHAnsi"/>
              </w:rPr>
            </w:pPr>
            <w:r w:rsidRPr="00C6326D">
              <w:rPr>
                <w:rFonts w:asciiTheme="majorHAnsi" w:hAnsiTheme="majorHAnsi"/>
              </w:rPr>
              <w:t xml:space="preserve"> a signaled crossing does require a consultation</w:t>
            </w:r>
          </w:p>
          <w:p w14:paraId="1CE1B95D" w14:textId="77777777" w:rsidR="00132067" w:rsidRPr="00C6326D" w:rsidRDefault="00132067" w:rsidP="006A24FB">
            <w:pPr>
              <w:pStyle w:val="ListParagraph"/>
              <w:ind w:left="113" w:right="-641"/>
              <w:rPr>
                <w:rFonts w:asciiTheme="majorHAnsi" w:hAnsiTheme="majorHAnsi"/>
              </w:rPr>
            </w:pPr>
          </w:p>
          <w:p w14:paraId="65D86725" w14:textId="4704C40B" w:rsidR="00132067" w:rsidRPr="00C6326D" w:rsidRDefault="00132067" w:rsidP="006A24FB">
            <w:pPr>
              <w:ind w:right="-641"/>
              <w:rPr>
                <w:rFonts w:asciiTheme="majorHAnsi" w:hAnsiTheme="majorHAnsi"/>
              </w:rPr>
            </w:pPr>
            <w:r w:rsidRPr="00C6326D">
              <w:rPr>
                <w:rFonts w:asciiTheme="majorHAnsi" w:hAnsiTheme="majorHAnsi"/>
              </w:rPr>
              <w:t>Public Rights of Way</w:t>
            </w:r>
          </w:p>
          <w:p w14:paraId="48F29677" w14:textId="15E2E625"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the plan’s Transport and Development policies for protecting and enhancing public rights of way/countryside access are supported</w:t>
            </w:r>
          </w:p>
          <w:p w14:paraId="4F339B06" w14:textId="0716B339" w:rsidR="00132067" w:rsidRPr="00C6326D" w:rsidRDefault="00132067" w:rsidP="006A24FB">
            <w:pPr>
              <w:ind w:right="-641"/>
              <w:rPr>
                <w:rFonts w:asciiTheme="majorHAnsi" w:hAnsiTheme="majorHAnsi"/>
              </w:rPr>
            </w:pPr>
            <w:r w:rsidRPr="00C6326D">
              <w:rPr>
                <w:rFonts w:asciiTheme="majorHAnsi" w:hAnsiTheme="majorHAnsi"/>
              </w:rPr>
              <w:t xml:space="preserve">                                                                                                                                                                                                                                                                                                                                                                                                                                                                                                                                                                                               </w:t>
            </w:r>
          </w:p>
          <w:p w14:paraId="0CE6512D" w14:textId="77777777" w:rsidR="00132067" w:rsidRPr="00C6326D" w:rsidRDefault="00132067" w:rsidP="006A24FB">
            <w:pPr>
              <w:ind w:right="-641"/>
              <w:rPr>
                <w:rFonts w:asciiTheme="majorHAnsi" w:hAnsiTheme="majorHAnsi"/>
              </w:rPr>
            </w:pPr>
            <w:r w:rsidRPr="00C6326D">
              <w:rPr>
                <w:rFonts w:asciiTheme="majorHAnsi" w:hAnsiTheme="majorHAnsi"/>
              </w:rPr>
              <w:t>Economy and Skills</w:t>
            </w:r>
          </w:p>
          <w:p w14:paraId="5227C5A0" w14:textId="77777777"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we support the WOTG NP in the context of the objectives and </w:t>
            </w:r>
          </w:p>
          <w:p w14:paraId="0497B961" w14:textId="13F41993" w:rsidR="00132067" w:rsidRPr="00C6326D" w:rsidRDefault="00132067" w:rsidP="006A24FB">
            <w:pPr>
              <w:pStyle w:val="ListParagraph"/>
              <w:ind w:left="113" w:right="-641"/>
              <w:rPr>
                <w:rFonts w:asciiTheme="majorHAnsi" w:hAnsiTheme="majorHAnsi"/>
              </w:rPr>
            </w:pPr>
            <w:r w:rsidRPr="00C6326D">
              <w:rPr>
                <w:rFonts w:asciiTheme="majorHAnsi" w:hAnsiTheme="majorHAnsi"/>
              </w:rPr>
              <w:t>policies as being a</w:t>
            </w:r>
            <w:r>
              <w:rPr>
                <w:rFonts w:asciiTheme="majorHAnsi" w:hAnsiTheme="majorHAnsi"/>
              </w:rPr>
              <w:t>l</w:t>
            </w:r>
            <w:r w:rsidRPr="00C6326D">
              <w:rPr>
                <w:rFonts w:asciiTheme="majorHAnsi" w:hAnsiTheme="majorHAnsi"/>
              </w:rPr>
              <w:t xml:space="preserve">igned with the Strategic Economy Plan’s </w:t>
            </w:r>
          </w:p>
          <w:p w14:paraId="7AC4D90D" w14:textId="4BAF7D1A" w:rsidR="00132067" w:rsidRPr="00C6326D" w:rsidRDefault="00132067" w:rsidP="006A24FB">
            <w:pPr>
              <w:pStyle w:val="ListParagraph"/>
              <w:ind w:left="113" w:right="-641"/>
              <w:rPr>
                <w:rFonts w:asciiTheme="majorHAnsi" w:hAnsiTheme="majorHAnsi"/>
              </w:rPr>
            </w:pPr>
            <w:r w:rsidRPr="00C6326D">
              <w:rPr>
                <w:rFonts w:asciiTheme="majorHAnsi" w:hAnsiTheme="majorHAnsi"/>
              </w:rPr>
              <w:t>priorities for People, Place, Enterprise and Connectivity</w:t>
            </w:r>
          </w:p>
          <w:p w14:paraId="265F377F" w14:textId="77777777" w:rsidR="00132067" w:rsidRPr="00C6326D" w:rsidRDefault="00132067" w:rsidP="006A24FB">
            <w:pPr>
              <w:pStyle w:val="ListParagraph"/>
              <w:ind w:left="113" w:right="-641"/>
              <w:rPr>
                <w:rFonts w:asciiTheme="majorHAnsi" w:hAnsiTheme="majorHAnsi"/>
              </w:rPr>
            </w:pPr>
          </w:p>
          <w:p w14:paraId="24960AFF" w14:textId="77777777" w:rsidR="00132067" w:rsidRPr="00C6326D" w:rsidRDefault="00132067" w:rsidP="006A24FB">
            <w:pPr>
              <w:pStyle w:val="ListParagraph"/>
              <w:ind w:left="113" w:right="-641"/>
              <w:rPr>
                <w:rFonts w:asciiTheme="majorHAnsi" w:hAnsiTheme="majorHAnsi"/>
              </w:rPr>
            </w:pPr>
            <w:r w:rsidRPr="00C6326D">
              <w:rPr>
                <w:rFonts w:asciiTheme="majorHAnsi" w:hAnsiTheme="majorHAnsi"/>
              </w:rPr>
              <w:t>Education</w:t>
            </w:r>
          </w:p>
          <w:p w14:paraId="1A9D6AF6" w14:textId="1685CB29"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pg 61 comments on provi</w:t>
            </w:r>
            <w:r>
              <w:rPr>
                <w:rFonts w:asciiTheme="majorHAnsi" w:hAnsiTheme="majorHAnsi"/>
              </w:rPr>
              <w:t>d</w:t>
            </w:r>
            <w:r w:rsidRPr="00C6326D">
              <w:rPr>
                <w:rFonts w:asciiTheme="majorHAnsi" w:hAnsiTheme="majorHAnsi"/>
              </w:rPr>
              <w:t xml:space="preserve">ing a pre-school: there is advice that </w:t>
            </w:r>
          </w:p>
          <w:p w14:paraId="2B30A630" w14:textId="241D2BDF" w:rsidR="00132067" w:rsidRPr="00C6326D" w:rsidRDefault="00132067" w:rsidP="006A24FB">
            <w:pPr>
              <w:pStyle w:val="ListParagraph"/>
              <w:ind w:left="113" w:right="-641"/>
              <w:rPr>
                <w:rFonts w:asciiTheme="majorHAnsi" w:hAnsiTheme="majorHAnsi"/>
              </w:rPr>
            </w:pPr>
            <w:r w:rsidRPr="00C6326D">
              <w:rPr>
                <w:rFonts w:asciiTheme="majorHAnsi" w:hAnsiTheme="majorHAnsi"/>
              </w:rPr>
              <w:t xml:space="preserve">the county council can provide. See notes for details. </w:t>
            </w:r>
          </w:p>
          <w:p w14:paraId="0E28DA73" w14:textId="3BC804EE"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pg 96 comments on recent availability of school places in the</w:t>
            </w:r>
          </w:p>
          <w:p w14:paraId="691B72C1" w14:textId="77777777" w:rsidR="00132067" w:rsidRPr="00C6326D" w:rsidRDefault="00132067" w:rsidP="006A24FB">
            <w:pPr>
              <w:pStyle w:val="ListParagraph"/>
              <w:ind w:left="113" w:right="-641"/>
              <w:rPr>
                <w:rFonts w:asciiTheme="majorHAnsi" w:hAnsiTheme="majorHAnsi"/>
              </w:rPr>
            </w:pPr>
            <w:r w:rsidRPr="00C6326D">
              <w:rPr>
                <w:rFonts w:asciiTheme="majorHAnsi" w:hAnsiTheme="majorHAnsi"/>
              </w:rPr>
              <w:t>surrounding area. Note: Chesterton Primary School has been</w:t>
            </w:r>
          </w:p>
          <w:p w14:paraId="25CFA48F" w14:textId="77777777" w:rsidR="00132067" w:rsidRDefault="00132067" w:rsidP="006A24FB">
            <w:pPr>
              <w:pStyle w:val="ListParagraph"/>
              <w:ind w:left="113" w:right="-641"/>
              <w:rPr>
                <w:rFonts w:asciiTheme="majorHAnsi" w:hAnsiTheme="majorHAnsi"/>
              </w:rPr>
            </w:pPr>
            <w:r w:rsidRPr="00C6326D">
              <w:rPr>
                <w:rFonts w:asciiTheme="majorHAnsi" w:hAnsiTheme="majorHAnsi"/>
              </w:rPr>
              <w:t xml:space="preserve">approved for expansion and the recent expansion of Bletchingdon </w:t>
            </w:r>
          </w:p>
          <w:p w14:paraId="0571E862" w14:textId="29E8D26D" w:rsidR="00132067" w:rsidRPr="00C6326D" w:rsidRDefault="00132067" w:rsidP="006A24FB">
            <w:pPr>
              <w:pStyle w:val="ListParagraph"/>
              <w:ind w:left="113" w:right="-641"/>
              <w:rPr>
                <w:rFonts w:asciiTheme="majorHAnsi" w:hAnsiTheme="majorHAnsi"/>
              </w:rPr>
            </w:pPr>
            <w:r w:rsidRPr="00C6326D">
              <w:rPr>
                <w:rFonts w:asciiTheme="majorHAnsi" w:hAnsiTheme="majorHAnsi"/>
              </w:rPr>
              <w:t>School has also increased school capacity</w:t>
            </w:r>
          </w:p>
          <w:p w14:paraId="7CD61FA4" w14:textId="77777777" w:rsidR="00132067" w:rsidRPr="00C6326D" w:rsidRDefault="00132067" w:rsidP="006A24FB">
            <w:pPr>
              <w:pStyle w:val="ListParagraph"/>
              <w:ind w:left="113" w:right="-641"/>
              <w:rPr>
                <w:rFonts w:asciiTheme="majorHAnsi" w:hAnsiTheme="majorHAnsi"/>
              </w:rPr>
            </w:pPr>
          </w:p>
          <w:p w14:paraId="6D7D55B9" w14:textId="0BF7C08F" w:rsidR="00132067" w:rsidRPr="00C6326D" w:rsidRDefault="00132067" w:rsidP="006A24FB">
            <w:pPr>
              <w:pStyle w:val="ListParagraph"/>
              <w:ind w:left="113" w:right="-641"/>
              <w:rPr>
                <w:rFonts w:asciiTheme="majorHAnsi" w:hAnsiTheme="majorHAnsi"/>
              </w:rPr>
            </w:pPr>
            <w:r w:rsidRPr="00C6326D">
              <w:rPr>
                <w:rFonts w:asciiTheme="majorHAnsi" w:hAnsiTheme="majorHAnsi"/>
              </w:rPr>
              <w:t>Minerals and Waste/Waster Management</w:t>
            </w:r>
          </w:p>
          <w:p w14:paraId="7C4E996F" w14:textId="77777777"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no comments</w:t>
            </w:r>
          </w:p>
          <w:p w14:paraId="34F797CB" w14:textId="77777777" w:rsidR="00132067" w:rsidRPr="00C6326D" w:rsidRDefault="00132067" w:rsidP="006A24FB">
            <w:pPr>
              <w:ind w:right="-641"/>
              <w:rPr>
                <w:rFonts w:asciiTheme="majorHAnsi" w:hAnsiTheme="majorHAnsi"/>
              </w:rPr>
            </w:pPr>
          </w:p>
          <w:p w14:paraId="3E8F95DB" w14:textId="77777777" w:rsidR="00132067" w:rsidRPr="00C6326D" w:rsidRDefault="00132067" w:rsidP="006A24FB">
            <w:pPr>
              <w:ind w:right="-641"/>
              <w:rPr>
                <w:rFonts w:asciiTheme="majorHAnsi" w:hAnsiTheme="majorHAnsi"/>
              </w:rPr>
            </w:pPr>
            <w:r w:rsidRPr="00C6326D">
              <w:rPr>
                <w:rFonts w:asciiTheme="majorHAnsi" w:hAnsiTheme="majorHAnsi"/>
              </w:rPr>
              <w:t>Green Infrastructure</w:t>
            </w:r>
          </w:p>
          <w:p w14:paraId="473C5FBE" w14:textId="77777777"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the detail and thought that has gone into understanding and </w:t>
            </w:r>
          </w:p>
          <w:p w14:paraId="3AA2E745" w14:textId="7231D5C9" w:rsidR="00132067" w:rsidRPr="00C6326D" w:rsidRDefault="00132067" w:rsidP="006A24FB">
            <w:pPr>
              <w:pStyle w:val="ListParagraph"/>
              <w:ind w:left="113" w:right="-641"/>
              <w:rPr>
                <w:rFonts w:asciiTheme="majorHAnsi" w:hAnsiTheme="majorHAnsi"/>
              </w:rPr>
            </w:pPr>
            <w:r w:rsidRPr="00C6326D">
              <w:rPr>
                <w:rFonts w:asciiTheme="majorHAnsi" w:hAnsiTheme="majorHAnsi"/>
              </w:rPr>
              <w:t>explaining the landscape character of the parish is welcomed</w:t>
            </w:r>
          </w:p>
          <w:p w14:paraId="31D84584" w14:textId="77777777" w:rsidR="00132067" w:rsidRPr="00C3517E" w:rsidRDefault="00132067" w:rsidP="006A24FB">
            <w:pPr>
              <w:pStyle w:val="ListParagraph"/>
              <w:ind w:left="113" w:right="-641"/>
              <w:rPr>
                <w:rFonts w:asciiTheme="majorHAnsi" w:hAnsiTheme="majorHAnsi"/>
                <w:highlight w:val="yellow"/>
              </w:rPr>
            </w:pPr>
            <w:r w:rsidRPr="00861DD3">
              <w:rPr>
                <w:rFonts w:asciiTheme="majorHAnsi" w:hAnsiTheme="majorHAnsi"/>
                <w:highlight w:val="cyan"/>
              </w:rPr>
              <w:t>(</w:t>
            </w:r>
            <w:r w:rsidRPr="00C3517E">
              <w:rPr>
                <w:rFonts w:asciiTheme="majorHAnsi" w:hAnsiTheme="majorHAnsi"/>
                <w:highlight w:val="yellow"/>
              </w:rPr>
              <w:t>refer to the recently published county Historic Landscape</w:t>
            </w:r>
          </w:p>
          <w:p w14:paraId="63DD5638" w14:textId="77777777" w:rsidR="00132067" w:rsidRPr="00C3517E" w:rsidRDefault="00132067" w:rsidP="006A24FB">
            <w:pPr>
              <w:pStyle w:val="ListParagraph"/>
              <w:ind w:left="113" w:right="-641"/>
              <w:rPr>
                <w:rFonts w:asciiTheme="majorHAnsi" w:hAnsiTheme="majorHAnsi"/>
                <w:highlight w:val="yellow"/>
              </w:rPr>
            </w:pPr>
            <w:r w:rsidRPr="00C3517E">
              <w:rPr>
                <w:rFonts w:asciiTheme="majorHAnsi" w:hAnsiTheme="majorHAnsi"/>
                <w:highlight w:val="yellow"/>
              </w:rPr>
              <w:t xml:space="preserve"> Characterisation project, available on the county council website, </w:t>
            </w:r>
          </w:p>
          <w:p w14:paraId="7CE37115" w14:textId="3D418C25" w:rsidR="00132067" w:rsidRPr="00C6326D" w:rsidRDefault="00132067" w:rsidP="006A24FB">
            <w:pPr>
              <w:pStyle w:val="ListParagraph"/>
              <w:ind w:left="113" w:right="-641"/>
              <w:rPr>
                <w:rFonts w:asciiTheme="majorHAnsi" w:hAnsiTheme="majorHAnsi"/>
              </w:rPr>
            </w:pPr>
            <w:r w:rsidRPr="00C3517E">
              <w:rPr>
                <w:rFonts w:asciiTheme="majorHAnsi" w:hAnsiTheme="majorHAnsi"/>
                <w:highlight w:val="yellow"/>
              </w:rPr>
              <w:t>may be of value) ***</w:t>
            </w:r>
          </w:p>
          <w:p w14:paraId="74F69A2F" w14:textId="5FF4CDB0"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the policies relating to the control of light pollution are supported</w:t>
            </w:r>
          </w:p>
          <w:p w14:paraId="5276968E" w14:textId="77777777" w:rsidR="00132067" w:rsidRPr="00C6326D" w:rsidRDefault="00132067" w:rsidP="00970F46">
            <w:pPr>
              <w:pStyle w:val="ListParagraph"/>
              <w:numPr>
                <w:ilvl w:val="0"/>
                <w:numId w:val="6"/>
              </w:numPr>
              <w:ind w:right="-641"/>
              <w:rPr>
                <w:rFonts w:asciiTheme="majorHAnsi" w:hAnsiTheme="majorHAnsi"/>
              </w:rPr>
            </w:pPr>
            <w:r w:rsidRPr="00C6326D">
              <w:rPr>
                <w:rFonts w:asciiTheme="majorHAnsi" w:hAnsiTheme="majorHAnsi"/>
              </w:rPr>
              <w:t xml:space="preserve"> there is an opportunity to complement the landscape character</w:t>
            </w:r>
          </w:p>
          <w:p w14:paraId="0879E816" w14:textId="2A7AB455" w:rsidR="00132067" w:rsidRPr="00C6326D" w:rsidRDefault="00132067" w:rsidP="006A24FB">
            <w:pPr>
              <w:pStyle w:val="ListParagraph"/>
              <w:ind w:left="113" w:right="-641"/>
              <w:rPr>
                <w:rFonts w:asciiTheme="majorHAnsi" w:hAnsiTheme="majorHAnsi"/>
              </w:rPr>
            </w:pPr>
            <w:r w:rsidRPr="00C6326D">
              <w:rPr>
                <w:rFonts w:asciiTheme="majorHAnsi" w:hAnsiTheme="majorHAnsi"/>
              </w:rPr>
              <w:t xml:space="preserve"> input with additional information and </w:t>
            </w:r>
            <w:r w:rsidRPr="00C3517E">
              <w:rPr>
                <w:rFonts w:asciiTheme="majorHAnsi" w:hAnsiTheme="majorHAnsi"/>
                <w:highlight w:val="yellow"/>
              </w:rPr>
              <w:t>policy on biodiversity.</w:t>
            </w:r>
          </w:p>
          <w:p w14:paraId="4064E630" w14:textId="77777777" w:rsidR="00132067" w:rsidRPr="00C6326D" w:rsidRDefault="00132067" w:rsidP="00970F46">
            <w:pPr>
              <w:pStyle w:val="ListParagraph"/>
              <w:numPr>
                <w:ilvl w:val="0"/>
                <w:numId w:val="7"/>
              </w:numPr>
              <w:ind w:right="-641"/>
              <w:rPr>
                <w:rFonts w:asciiTheme="majorHAnsi" w:hAnsiTheme="majorHAnsi"/>
              </w:rPr>
            </w:pPr>
            <w:r w:rsidRPr="00C6326D">
              <w:rPr>
                <w:rFonts w:asciiTheme="majorHAnsi" w:hAnsiTheme="majorHAnsi"/>
              </w:rPr>
              <w:t xml:space="preserve">Protection and enhancement of biodiversity is a core part of the </w:t>
            </w:r>
          </w:p>
          <w:p w14:paraId="1221E94E" w14:textId="4F7148F0" w:rsidR="00132067" w:rsidRPr="00C6326D" w:rsidRDefault="00132067" w:rsidP="006A24FB">
            <w:pPr>
              <w:pStyle w:val="ListParagraph"/>
              <w:ind w:left="113" w:right="-641"/>
              <w:rPr>
                <w:rFonts w:asciiTheme="majorHAnsi" w:hAnsiTheme="majorHAnsi"/>
              </w:rPr>
            </w:pPr>
            <w:r w:rsidRPr="00C6326D">
              <w:rPr>
                <w:rFonts w:asciiTheme="majorHAnsi" w:hAnsiTheme="majorHAnsi"/>
              </w:rPr>
              <w:t>NPPF and the district council’s Local Plan Part 1</w:t>
            </w:r>
          </w:p>
          <w:p w14:paraId="5B65318B" w14:textId="77777777" w:rsidR="00132067" w:rsidRPr="00C6326D" w:rsidRDefault="00132067" w:rsidP="006A24FB">
            <w:pPr>
              <w:pStyle w:val="ListParagraph"/>
              <w:ind w:left="113" w:right="-641"/>
              <w:rPr>
                <w:rFonts w:asciiTheme="majorHAnsi" w:hAnsiTheme="majorHAnsi"/>
              </w:rPr>
            </w:pPr>
          </w:p>
          <w:p w14:paraId="4B465191" w14:textId="77777777" w:rsidR="00132067" w:rsidRPr="00C6326D" w:rsidRDefault="00132067" w:rsidP="00970F46">
            <w:pPr>
              <w:pStyle w:val="ListParagraph"/>
              <w:widowControl w:val="0"/>
              <w:numPr>
                <w:ilvl w:val="0"/>
                <w:numId w:val="7"/>
              </w:numPr>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Background Evidence: Figure 5 includes reference to Conservation Target Areas (CTA). It would be helpful to include Otmoor CTA to the south-east on Figure 5. </w:t>
            </w:r>
          </w:p>
          <w:p w14:paraId="0E069B78" w14:textId="77777777" w:rsidR="00132067" w:rsidRPr="00C6326D" w:rsidRDefault="00132067" w:rsidP="00970F46">
            <w:pPr>
              <w:pStyle w:val="ListParagraph"/>
              <w:widowControl w:val="0"/>
              <w:numPr>
                <w:ilvl w:val="0"/>
                <w:numId w:val="7"/>
              </w:numPr>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There are two Local Wildlife Sites identified within the parish (both woodlands south of the A34), which are also recorded as Ancient Woodland, the status of which it would also be appropriate to record on Figure 5. </w:t>
            </w:r>
          </w:p>
          <w:p w14:paraId="3C995939" w14:textId="2E870E8E" w:rsidR="00132067" w:rsidRPr="00C6326D" w:rsidRDefault="00132067" w:rsidP="00970F46">
            <w:pPr>
              <w:pStyle w:val="ListParagraph"/>
              <w:widowControl w:val="0"/>
              <w:numPr>
                <w:ilvl w:val="0"/>
                <w:numId w:val="7"/>
              </w:numPr>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There is little reference to the plants and animals within and around the settlement which depend upon the trees, hedges, grasslands and water bodies that give form to the green spaces. Existing information held by the Thames Valley Environmental Records Centre shows a number of protected and notable species including species of bats and swifts. Local information would easily swell this list. </w:t>
            </w:r>
          </w:p>
          <w:p w14:paraId="09673946" w14:textId="77777777" w:rsidR="00132067" w:rsidRPr="00C6326D" w:rsidRDefault="00132067" w:rsidP="00970F46">
            <w:pPr>
              <w:pStyle w:val="ListParagraph"/>
              <w:widowControl w:val="0"/>
              <w:numPr>
                <w:ilvl w:val="0"/>
                <w:numId w:val="7"/>
              </w:numPr>
              <w:autoSpaceDE w:val="0"/>
              <w:autoSpaceDN w:val="0"/>
              <w:adjustRightInd w:val="0"/>
              <w:spacing w:after="240"/>
              <w:rPr>
                <w:rFonts w:asciiTheme="majorHAnsi" w:hAnsiTheme="majorHAnsi" w:cs="Times"/>
                <w:color w:val="000000"/>
              </w:rPr>
            </w:pPr>
            <w:r w:rsidRPr="00127F7D">
              <w:rPr>
                <w:rFonts w:asciiTheme="majorHAnsi" w:hAnsiTheme="majorHAnsi" w:cs="Arial"/>
                <w:color w:val="000000"/>
                <w:highlight w:val="cyan"/>
              </w:rPr>
              <w:t>Policy: In terms of policy it would be helpful if the NP could reinforce and interpret existing biodiversity policy within the district’s Local Plan Part 1, in particular ensuring that a “net gain” in biodiversity</w:t>
            </w:r>
            <w:r w:rsidRPr="00C6326D">
              <w:rPr>
                <w:rFonts w:asciiTheme="majorHAnsi" w:hAnsiTheme="majorHAnsi" w:cs="Arial"/>
                <w:color w:val="000000"/>
              </w:rPr>
              <w:t xml:space="preserve"> is sought where possible and stating this in policies and supporting information. </w:t>
            </w:r>
          </w:p>
          <w:p w14:paraId="016F8BDF" w14:textId="77777777" w:rsidR="00132067" w:rsidRPr="00861DD3" w:rsidRDefault="00132067" w:rsidP="00970F46">
            <w:pPr>
              <w:pStyle w:val="ListParagraph"/>
              <w:widowControl w:val="0"/>
              <w:numPr>
                <w:ilvl w:val="0"/>
                <w:numId w:val="7"/>
              </w:numPr>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 parish has one CTA within its boundary, Kirtlington and Bletchingdon Park and Woods, and abuts Otmoor CTA to the south-east. As such the parish plays and important role in linking the two CTA. The NP could help in this process by identifying areas of locally important </w:t>
            </w:r>
            <w:r w:rsidRPr="005D327C">
              <w:rPr>
                <w:rFonts w:asciiTheme="majorHAnsi" w:hAnsiTheme="majorHAnsi" w:cs="Arial"/>
                <w:color w:val="000000"/>
                <w:highlight w:val="yellow"/>
              </w:rPr>
              <w:t>habitat and considering whether there are opportunities to strengthen wildlife corridors.</w:t>
            </w:r>
            <w:r w:rsidRPr="00C6326D">
              <w:rPr>
                <w:rFonts w:asciiTheme="majorHAnsi" w:hAnsiTheme="majorHAnsi" w:cs="Arial"/>
                <w:color w:val="000000"/>
              </w:rPr>
              <w:t xml:space="preserve"> </w:t>
            </w:r>
          </w:p>
          <w:p w14:paraId="729150B4" w14:textId="77777777" w:rsidR="00861DD3" w:rsidRPr="00C6326D" w:rsidRDefault="00861DD3" w:rsidP="00970F46">
            <w:pPr>
              <w:pStyle w:val="ListParagraph"/>
              <w:widowControl w:val="0"/>
              <w:numPr>
                <w:ilvl w:val="0"/>
                <w:numId w:val="7"/>
              </w:numPr>
              <w:autoSpaceDE w:val="0"/>
              <w:autoSpaceDN w:val="0"/>
              <w:adjustRightInd w:val="0"/>
              <w:spacing w:after="240"/>
              <w:rPr>
                <w:rFonts w:asciiTheme="majorHAnsi" w:hAnsiTheme="majorHAnsi" w:cs="Times"/>
                <w:color w:val="000000"/>
              </w:rPr>
            </w:pPr>
          </w:p>
          <w:p w14:paraId="6200AEE8" w14:textId="2F55A030" w:rsidR="00132067" w:rsidRPr="00C6326D" w:rsidRDefault="00132067" w:rsidP="00970F46">
            <w:pPr>
              <w:pStyle w:val="ListParagraph"/>
              <w:widowControl w:val="0"/>
              <w:numPr>
                <w:ilvl w:val="0"/>
                <w:numId w:val="7"/>
              </w:numPr>
              <w:autoSpaceDE w:val="0"/>
              <w:autoSpaceDN w:val="0"/>
              <w:adjustRightInd w:val="0"/>
              <w:spacing w:after="240"/>
              <w:rPr>
                <w:rFonts w:asciiTheme="majorHAnsi" w:hAnsiTheme="majorHAnsi" w:cs="Times"/>
                <w:color w:val="000000"/>
              </w:rPr>
            </w:pPr>
            <w:r w:rsidRPr="00C6326D">
              <w:rPr>
                <w:rFonts w:asciiTheme="majorHAnsi" w:hAnsiTheme="majorHAnsi" w:cs="Arial"/>
                <w:color w:val="000000"/>
              </w:rPr>
              <w:t xml:space="preserve">There may also be opportunities to reinforce wildlife conservation at a very local level, for example by reinforcing the need to protect the roosts of bats and nests of declining birds such as swifts that often depend upon old houses and can be lost in renovations and re-builds; and can be incorporated into new developments. </w:t>
            </w:r>
          </w:p>
          <w:p w14:paraId="542A94CF" w14:textId="77777777" w:rsidR="00132067" w:rsidRPr="00C6326D" w:rsidRDefault="00132067" w:rsidP="006A24FB">
            <w:pPr>
              <w:pStyle w:val="ListParagraph"/>
              <w:ind w:left="113" w:right="-641"/>
              <w:rPr>
                <w:rFonts w:asciiTheme="majorHAnsi" w:hAnsiTheme="majorHAnsi"/>
              </w:rPr>
            </w:pPr>
          </w:p>
          <w:p w14:paraId="0E73B520" w14:textId="3B188786" w:rsidR="00132067" w:rsidRPr="00C6326D" w:rsidRDefault="00132067" w:rsidP="006A24FB">
            <w:pPr>
              <w:pStyle w:val="ListParagraph"/>
              <w:ind w:left="226" w:right="-641"/>
              <w:rPr>
                <w:rFonts w:asciiTheme="majorHAnsi" w:hAnsiTheme="majorHAnsi"/>
              </w:rPr>
            </w:pPr>
          </w:p>
        </w:tc>
        <w:tc>
          <w:tcPr>
            <w:tcW w:w="3544" w:type="dxa"/>
            <w:gridSpan w:val="2"/>
          </w:tcPr>
          <w:p w14:paraId="4E83702F" w14:textId="77777777" w:rsidR="00132067" w:rsidRDefault="00132067" w:rsidP="00326E44">
            <w:pPr>
              <w:ind w:right="-641"/>
              <w:rPr>
                <w:rFonts w:asciiTheme="majorHAnsi" w:hAnsiTheme="majorHAnsi"/>
              </w:rPr>
            </w:pPr>
          </w:p>
          <w:p w14:paraId="23739FB4" w14:textId="77777777" w:rsidR="00132067" w:rsidRDefault="00132067" w:rsidP="00326E44">
            <w:pPr>
              <w:ind w:right="-641"/>
              <w:rPr>
                <w:rFonts w:asciiTheme="majorHAnsi" w:hAnsiTheme="majorHAnsi"/>
              </w:rPr>
            </w:pPr>
            <w:r>
              <w:rPr>
                <w:rFonts w:asciiTheme="majorHAnsi" w:hAnsiTheme="majorHAnsi"/>
              </w:rPr>
              <w:t>Understood but not</w:t>
            </w:r>
          </w:p>
          <w:p w14:paraId="0EFEFE5A" w14:textId="77777777" w:rsidR="00132067" w:rsidRDefault="00132067" w:rsidP="00326E44">
            <w:pPr>
              <w:ind w:right="-641"/>
              <w:rPr>
                <w:rFonts w:asciiTheme="majorHAnsi" w:hAnsiTheme="majorHAnsi"/>
              </w:rPr>
            </w:pPr>
            <w:r>
              <w:rPr>
                <w:rFonts w:asciiTheme="majorHAnsi" w:hAnsiTheme="majorHAnsi"/>
              </w:rPr>
              <w:t>helpful without funds.</w:t>
            </w:r>
          </w:p>
          <w:p w14:paraId="06CF18BD" w14:textId="77777777" w:rsidR="00132067" w:rsidRDefault="00132067" w:rsidP="00326E44">
            <w:pPr>
              <w:ind w:right="-641"/>
              <w:rPr>
                <w:rFonts w:asciiTheme="majorHAnsi" w:hAnsiTheme="majorHAnsi"/>
              </w:rPr>
            </w:pPr>
          </w:p>
          <w:p w14:paraId="67706948" w14:textId="77777777" w:rsidR="00132067" w:rsidRDefault="00132067" w:rsidP="00326E44">
            <w:pPr>
              <w:ind w:right="-641"/>
              <w:rPr>
                <w:rFonts w:asciiTheme="majorHAnsi" w:hAnsiTheme="majorHAnsi"/>
              </w:rPr>
            </w:pPr>
            <w:r>
              <w:rPr>
                <w:rFonts w:asciiTheme="majorHAnsi" w:hAnsiTheme="majorHAnsi"/>
              </w:rPr>
              <w:t>Concerned that the</w:t>
            </w:r>
          </w:p>
          <w:p w14:paraId="1074B7E9" w14:textId="5570D85C" w:rsidR="00132067" w:rsidRDefault="00132067" w:rsidP="00326E44">
            <w:pPr>
              <w:ind w:right="-641"/>
              <w:rPr>
                <w:rFonts w:asciiTheme="majorHAnsi" w:hAnsiTheme="majorHAnsi"/>
              </w:rPr>
            </w:pPr>
            <w:r>
              <w:rPr>
                <w:rFonts w:asciiTheme="majorHAnsi" w:hAnsiTheme="majorHAnsi"/>
              </w:rPr>
              <w:t>county does not</w:t>
            </w:r>
          </w:p>
          <w:p w14:paraId="19F5FCD0" w14:textId="76F614C4" w:rsidR="00132067" w:rsidRDefault="00132067" w:rsidP="00326E44">
            <w:pPr>
              <w:ind w:right="-641"/>
              <w:rPr>
                <w:rFonts w:asciiTheme="majorHAnsi" w:hAnsiTheme="majorHAnsi"/>
              </w:rPr>
            </w:pPr>
            <w:r>
              <w:rPr>
                <w:rFonts w:asciiTheme="majorHAnsi" w:hAnsiTheme="majorHAnsi"/>
              </w:rPr>
              <w:t>help our village to be</w:t>
            </w:r>
          </w:p>
          <w:p w14:paraId="36098C8F" w14:textId="77777777" w:rsidR="00132067" w:rsidRDefault="00132067" w:rsidP="00326E44">
            <w:pPr>
              <w:ind w:right="-641"/>
              <w:rPr>
                <w:rFonts w:asciiTheme="majorHAnsi" w:hAnsiTheme="majorHAnsi"/>
              </w:rPr>
            </w:pPr>
            <w:r>
              <w:rPr>
                <w:rFonts w:asciiTheme="majorHAnsi" w:hAnsiTheme="majorHAnsi"/>
              </w:rPr>
              <w:t xml:space="preserve">sustainable. </w:t>
            </w:r>
          </w:p>
          <w:p w14:paraId="27621D0C" w14:textId="77777777" w:rsidR="00132067" w:rsidRDefault="00132067" w:rsidP="00326E44">
            <w:pPr>
              <w:ind w:right="-641"/>
              <w:rPr>
                <w:rFonts w:asciiTheme="majorHAnsi" w:hAnsiTheme="majorHAnsi"/>
              </w:rPr>
            </w:pPr>
          </w:p>
          <w:p w14:paraId="7A0119B1" w14:textId="77777777" w:rsidR="00132067" w:rsidRDefault="00132067" w:rsidP="00326E44">
            <w:pPr>
              <w:ind w:right="-641"/>
              <w:rPr>
                <w:rFonts w:asciiTheme="majorHAnsi" w:hAnsiTheme="majorHAnsi"/>
              </w:rPr>
            </w:pPr>
          </w:p>
          <w:p w14:paraId="1FED2F91" w14:textId="77777777" w:rsidR="00132067" w:rsidRDefault="00132067" w:rsidP="00326E44">
            <w:pPr>
              <w:ind w:right="-641"/>
              <w:rPr>
                <w:rFonts w:asciiTheme="majorHAnsi" w:hAnsiTheme="majorHAnsi"/>
              </w:rPr>
            </w:pPr>
            <w:r>
              <w:rPr>
                <w:rFonts w:asciiTheme="majorHAnsi" w:hAnsiTheme="majorHAnsi"/>
              </w:rPr>
              <w:t>“Catch 22”</w:t>
            </w:r>
          </w:p>
          <w:p w14:paraId="69469BAD" w14:textId="77777777" w:rsidR="00132067" w:rsidRDefault="00132067" w:rsidP="00326E44">
            <w:pPr>
              <w:ind w:right="-641"/>
              <w:rPr>
                <w:rFonts w:asciiTheme="majorHAnsi" w:hAnsiTheme="majorHAnsi"/>
              </w:rPr>
            </w:pPr>
          </w:p>
          <w:p w14:paraId="700D331C" w14:textId="77777777" w:rsidR="0053019D" w:rsidRDefault="0053019D" w:rsidP="00326E44">
            <w:pPr>
              <w:ind w:right="-641"/>
              <w:rPr>
                <w:rFonts w:asciiTheme="majorHAnsi" w:hAnsiTheme="majorHAnsi"/>
              </w:rPr>
            </w:pPr>
          </w:p>
          <w:p w14:paraId="456EA674" w14:textId="77777777" w:rsidR="0053019D" w:rsidRDefault="0053019D" w:rsidP="00326E44">
            <w:pPr>
              <w:ind w:right="-641"/>
              <w:rPr>
                <w:rFonts w:asciiTheme="majorHAnsi" w:hAnsiTheme="majorHAnsi"/>
              </w:rPr>
            </w:pPr>
          </w:p>
          <w:p w14:paraId="40F4833D" w14:textId="77777777" w:rsidR="0053019D" w:rsidRDefault="0053019D" w:rsidP="00326E44">
            <w:pPr>
              <w:ind w:right="-641"/>
              <w:rPr>
                <w:rFonts w:asciiTheme="majorHAnsi" w:hAnsiTheme="majorHAnsi"/>
              </w:rPr>
            </w:pPr>
          </w:p>
          <w:p w14:paraId="5CC0ED62" w14:textId="77777777" w:rsidR="00132067" w:rsidRDefault="00132067" w:rsidP="00326E44">
            <w:pPr>
              <w:ind w:right="-641"/>
              <w:rPr>
                <w:rFonts w:asciiTheme="majorHAnsi" w:hAnsiTheme="majorHAnsi"/>
              </w:rPr>
            </w:pPr>
            <w:r>
              <w:rPr>
                <w:rFonts w:asciiTheme="majorHAnsi" w:hAnsiTheme="majorHAnsi"/>
              </w:rPr>
              <w:t xml:space="preserve">Action on PC to </w:t>
            </w:r>
          </w:p>
          <w:p w14:paraId="35FC9111" w14:textId="77777777" w:rsidR="00132067" w:rsidRDefault="00132067" w:rsidP="00326E44">
            <w:pPr>
              <w:ind w:right="-641"/>
              <w:rPr>
                <w:rFonts w:asciiTheme="majorHAnsi" w:hAnsiTheme="majorHAnsi"/>
              </w:rPr>
            </w:pPr>
            <w:r>
              <w:rPr>
                <w:rFonts w:asciiTheme="majorHAnsi" w:hAnsiTheme="majorHAnsi"/>
              </w:rPr>
              <w:t>determine if there is</w:t>
            </w:r>
          </w:p>
          <w:p w14:paraId="407245A7" w14:textId="77777777" w:rsidR="00132067" w:rsidRDefault="00132067" w:rsidP="00326E44">
            <w:pPr>
              <w:ind w:right="-641"/>
              <w:rPr>
                <w:rFonts w:asciiTheme="majorHAnsi" w:hAnsiTheme="majorHAnsi"/>
              </w:rPr>
            </w:pPr>
            <w:r>
              <w:rPr>
                <w:rFonts w:asciiTheme="majorHAnsi" w:hAnsiTheme="majorHAnsi"/>
              </w:rPr>
              <w:t>a need for a commuter</w:t>
            </w:r>
          </w:p>
          <w:p w14:paraId="36CB3634" w14:textId="77777777" w:rsidR="00132067" w:rsidRDefault="00132067" w:rsidP="00326E44">
            <w:pPr>
              <w:ind w:right="-641"/>
              <w:rPr>
                <w:rFonts w:asciiTheme="majorHAnsi" w:hAnsiTheme="majorHAnsi"/>
              </w:rPr>
            </w:pPr>
            <w:r>
              <w:rPr>
                <w:rFonts w:asciiTheme="majorHAnsi" w:hAnsiTheme="majorHAnsi"/>
              </w:rPr>
              <w:t xml:space="preserve">bus. </w:t>
            </w:r>
          </w:p>
          <w:p w14:paraId="2CEB498D" w14:textId="77777777" w:rsidR="00132067" w:rsidRDefault="00132067" w:rsidP="00326E44">
            <w:pPr>
              <w:ind w:right="-641"/>
              <w:rPr>
                <w:rFonts w:asciiTheme="majorHAnsi" w:hAnsiTheme="majorHAnsi"/>
              </w:rPr>
            </w:pPr>
          </w:p>
          <w:p w14:paraId="597165D6" w14:textId="77777777" w:rsidR="00132067" w:rsidRDefault="00132067" w:rsidP="00326E44">
            <w:pPr>
              <w:ind w:right="-641"/>
              <w:rPr>
                <w:rFonts w:asciiTheme="majorHAnsi" w:hAnsiTheme="majorHAnsi"/>
              </w:rPr>
            </w:pPr>
          </w:p>
          <w:p w14:paraId="6E5CA4BF" w14:textId="77777777" w:rsidR="00132067" w:rsidRDefault="00132067" w:rsidP="00326E44">
            <w:pPr>
              <w:ind w:right="-641"/>
              <w:rPr>
                <w:rFonts w:asciiTheme="majorHAnsi" w:hAnsiTheme="majorHAnsi"/>
              </w:rPr>
            </w:pPr>
            <w:r>
              <w:rPr>
                <w:rFonts w:asciiTheme="majorHAnsi" w:hAnsiTheme="majorHAnsi"/>
              </w:rPr>
              <w:t>Noted</w:t>
            </w:r>
          </w:p>
          <w:p w14:paraId="0C4B9506" w14:textId="77777777" w:rsidR="00132067" w:rsidRDefault="00132067" w:rsidP="00326E44">
            <w:pPr>
              <w:ind w:right="-641"/>
              <w:rPr>
                <w:rFonts w:asciiTheme="majorHAnsi" w:hAnsiTheme="majorHAnsi"/>
              </w:rPr>
            </w:pPr>
          </w:p>
          <w:p w14:paraId="4AA0B88F" w14:textId="77777777" w:rsidR="00132067" w:rsidRDefault="00132067" w:rsidP="00326E44">
            <w:pPr>
              <w:ind w:right="-641"/>
              <w:rPr>
                <w:rFonts w:asciiTheme="majorHAnsi" w:hAnsiTheme="majorHAnsi"/>
              </w:rPr>
            </w:pPr>
          </w:p>
          <w:p w14:paraId="183CD129" w14:textId="77777777" w:rsidR="00132067" w:rsidRDefault="00132067" w:rsidP="00326E44">
            <w:pPr>
              <w:ind w:right="-641"/>
              <w:rPr>
                <w:rFonts w:asciiTheme="majorHAnsi" w:hAnsiTheme="majorHAnsi"/>
              </w:rPr>
            </w:pPr>
            <w:r>
              <w:rPr>
                <w:rFonts w:asciiTheme="majorHAnsi" w:hAnsiTheme="majorHAnsi"/>
              </w:rPr>
              <w:t>To be explored.</w:t>
            </w:r>
          </w:p>
          <w:p w14:paraId="7030BE53" w14:textId="77777777" w:rsidR="00132067" w:rsidRDefault="00132067" w:rsidP="00326E44">
            <w:pPr>
              <w:ind w:right="-641"/>
              <w:rPr>
                <w:rFonts w:asciiTheme="majorHAnsi" w:hAnsiTheme="majorHAnsi"/>
              </w:rPr>
            </w:pPr>
          </w:p>
          <w:p w14:paraId="19026B58" w14:textId="77777777" w:rsidR="00132067" w:rsidRDefault="00132067" w:rsidP="00326E44">
            <w:pPr>
              <w:ind w:right="-641"/>
              <w:rPr>
                <w:rFonts w:asciiTheme="majorHAnsi" w:hAnsiTheme="majorHAnsi"/>
              </w:rPr>
            </w:pPr>
          </w:p>
          <w:p w14:paraId="0CDCC5BF" w14:textId="77777777" w:rsidR="00132067" w:rsidRDefault="00132067" w:rsidP="00326E44">
            <w:pPr>
              <w:ind w:right="-641"/>
              <w:rPr>
                <w:rFonts w:asciiTheme="majorHAnsi" w:hAnsiTheme="majorHAnsi"/>
              </w:rPr>
            </w:pPr>
          </w:p>
          <w:p w14:paraId="2BDF9593" w14:textId="77777777" w:rsidR="00132067" w:rsidRDefault="00132067" w:rsidP="00326E44">
            <w:pPr>
              <w:ind w:right="-641"/>
              <w:rPr>
                <w:rFonts w:asciiTheme="majorHAnsi" w:hAnsiTheme="majorHAnsi"/>
              </w:rPr>
            </w:pPr>
            <w:r>
              <w:rPr>
                <w:rFonts w:asciiTheme="majorHAnsi" w:hAnsiTheme="majorHAnsi"/>
              </w:rPr>
              <w:t>Disagree &amp; note 30mph</w:t>
            </w:r>
          </w:p>
          <w:p w14:paraId="608D9D18" w14:textId="77777777" w:rsidR="00132067" w:rsidRDefault="00132067" w:rsidP="00326E44">
            <w:pPr>
              <w:ind w:right="-641"/>
              <w:rPr>
                <w:rFonts w:asciiTheme="majorHAnsi" w:hAnsiTheme="majorHAnsi"/>
              </w:rPr>
            </w:pPr>
            <w:r>
              <w:rPr>
                <w:rFonts w:asciiTheme="majorHAnsi" w:hAnsiTheme="majorHAnsi"/>
              </w:rPr>
              <w:t xml:space="preserve">In both Middleton </w:t>
            </w:r>
          </w:p>
          <w:p w14:paraId="1B0E0427" w14:textId="7F5B7F7E" w:rsidR="00132067" w:rsidRDefault="00132067" w:rsidP="00326E44">
            <w:pPr>
              <w:ind w:right="-641"/>
              <w:rPr>
                <w:rFonts w:asciiTheme="majorHAnsi" w:hAnsiTheme="majorHAnsi"/>
              </w:rPr>
            </w:pPr>
            <w:r>
              <w:rPr>
                <w:rFonts w:asciiTheme="majorHAnsi" w:hAnsiTheme="majorHAnsi"/>
              </w:rPr>
              <w:t xml:space="preserve">Stoney </w:t>
            </w:r>
          </w:p>
          <w:p w14:paraId="03C21C58" w14:textId="77777777" w:rsidR="00132067" w:rsidRDefault="00132067" w:rsidP="00326E44">
            <w:pPr>
              <w:ind w:right="-641"/>
              <w:rPr>
                <w:rFonts w:asciiTheme="majorHAnsi" w:hAnsiTheme="majorHAnsi"/>
              </w:rPr>
            </w:pPr>
          </w:p>
          <w:p w14:paraId="69539DCE" w14:textId="77777777" w:rsidR="00132067" w:rsidRDefault="00132067" w:rsidP="00326E44">
            <w:pPr>
              <w:ind w:right="-641"/>
              <w:rPr>
                <w:rFonts w:asciiTheme="majorHAnsi" w:hAnsiTheme="majorHAnsi"/>
              </w:rPr>
            </w:pPr>
            <w:r>
              <w:rPr>
                <w:rFonts w:asciiTheme="majorHAnsi" w:hAnsiTheme="majorHAnsi"/>
              </w:rPr>
              <w:t>Noted</w:t>
            </w:r>
          </w:p>
          <w:p w14:paraId="0885F469" w14:textId="77777777" w:rsidR="00132067" w:rsidRDefault="00132067" w:rsidP="00326E44">
            <w:pPr>
              <w:ind w:right="-641"/>
              <w:rPr>
                <w:rFonts w:asciiTheme="majorHAnsi" w:hAnsiTheme="majorHAnsi"/>
              </w:rPr>
            </w:pPr>
          </w:p>
          <w:p w14:paraId="15FE16B2" w14:textId="77777777" w:rsidR="00132067" w:rsidRDefault="00132067" w:rsidP="00326E44">
            <w:pPr>
              <w:ind w:right="-641"/>
              <w:rPr>
                <w:rFonts w:asciiTheme="majorHAnsi" w:hAnsiTheme="majorHAnsi"/>
              </w:rPr>
            </w:pPr>
          </w:p>
          <w:p w14:paraId="4FB96721" w14:textId="77777777" w:rsidR="00132067" w:rsidRDefault="00132067" w:rsidP="00326E44">
            <w:pPr>
              <w:ind w:right="-641"/>
              <w:rPr>
                <w:rFonts w:asciiTheme="majorHAnsi" w:hAnsiTheme="majorHAnsi"/>
              </w:rPr>
            </w:pPr>
            <w:r>
              <w:rPr>
                <w:rFonts w:asciiTheme="majorHAnsi" w:hAnsiTheme="majorHAnsi"/>
              </w:rPr>
              <w:t>Noted</w:t>
            </w:r>
          </w:p>
          <w:p w14:paraId="6ABDAE04" w14:textId="77777777" w:rsidR="00132067" w:rsidRDefault="00132067" w:rsidP="00326E44">
            <w:pPr>
              <w:ind w:right="-641"/>
              <w:rPr>
                <w:rFonts w:asciiTheme="majorHAnsi" w:hAnsiTheme="majorHAnsi"/>
              </w:rPr>
            </w:pPr>
          </w:p>
          <w:p w14:paraId="09C9CAA4" w14:textId="77777777" w:rsidR="00132067" w:rsidRDefault="00132067" w:rsidP="00326E44">
            <w:pPr>
              <w:ind w:right="-641"/>
              <w:rPr>
                <w:rFonts w:asciiTheme="majorHAnsi" w:hAnsiTheme="majorHAnsi"/>
              </w:rPr>
            </w:pPr>
          </w:p>
          <w:p w14:paraId="1D6F9A5F" w14:textId="77777777" w:rsidR="00132067" w:rsidRDefault="00132067" w:rsidP="00326E44">
            <w:pPr>
              <w:ind w:right="-641"/>
              <w:rPr>
                <w:rFonts w:asciiTheme="majorHAnsi" w:hAnsiTheme="majorHAnsi"/>
              </w:rPr>
            </w:pPr>
          </w:p>
          <w:p w14:paraId="5D81E91B" w14:textId="77777777" w:rsidR="00132067" w:rsidRDefault="00132067" w:rsidP="00326E44">
            <w:pPr>
              <w:ind w:right="-641"/>
              <w:rPr>
                <w:rFonts w:asciiTheme="majorHAnsi" w:hAnsiTheme="majorHAnsi"/>
              </w:rPr>
            </w:pPr>
          </w:p>
          <w:p w14:paraId="5532C9A3" w14:textId="267EB001" w:rsidR="00132067" w:rsidRDefault="00132067" w:rsidP="00326E44">
            <w:pPr>
              <w:ind w:right="-641"/>
              <w:rPr>
                <w:rFonts w:asciiTheme="majorHAnsi" w:hAnsiTheme="majorHAnsi"/>
              </w:rPr>
            </w:pPr>
            <w:r>
              <w:rPr>
                <w:rFonts w:asciiTheme="majorHAnsi" w:hAnsiTheme="majorHAnsi"/>
              </w:rPr>
              <w:t>Rather that used as a</w:t>
            </w:r>
          </w:p>
          <w:p w14:paraId="6532E15D" w14:textId="6E0806F6" w:rsidR="00132067" w:rsidRDefault="00132067" w:rsidP="00326E44">
            <w:pPr>
              <w:ind w:right="-641"/>
              <w:rPr>
                <w:rFonts w:asciiTheme="majorHAnsi" w:hAnsiTheme="majorHAnsi"/>
              </w:rPr>
            </w:pPr>
            <w:r>
              <w:rPr>
                <w:rFonts w:asciiTheme="majorHAnsi" w:hAnsiTheme="majorHAnsi"/>
              </w:rPr>
              <w:t>diversion route, it is</w:t>
            </w:r>
          </w:p>
          <w:p w14:paraId="5C712FB6" w14:textId="2DC8B1CA" w:rsidR="00132067" w:rsidRDefault="00132067" w:rsidP="00326E44">
            <w:pPr>
              <w:ind w:right="-641"/>
              <w:rPr>
                <w:rFonts w:asciiTheme="majorHAnsi" w:hAnsiTheme="majorHAnsi"/>
              </w:rPr>
            </w:pPr>
            <w:r>
              <w:rPr>
                <w:rFonts w:asciiTheme="majorHAnsi" w:hAnsiTheme="majorHAnsi"/>
              </w:rPr>
              <w:t>the preferred route</w:t>
            </w:r>
          </w:p>
          <w:p w14:paraId="7BD4F192" w14:textId="07D3EF59" w:rsidR="00132067" w:rsidRDefault="00132067" w:rsidP="00326E44">
            <w:pPr>
              <w:ind w:right="-641"/>
              <w:rPr>
                <w:rFonts w:asciiTheme="majorHAnsi" w:hAnsiTheme="majorHAnsi"/>
              </w:rPr>
            </w:pPr>
            <w:r>
              <w:rPr>
                <w:rFonts w:asciiTheme="majorHAnsi" w:hAnsiTheme="majorHAnsi"/>
              </w:rPr>
              <w:t>for many lorries. This</w:t>
            </w:r>
          </w:p>
          <w:p w14:paraId="6891CF18" w14:textId="77777777" w:rsidR="00132067" w:rsidRDefault="00132067" w:rsidP="00326E44">
            <w:pPr>
              <w:ind w:right="-641"/>
              <w:rPr>
                <w:rFonts w:asciiTheme="majorHAnsi" w:hAnsiTheme="majorHAnsi"/>
              </w:rPr>
            </w:pPr>
            <w:r>
              <w:rPr>
                <w:rFonts w:asciiTheme="majorHAnsi" w:hAnsiTheme="majorHAnsi"/>
              </w:rPr>
              <w:t>is not an A route and as</w:t>
            </w:r>
          </w:p>
          <w:p w14:paraId="157B0C6A" w14:textId="77777777" w:rsidR="00132067" w:rsidRDefault="00132067" w:rsidP="00326E44">
            <w:pPr>
              <w:ind w:right="-641"/>
              <w:rPr>
                <w:rFonts w:asciiTheme="majorHAnsi" w:hAnsiTheme="majorHAnsi"/>
              </w:rPr>
            </w:pPr>
            <w:r>
              <w:rPr>
                <w:rFonts w:asciiTheme="majorHAnsi" w:hAnsiTheme="majorHAnsi"/>
              </w:rPr>
              <w:t>such should only be</w:t>
            </w:r>
          </w:p>
          <w:p w14:paraId="5BA6E82B" w14:textId="77777777" w:rsidR="00132067" w:rsidRDefault="00132067" w:rsidP="00326E44">
            <w:pPr>
              <w:ind w:right="-641"/>
              <w:rPr>
                <w:rFonts w:asciiTheme="majorHAnsi" w:hAnsiTheme="majorHAnsi"/>
              </w:rPr>
            </w:pPr>
            <w:r>
              <w:rPr>
                <w:rFonts w:asciiTheme="majorHAnsi" w:hAnsiTheme="majorHAnsi"/>
              </w:rPr>
              <w:t>used when an actual</w:t>
            </w:r>
          </w:p>
          <w:p w14:paraId="152F6C33" w14:textId="2EA4059B" w:rsidR="00132067" w:rsidRDefault="00132067" w:rsidP="00326E44">
            <w:pPr>
              <w:ind w:right="-641"/>
              <w:rPr>
                <w:rFonts w:asciiTheme="majorHAnsi" w:hAnsiTheme="majorHAnsi"/>
              </w:rPr>
            </w:pPr>
            <w:r>
              <w:rPr>
                <w:rFonts w:asciiTheme="majorHAnsi" w:hAnsiTheme="majorHAnsi"/>
              </w:rPr>
              <w:t>diversion is necessary.</w:t>
            </w:r>
          </w:p>
          <w:p w14:paraId="6577E2BF" w14:textId="77777777" w:rsidR="00132067" w:rsidRDefault="00132067" w:rsidP="00326E44">
            <w:pPr>
              <w:ind w:right="-641"/>
              <w:rPr>
                <w:rFonts w:asciiTheme="majorHAnsi" w:hAnsiTheme="majorHAnsi"/>
              </w:rPr>
            </w:pPr>
          </w:p>
          <w:p w14:paraId="4342B89D" w14:textId="77777777" w:rsidR="00132067" w:rsidRDefault="00132067" w:rsidP="00326E44">
            <w:pPr>
              <w:ind w:right="-641"/>
              <w:rPr>
                <w:rFonts w:asciiTheme="majorHAnsi" w:hAnsiTheme="majorHAnsi"/>
              </w:rPr>
            </w:pPr>
            <w:r>
              <w:rPr>
                <w:rFonts w:asciiTheme="majorHAnsi" w:hAnsiTheme="majorHAnsi"/>
              </w:rPr>
              <w:t>Noted</w:t>
            </w:r>
          </w:p>
          <w:p w14:paraId="71B14935" w14:textId="77777777" w:rsidR="00132067" w:rsidRDefault="00132067" w:rsidP="00326E44">
            <w:pPr>
              <w:ind w:right="-641"/>
              <w:rPr>
                <w:rFonts w:asciiTheme="majorHAnsi" w:hAnsiTheme="majorHAnsi"/>
              </w:rPr>
            </w:pPr>
          </w:p>
          <w:p w14:paraId="280DC0EA" w14:textId="738715FB" w:rsidR="00132067" w:rsidRDefault="00132067" w:rsidP="00326E44">
            <w:pPr>
              <w:ind w:right="-641"/>
              <w:rPr>
                <w:rFonts w:asciiTheme="majorHAnsi" w:hAnsiTheme="majorHAnsi"/>
              </w:rPr>
            </w:pPr>
            <w:r>
              <w:rPr>
                <w:rFonts w:asciiTheme="majorHAnsi" w:hAnsiTheme="majorHAnsi"/>
              </w:rPr>
              <w:t>Noted</w:t>
            </w:r>
          </w:p>
          <w:p w14:paraId="32AEA42E" w14:textId="70DD4403" w:rsidR="00132067" w:rsidRDefault="00132067" w:rsidP="00326E44">
            <w:pPr>
              <w:ind w:right="-641"/>
              <w:rPr>
                <w:rFonts w:asciiTheme="majorHAnsi" w:hAnsiTheme="majorHAnsi"/>
              </w:rPr>
            </w:pPr>
            <w:r>
              <w:rPr>
                <w:rFonts w:asciiTheme="majorHAnsi" w:hAnsiTheme="majorHAnsi"/>
              </w:rPr>
              <w:t>Noted</w:t>
            </w:r>
          </w:p>
          <w:p w14:paraId="7D7A5560" w14:textId="77777777" w:rsidR="00132067" w:rsidRDefault="00132067" w:rsidP="00326E44">
            <w:pPr>
              <w:ind w:right="-641"/>
              <w:rPr>
                <w:rFonts w:asciiTheme="majorHAnsi" w:hAnsiTheme="majorHAnsi"/>
              </w:rPr>
            </w:pPr>
          </w:p>
          <w:p w14:paraId="592A2E92" w14:textId="77777777" w:rsidR="00132067" w:rsidRDefault="00132067" w:rsidP="00326E44">
            <w:pPr>
              <w:ind w:right="-641"/>
              <w:rPr>
                <w:rFonts w:asciiTheme="majorHAnsi" w:hAnsiTheme="majorHAnsi"/>
              </w:rPr>
            </w:pPr>
          </w:p>
          <w:p w14:paraId="42498A0E" w14:textId="77777777" w:rsidR="00132067" w:rsidRDefault="00132067" w:rsidP="00326E44">
            <w:pPr>
              <w:ind w:right="-641"/>
              <w:rPr>
                <w:rFonts w:asciiTheme="majorHAnsi" w:hAnsiTheme="majorHAnsi"/>
              </w:rPr>
            </w:pPr>
          </w:p>
          <w:p w14:paraId="1A420DF6" w14:textId="77777777" w:rsidR="00132067" w:rsidRDefault="00132067" w:rsidP="00326E44">
            <w:pPr>
              <w:ind w:right="-641"/>
              <w:rPr>
                <w:rFonts w:asciiTheme="majorHAnsi" w:hAnsiTheme="majorHAnsi"/>
              </w:rPr>
            </w:pPr>
            <w:r>
              <w:rPr>
                <w:rFonts w:asciiTheme="majorHAnsi" w:hAnsiTheme="majorHAnsi"/>
              </w:rPr>
              <w:t>Noted</w:t>
            </w:r>
          </w:p>
          <w:p w14:paraId="731E45CB" w14:textId="77777777" w:rsidR="00132067" w:rsidRDefault="00132067" w:rsidP="00326E44">
            <w:pPr>
              <w:ind w:right="-641"/>
              <w:rPr>
                <w:rFonts w:asciiTheme="majorHAnsi" w:hAnsiTheme="majorHAnsi"/>
              </w:rPr>
            </w:pPr>
          </w:p>
          <w:p w14:paraId="226EA960" w14:textId="77777777" w:rsidR="00132067" w:rsidRDefault="00132067" w:rsidP="00326E44">
            <w:pPr>
              <w:ind w:right="-641"/>
              <w:rPr>
                <w:rFonts w:asciiTheme="majorHAnsi" w:hAnsiTheme="majorHAnsi"/>
              </w:rPr>
            </w:pPr>
          </w:p>
          <w:p w14:paraId="0A6481F3" w14:textId="77777777" w:rsidR="00132067" w:rsidRDefault="00132067" w:rsidP="00326E44">
            <w:pPr>
              <w:ind w:right="-641"/>
              <w:rPr>
                <w:rFonts w:asciiTheme="majorHAnsi" w:hAnsiTheme="majorHAnsi"/>
              </w:rPr>
            </w:pPr>
          </w:p>
          <w:p w14:paraId="4CD9F1FC" w14:textId="77777777" w:rsidR="00132067" w:rsidRDefault="00132067" w:rsidP="00326E44">
            <w:pPr>
              <w:ind w:right="-641"/>
              <w:rPr>
                <w:rFonts w:asciiTheme="majorHAnsi" w:hAnsiTheme="majorHAnsi"/>
              </w:rPr>
            </w:pPr>
            <w:r>
              <w:rPr>
                <w:rFonts w:asciiTheme="majorHAnsi" w:hAnsiTheme="majorHAnsi"/>
              </w:rPr>
              <w:t>Noted</w:t>
            </w:r>
          </w:p>
          <w:p w14:paraId="60253EEA" w14:textId="77777777" w:rsidR="00132067" w:rsidRDefault="00132067" w:rsidP="00326E44">
            <w:pPr>
              <w:ind w:right="-641"/>
              <w:rPr>
                <w:rFonts w:asciiTheme="majorHAnsi" w:hAnsiTheme="majorHAnsi"/>
              </w:rPr>
            </w:pPr>
          </w:p>
          <w:p w14:paraId="598841A5" w14:textId="77777777" w:rsidR="00132067" w:rsidRDefault="00132067" w:rsidP="00326E44">
            <w:pPr>
              <w:ind w:right="-641"/>
              <w:rPr>
                <w:rFonts w:asciiTheme="majorHAnsi" w:hAnsiTheme="majorHAnsi"/>
              </w:rPr>
            </w:pPr>
          </w:p>
          <w:p w14:paraId="5B4B3F17" w14:textId="77777777" w:rsidR="00132067" w:rsidRDefault="00132067" w:rsidP="00326E44">
            <w:pPr>
              <w:ind w:right="-641"/>
              <w:rPr>
                <w:rFonts w:asciiTheme="majorHAnsi" w:hAnsiTheme="majorHAnsi"/>
              </w:rPr>
            </w:pPr>
          </w:p>
          <w:p w14:paraId="70C041A0" w14:textId="77777777" w:rsidR="00132067" w:rsidRDefault="00132067" w:rsidP="00326E44">
            <w:pPr>
              <w:ind w:right="-641"/>
              <w:rPr>
                <w:rFonts w:asciiTheme="majorHAnsi" w:hAnsiTheme="majorHAnsi"/>
              </w:rPr>
            </w:pPr>
          </w:p>
          <w:p w14:paraId="1AA28306" w14:textId="77777777" w:rsidR="00132067" w:rsidRDefault="00132067" w:rsidP="00326E44">
            <w:pPr>
              <w:ind w:right="-641"/>
              <w:rPr>
                <w:rFonts w:asciiTheme="majorHAnsi" w:hAnsiTheme="majorHAnsi"/>
              </w:rPr>
            </w:pPr>
            <w:r>
              <w:rPr>
                <w:rFonts w:asciiTheme="majorHAnsi" w:hAnsiTheme="majorHAnsi"/>
              </w:rPr>
              <w:t>Noted but housing</w:t>
            </w:r>
          </w:p>
          <w:p w14:paraId="6789463C" w14:textId="46412888" w:rsidR="00132067" w:rsidRDefault="00132067" w:rsidP="00326E44">
            <w:pPr>
              <w:ind w:right="-641"/>
              <w:rPr>
                <w:rFonts w:asciiTheme="majorHAnsi" w:hAnsiTheme="majorHAnsi"/>
              </w:rPr>
            </w:pPr>
            <w:r>
              <w:rPr>
                <w:rFonts w:asciiTheme="majorHAnsi" w:hAnsiTheme="majorHAnsi"/>
              </w:rPr>
              <w:t xml:space="preserve">developments in </w:t>
            </w:r>
          </w:p>
          <w:p w14:paraId="2454A598" w14:textId="2C8E1D98" w:rsidR="00132067" w:rsidRDefault="00132067" w:rsidP="00326E44">
            <w:pPr>
              <w:ind w:right="-641"/>
              <w:rPr>
                <w:rFonts w:asciiTheme="majorHAnsi" w:hAnsiTheme="majorHAnsi"/>
              </w:rPr>
            </w:pPr>
            <w:r>
              <w:rPr>
                <w:rFonts w:asciiTheme="majorHAnsi" w:hAnsiTheme="majorHAnsi"/>
              </w:rPr>
              <w:t>surrounding village</w:t>
            </w:r>
          </w:p>
          <w:p w14:paraId="552EEDA1" w14:textId="357A75CF" w:rsidR="00132067" w:rsidRDefault="00132067" w:rsidP="00326E44">
            <w:pPr>
              <w:ind w:right="-641"/>
              <w:rPr>
                <w:rFonts w:asciiTheme="majorHAnsi" w:hAnsiTheme="majorHAnsi"/>
              </w:rPr>
            </w:pPr>
            <w:r>
              <w:rPr>
                <w:rFonts w:asciiTheme="majorHAnsi" w:hAnsiTheme="majorHAnsi"/>
              </w:rPr>
              <w:t xml:space="preserve">will require spaces as </w:t>
            </w:r>
          </w:p>
          <w:p w14:paraId="2FDD8840" w14:textId="50C294AD" w:rsidR="00132067" w:rsidRDefault="00132067" w:rsidP="00326E44">
            <w:pPr>
              <w:ind w:right="-641"/>
              <w:rPr>
                <w:rFonts w:asciiTheme="majorHAnsi" w:hAnsiTheme="majorHAnsi"/>
              </w:rPr>
            </w:pPr>
            <w:r>
              <w:rPr>
                <w:rFonts w:asciiTheme="majorHAnsi" w:hAnsiTheme="majorHAnsi"/>
              </w:rPr>
              <w:t>well a WOTG.</w:t>
            </w:r>
          </w:p>
          <w:p w14:paraId="251A854E" w14:textId="77777777" w:rsidR="00132067" w:rsidRDefault="00132067" w:rsidP="00326E44">
            <w:pPr>
              <w:ind w:right="-641"/>
              <w:rPr>
                <w:rFonts w:asciiTheme="majorHAnsi" w:hAnsiTheme="majorHAnsi"/>
              </w:rPr>
            </w:pPr>
          </w:p>
          <w:p w14:paraId="0578CC7E" w14:textId="77777777" w:rsidR="00132067" w:rsidRDefault="00132067" w:rsidP="00326E44">
            <w:pPr>
              <w:ind w:right="-641"/>
              <w:rPr>
                <w:rFonts w:asciiTheme="majorHAnsi" w:hAnsiTheme="majorHAnsi"/>
              </w:rPr>
            </w:pPr>
          </w:p>
          <w:p w14:paraId="11732D87" w14:textId="77777777" w:rsidR="00132067" w:rsidRDefault="00132067" w:rsidP="00326E44">
            <w:pPr>
              <w:ind w:right="-641"/>
              <w:rPr>
                <w:rFonts w:asciiTheme="majorHAnsi" w:hAnsiTheme="majorHAnsi"/>
              </w:rPr>
            </w:pPr>
          </w:p>
          <w:p w14:paraId="0AA63BC2" w14:textId="77777777" w:rsidR="00132067" w:rsidRDefault="00132067" w:rsidP="00326E44">
            <w:pPr>
              <w:ind w:right="-641"/>
              <w:rPr>
                <w:rFonts w:asciiTheme="majorHAnsi" w:hAnsiTheme="majorHAnsi"/>
              </w:rPr>
            </w:pPr>
          </w:p>
          <w:p w14:paraId="264F3F4B" w14:textId="77777777" w:rsidR="00132067" w:rsidRDefault="00132067" w:rsidP="00326E44">
            <w:pPr>
              <w:ind w:right="-641"/>
              <w:rPr>
                <w:rFonts w:asciiTheme="majorHAnsi" w:hAnsiTheme="majorHAnsi"/>
              </w:rPr>
            </w:pPr>
          </w:p>
          <w:p w14:paraId="493BF477" w14:textId="77777777" w:rsidR="00132067" w:rsidRDefault="00132067" w:rsidP="00326E44">
            <w:pPr>
              <w:ind w:right="-641"/>
              <w:rPr>
                <w:rFonts w:asciiTheme="majorHAnsi" w:hAnsiTheme="majorHAnsi"/>
              </w:rPr>
            </w:pPr>
          </w:p>
          <w:p w14:paraId="1C1E595E" w14:textId="71DAD103" w:rsidR="00132067" w:rsidRDefault="00132067" w:rsidP="00326E44">
            <w:pPr>
              <w:ind w:right="-641"/>
              <w:rPr>
                <w:rFonts w:asciiTheme="majorHAnsi" w:hAnsiTheme="majorHAnsi"/>
              </w:rPr>
            </w:pPr>
            <w:r w:rsidRPr="00C3517E">
              <w:rPr>
                <w:rFonts w:asciiTheme="majorHAnsi" w:hAnsiTheme="majorHAnsi"/>
                <w:highlight w:val="yellow"/>
              </w:rPr>
              <w:t>Noted</w:t>
            </w:r>
            <w:r w:rsidR="00861DD3" w:rsidRPr="00C3517E">
              <w:rPr>
                <w:rFonts w:asciiTheme="majorHAnsi" w:hAnsiTheme="majorHAnsi"/>
                <w:highlight w:val="yellow"/>
              </w:rPr>
              <w:t xml:space="preserve"> -do</w:t>
            </w:r>
          </w:p>
          <w:p w14:paraId="5080CED2" w14:textId="77777777" w:rsidR="00132067" w:rsidRDefault="00132067" w:rsidP="00326E44">
            <w:pPr>
              <w:ind w:right="-641"/>
              <w:rPr>
                <w:rFonts w:asciiTheme="majorHAnsi" w:hAnsiTheme="majorHAnsi"/>
              </w:rPr>
            </w:pPr>
          </w:p>
          <w:p w14:paraId="7E7AB376" w14:textId="77777777" w:rsidR="00132067" w:rsidRDefault="00132067" w:rsidP="00326E44">
            <w:pPr>
              <w:ind w:right="-641"/>
              <w:rPr>
                <w:rFonts w:asciiTheme="majorHAnsi" w:hAnsiTheme="majorHAnsi"/>
              </w:rPr>
            </w:pPr>
            <w:r>
              <w:rPr>
                <w:rFonts w:asciiTheme="majorHAnsi" w:hAnsiTheme="majorHAnsi"/>
              </w:rPr>
              <w:t xml:space="preserve">*Note – of help to </w:t>
            </w:r>
          </w:p>
          <w:p w14:paraId="72D5377E" w14:textId="4B6741C5" w:rsidR="00132067" w:rsidRDefault="00132067" w:rsidP="00326E44">
            <w:pPr>
              <w:ind w:right="-641"/>
              <w:rPr>
                <w:rFonts w:asciiTheme="majorHAnsi" w:hAnsiTheme="majorHAnsi"/>
              </w:rPr>
            </w:pPr>
            <w:r>
              <w:rPr>
                <w:rFonts w:asciiTheme="majorHAnsi" w:hAnsiTheme="majorHAnsi"/>
              </w:rPr>
              <w:t>School Field group</w:t>
            </w:r>
            <w:r w:rsidR="00F4709F">
              <w:rPr>
                <w:rFonts w:asciiTheme="majorHAnsi" w:hAnsiTheme="majorHAnsi"/>
              </w:rPr>
              <w:t>/</w:t>
            </w:r>
          </w:p>
          <w:p w14:paraId="4BF6E2BD" w14:textId="77777777" w:rsidR="00132067" w:rsidRDefault="00132067" w:rsidP="00326E44">
            <w:pPr>
              <w:ind w:right="-641"/>
              <w:rPr>
                <w:rFonts w:asciiTheme="majorHAnsi" w:hAnsiTheme="majorHAnsi"/>
              </w:rPr>
            </w:pPr>
          </w:p>
          <w:p w14:paraId="596548E5" w14:textId="59BCF512" w:rsidR="00132067" w:rsidRDefault="002F3C19" w:rsidP="00326E44">
            <w:pPr>
              <w:ind w:right="-641"/>
              <w:rPr>
                <w:rFonts w:asciiTheme="majorHAnsi" w:hAnsiTheme="majorHAnsi"/>
              </w:rPr>
            </w:pPr>
            <w:r w:rsidRPr="00C3517E">
              <w:rPr>
                <w:rFonts w:asciiTheme="majorHAnsi" w:hAnsiTheme="majorHAnsi"/>
                <w:highlight w:val="yellow"/>
              </w:rPr>
              <w:t>Should E:1 be enlarged?</w:t>
            </w:r>
          </w:p>
          <w:p w14:paraId="1DAA6A09" w14:textId="77777777" w:rsidR="00132067" w:rsidRDefault="00132067" w:rsidP="00326E44">
            <w:pPr>
              <w:ind w:right="-641"/>
              <w:rPr>
                <w:rFonts w:asciiTheme="majorHAnsi" w:hAnsiTheme="majorHAnsi"/>
              </w:rPr>
            </w:pPr>
          </w:p>
          <w:p w14:paraId="2DB2A3E0" w14:textId="5352EEEB" w:rsidR="00132067" w:rsidRDefault="00132067" w:rsidP="00326E44">
            <w:pPr>
              <w:ind w:right="-641"/>
              <w:rPr>
                <w:rFonts w:asciiTheme="majorHAnsi" w:hAnsiTheme="majorHAnsi"/>
              </w:rPr>
            </w:pPr>
            <w:r>
              <w:rPr>
                <w:rFonts w:asciiTheme="majorHAnsi" w:hAnsiTheme="majorHAnsi"/>
              </w:rPr>
              <w:t>Written and inserted</w:t>
            </w:r>
            <w:r w:rsidR="00F4709F">
              <w:rPr>
                <w:rFonts w:asciiTheme="majorHAnsi" w:hAnsiTheme="majorHAnsi"/>
              </w:rPr>
              <w:t xml:space="preserve"> in 5.2</w:t>
            </w:r>
          </w:p>
          <w:p w14:paraId="3F7B4902" w14:textId="77777777" w:rsidR="00132067" w:rsidRDefault="00132067" w:rsidP="00326E44">
            <w:pPr>
              <w:ind w:right="-641"/>
              <w:rPr>
                <w:rFonts w:asciiTheme="majorHAnsi" w:hAnsiTheme="majorHAnsi"/>
              </w:rPr>
            </w:pPr>
          </w:p>
          <w:p w14:paraId="6ED025BC" w14:textId="77777777" w:rsidR="00132067" w:rsidRDefault="00132067" w:rsidP="00326E44">
            <w:pPr>
              <w:ind w:right="-641"/>
              <w:rPr>
                <w:rFonts w:asciiTheme="majorHAnsi" w:hAnsiTheme="majorHAnsi"/>
              </w:rPr>
            </w:pPr>
          </w:p>
          <w:p w14:paraId="4244855F" w14:textId="77777777" w:rsidR="00132067" w:rsidRDefault="00132067" w:rsidP="00326E44">
            <w:pPr>
              <w:ind w:right="-641"/>
              <w:rPr>
                <w:rFonts w:asciiTheme="majorHAnsi" w:hAnsiTheme="majorHAnsi"/>
              </w:rPr>
            </w:pPr>
          </w:p>
          <w:p w14:paraId="77AC9682" w14:textId="77777777" w:rsidR="00132067" w:rsidRDefault="00132067" w:rsidP="00326E44">
            <w:pPr>
              <w:ind w:right="-641"/>
              <w:rPr>
                <w:rFonts w:asciiTheme="majorHAnsi" w:hAnsiTheme="majorHAnsi"/>
              </w:rPr>
            </w:pPr>
            <w:r>
              <w:rPr>
                <w:rFonts w:asciiTheme="majorHAnsi" w:hAnsiTheme="majorHAnsi"/>
              </w:rPr>
              <w:t>Added</w:t>
            </w:r>
          </w:p>
          <w:p w14:paraId="59BD72E3" w14:textId="77777777" w:rsidR="00132067" w:rsidRDefault="00132067" w:rsidP="00326E44">
            <w:pPr>
              <w:ind w:right="-641"/>
              <w:rPr>
                <w:rFonts w:asciiTheme="majorHAnsi" w:hAnsiTheme="majorHAnsi"/>
              </w:rPr>
            </w:pPr>
          </w:p>
          <w:p w14:paraId="53ED6573" w14:textId="77777777" w:rsidR="00132067" w:rsidRDefault="00132067" w:rsidP="00326E44">
            <w:pPr>
              <w:ind w:right="-641"/>
              <w:rPr>
                <w:rFonts w:asciiTheme="majorHAnsi" w:hAnsiTheme="majorHAnsi"/>
              </w:rPr>
            </w:pPr>
          </w:p>
          <w:p w14:paraId="5559D7B3" w14:textId="77777777" w:rsidR="00132067" w:rsidRDefault="00132067" w:rsidP="00326E44">
            <w:pPr>
              <w:ind w:right="-641"/>
              <w:rPr>
                <w:rFonts w:asciiTheme="majorHAnsi" w:hAnsiTheme="majorHAnsi"/>
              </w:rPr>
            </w:pPr>
          </w:p>
          <w:p w14:paraId="72B4CF95" w14:textId="77777777" w:rsidR="00132067" w:rsidRDefault="00132067" w:rsidP="00326E44">
            <w:pPr>
              <w:ind w:right="-641"/>
              <w:rPr>
                <w:rFonts w:asciiTheme="majorHAnsi" w:hAnsiTheme="majorHAnsi"/>
              </w:rPr>
            </w:pPr>
            <w:r>
              <w:rPr>
                <w:rFonts w:asciiTheme="majorHAnsi" w:hAnsiTheme="majorHAnsi"/>
              </w:rPr>
              <w:t>Added</w:t>
            </w:r>
          </w:p>
          <w:p w14:paraId="1D8C7401" w14:textId="77777777" w:rsidR="00132067" w:rsidRDefault="00132067" w:rsidP="00326E44">
            <w:pPr>
              <w:ind w:right="-641"/>
              <w:rPr>
                <w:rFonts w:asciiTheme="majorHAnsi" w:hAnsiTheme="majorHAnsi"/>
              </w:rPr>
            </w:pPr>
          </w:p>
          <w:p w14:paraId="478BB7B1" w14:textId="77777777" w:rsidR="00132067" w:rsidRDefault="00132067" w:rsidP="00326E44">
            <w:pPr>
              <w:ind w:right="-641"/>
              <w:rPr>
                <w:rFonts w:asciiTheme="majorHAnsi" w:hAnsiTheme="majorHAnsi"/>
              </w:rPr>
            </w:pPr>
          </w:p>
          <w:p w14:paraId="0526EA9B" w14:textId="77777777" w:rsidR="00132067" w:rsidRDefault="00132067" w:rsidP="00326E44">
            <w:pPr>
              <w:ind w:right="-641"/>
              <w:rPr>
                <w:rFonts w:asciiTheme="majorHAnsi" w:hAnsiTheme="majorHAnsi"/>
              </w:rPr>
            </w:pPr>
          </w:p>
          <w:p w14:paraId="2CD54119" w14:textId="3B44D3C5"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Added</w:t>
            </w:r>
            <w:r w:rsidR="00127F7D" w:rsidRPr="005D327C">
              <w:rPr>
                <w:rFonts w:asciiTheme="majorHAnsi" w:hAnsiTheme="majorHAnsi"/>
                <w:highlight w:val="yellow"/>
              </w:rPr>
              <w:t xml:space="preserve"> ???? where</w:t>
            </w:r>
          </w:p>
          <w:p w14:paraId="11F61386" w14:textId="77777777" w:rsidR="00132067" w:rsidRPr="005D327C" w:rsidRDefault="00132067" w:rsidP="00326E44">
            <w:pPr>
              <w:ind w:right="-641"/>
              <w:rPr>
                <w:rFonts w:asciiTheme="majorHAnsi" w:hAnsiTheme="majorHAnsi"/>
                <w:highlight w:val="yellow"/>
              </w:rPr>
            </w:pPr>
          </w:p>
          <w:p w14:paraId="2857B454" w14:textId="77777777" w:rsidR="00132067" w:rsidRPr="005D327C" w:rsidRDefault="00132067" w:rsidP="00326E44">
            <w:pPr>
              <w:ind w:right="-641"/>
              <w:rPr>
                <w:rFonts w:asciiTheme="majorHAnsi" w:hAnsiTheme="majorHAnsi"/>
                <w:highlight w:val="yellow"/>
              </w:rPr>
            </w:pPr>
          </w:p>
          <w:p w14:paraId="47ADBA48" w14:textId="77777777" w:rsidR="00132067" w:rsidRPr="005D327C" w:rsidRDefault="00132067" w:rsidP="00326E44">
            <w:pPr>
              <w:ind w:right="-641"/>
              <w:rPr>
                <w:rFonts w:asciiTheme="majorHAnsi" w:hAnsiTheme="majorHAnsi"/>
                <w:highlight w:val="yellow"/>
              </w:rPr>
            </w:pPr>
          </w:p>
          <w:p w14:paraId="3E56B452" w14:textId="77777777" w:rsidR="00132067" w:rsidRPr="005D327C" w:rsidRDefault="00132067" w:rsidP="00326E44">
            <w:pPr>
              <w:ind w:right="-641"/>
              <w:rPr>
                <w:rFonts w:asciiTheme="majorHAnsi" w:hAnsiTheme="majorHAnsi"/>
                <w:highlight w:val="yellow"/>
              </w:rPr>
            </w:pPr>
          </w:p>
          <w:p w14:paraId="1F509498" w14:textId="77777777" w:rsidR="00132067" w:rsidRPr="005D327C" w:rsidRDefault="00132067" w:rsidP="00326E44">
            <w:pPr>
              <w:ind w:right="-641"/>
              <w:rPr>
                <w:rFonts w:asciiTheme="majorHAnsi" w:hAnsiTheme="majorHAnsi"/>
                <w:highlight w:val="yellow"/>
              </w:rPr>
            </w:pPr>
          </w:p>
          <w:p w14:paraId="716146C9" w14:textId="77777777" w:rsidR="00132067" w:rsidRPr="005D327C" w:rsidRDefault="00132067" w:rsidP="00326E44">
            <w:pPr>
              <w:ind w:right="-641"/>
              <w:rPr>
                <w:rFonts w:asciiTheme="majorHAnsi" w:hAnsiTheme="majorHAnsi"/>
                <w:highlight w:val="yellow"/>
              </w:rPr>
            </w:pPr>
          </w:p>
          <w:p w14:paraId="3BE5765F" w14:textId="77777777" w:rsidR="00132067" w:rsidRPr="005D327C" w:rsidRDefault="00132067" w:rsidP="00326E44">
            <w:pPr>
              <w:ind w:right="-641"/>
              <w:rPr>
                <w:rFonts w:asciiTheme="majorHAnsi" w:hAnsiTheme="majorHAnsi"/>
                <w:highlight w:val="yellow"/>
              </w:rPr>
            </w:pPr>
          </w:p>
          <w:p w14:paraId="6EFC1AB7" w14:textId="624D8B25"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Noted and added</w:t>
            </w:r>
            <w:r w:rsidR="00127F7D" w:rsidRPr="005D327C">
              <w:rPr>
                <w:rFonts w:asciiTheme="majorHAnsi" w:hAnsiTheme="majorHAnsi"/>
                <w:highlight w:val="yellow"/>
              </w:rPr>
              <w:t xml:space="preserve"> – maybe need to state </w:t>
            </w:r>
          </w:p>
          <w:p w14:paraId="53DFE2DB" w14:textId="02529768" w:rsidR="00127F7D" w:rsidRDefault="00127F7D" w:rsidP="00326E44">
            <w:pPr>
              <w:ind w:right="-641"/>
              <w:rPr>
                <w:rFonts w:asciiTheme="majorHAnsi" w:hAnsiTheme="majorHAnsi"/>
              </w:rPr>
            </w:pPr>
            <w:r w:rsidRPr="005D327C">
              <w:rPr>
                <w:rFonts w:asciiTheme="majorHAnsi" w:hAnsiTheme="majorHAnsi"/>
                <w:highlight w:val="yellow"/>
              </w:rPr>
              <w:t>State compliance</w:t>
            </w:r>
            <w:r>
              <w:rPr>
                <w:rFonts w:asciiTheme="majorHAnsi" w:hAnsiTheme="majorHAnsi"/>
              </w:rPr>
              <w:t xml:space="preserve"> – where??</w:t>
            </w:r>
          </w:p>
          <w:p w14:paraId="53D25D73" w14:textId="77777777" w:rsidR="00861DD3" w:rsidRDefault="00861DD3" w:rsidP="00326E44">
            <w:pPr>
              <w:ind w:right="-641"/>
              <w:rPr>
                <w:rFonts w:asciiTheme="majorHAnsi" w:hAnsiTheme="majorHAnsi"/>
              </w:rPr>
            </w:pPr>
          </w:p>
          <w:p w14:paraId="4857D4A7" w14:textId="0BD2BB9E" w:rsidR="00861DD3" w:rsidRDefault="00861DD3" w:rsidP="00326E44">
            <w:pPr>
              <w:ind w:right="-641"/>
              <w:rPr>
                <w:rFonts w:asciiTheme="majorHAnsi" w:hAnsiTheme="majorHAnsi"/>
              </w:rPr>
            </w:pPr>
            <w:r w:rsidRPr="005D327C">
              <w:rPr>
                <w:rFonts w:asciiTheme="majorHAnsi" w:hAnsiTheme="majorHAnsi"/>
                <w:highlight w:val="yellow"/>
              </w:rPr>
              <w:t>See page 29</w:t>
            </w:r>
          </w:p>
          <w:p w14:paraId="2E7452B9" w14:textId="3F965122" w:rsidR="00861DD3" w:rsidRDefault="00861DD3" w:rsidP="00326E44">
            <w:pPr>
              <w:ind w:right="-641"/>
              <w:rPr>
                <w:rFonts w:asciiTheme="majorHAnsi" w:hAnsiTheme="majorHAnsi"/>
              </w:rPr>
            </w:pPr>
            <w:r>
              <w:rPr>
                <w:rFonts w:asciiTheme="majorHAnsi" w:hAnsiTheme="majorHAnsi"/>
              </w:rPr>
              <w:t>( info is there but not prominent)</w:t>
            </w:r>
          </w:p>
          <w:p w14:paraId="5899CBCD" w14:textId="77777777" w:rsidR="00132067" w:rsidRDefault="00132067" w:rsidP="00326E44">
            <w:pPr>
              <w:ind w:right="-641"/>
              <w:rPr>
                <w:rFonts w:asciiTheme="majorHAnsi" w:hAnsiTheme="majorHAnsi"/>
              </w:rPr>
            </w:pPr>
          </w:p>
          <w:p w14:paraId="1F2C51EA" w14:textId="77777777" w:rsidR="00132067" w:rsidRDefault="00132067" w:rsidP="00326E44">
            <w:pPr>
              <w:ind w:right="-641"/>
              <w:rPr>
                <w:rFonts w:asciiTheme="majorHAnsi" w:hAnsiTheme="majorHAnsi"/>
              </w:rPr>
            </w:pPr>
          </w:p>
          <w:p w14:paraId="024F3AB4" w14:textId="77777777" w:rsidR="00132067" w:rsidRDefault="00132067" w:rsidP="00326E44">
            <w:pPr>
              <w:ind w:right="-641"/>
              <w:rPr>
                <w:rFonts w:asciiTheme="majorHAnsi" w:hAnsiTheme="majorHAnsi"/>
              </w:rPr>
            </w:pPr>
          </w:p>
          <w:p w14:paraId="348BC3D0"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KEY point, noted &amp;</w:t>
            </w:r>
          </w:p>
          <w:p w14:paraId="6F40B2F6" w14:textId="4BD209E4" w:rsidR="00132067" w:rsidRDefault="00132067" w:rsidP="00326E44">
            <w:pPr>
              <w:ind w:right="-641"/>
              <w:rPr>
                <w:rFonts w:asciiTheme="majorHAnsi" w:hAnsiTheme="majorHAnsi"/>
              </w:rPr>
            </w:pPr>
            <w:r w:rsidRPr="005D327C">
              <w:rPr>
                <w:rFonts w:asciiTheme="majorHAnsi" w:hAnsiTheme="majorHAnsi"/>
                <w:highlight w:val="yellow"/>
              </w:rPr>
              <w:t>Added</w:t>
            </w:r>
            <w:r w:rsidR="00861DD3">
              <w:rPr>
                <w:rFonts w:asciiTheme="majorHAnsi" w:hAnsiTheme="majorHAnsi"/>
              </w:rPr>
              <w:t xml:space="preserve">  -  where??</w:t>
            </w:r>
          </w:p>
          <w:p w14:paraId="0CFDE6B3" w14:textId="77777777" w:rsidR="00132067" w:rsidRDefault="00132067" w:rsidP="00326E44">
            <w:pPr>
              <w:ind w:right="-641"/>
              <w:rPr>
                <w:rFonts w:asciiTheme="majorHAnsi" w:hAnsiTheme="majorHAnsi"/>
              </w:rPr>
            </w:pPr>
          </w:p>
          <w:p w14:paraId="038827C3" w14:textId="77777777" w:rsidR="00132067" w:rsidRDefault="00132067" w:rsidP="00326E44">
            <w:pPr>
              <w:ind w:right="-641"/>
              <w:rPr>
                <w:rFonts w:asciiTheme="majorHAnsi" w:hAnsiTheme="majorHAnsi"/>
              </w:rPr>
            </w:pPr>
          </w:p>
          <w:p w14:paraId="196A294D" w14:textId="77777777" w:rsidR="00132067" w:rsidRDefault="00132067" w:rsidP="00326E44">
            <w:pPr>
              <w:ind w:right="-641"/>
              <w:rPr>
                <w:rFonts w:asciiTheme="majorHAnsi" w:hAnsiTheme="majorHAnsi"/>
              </w:rPr>
            </w:pPr>
          </w:p>
          <w:p w14:paraId="18BF3110" w14:textId="77777777" w:rsidR="00132067" w:rsidRDefault="00132067" w:rsidP="00326E44">
            <w:pPr>
              <w:ind w:right="-641"/>
              <w:rPr>
                <w:rFonts w:asciiTheme="majorHAnsi" w:hAnsiTheme="majorHAnsi"/>
              </w:rPr>
            </w:pPr>
          </w:p>
          <w:p w14:paraId="07F853F6" w14:textId="414C9C98" w:rsidR="00132067" w:rsidRPr="00077604" w:rsidRDefault="00132067" w:rsidP="00326E44">
            <w:pPr>
              <w:ind w:right="-641"/>
              <w:rPr>
                <w:rFonts w:asciiTheme="majorHAnsi" w:hAnsiTheme="majorHAnsi"/>
              </w:rPr>
            </w:pPr>
            <w:r w:rsidRPr="005D327C">
              <w:rPr>
                <w:rFonts w:asciiTheme="majorHAnsi" w:hAnsiTheme="majorHAnsi"/>
                <w:highlight w:val="yellow"/>
              </w:rPr>
              <w:t>To include in PC plan</w:t>
            </w:r>
            <w:r w:rsidR="00B36FCC" w:rsidRPr="005D327C">
              <w:rPr>
                <w:rFonts w:asciiTheme="majorHAnsi" w:hAnsiTheme="majorHAnsi"/>
                <w:highlight w:val="yellow"/>
              </w:rPr>
              <w:t>***</w:t>
            </w:r>
          </w:p>
        </w:tc>
      </w:tr>
      <w:tr w:rsidR="00132067" w:rsidRPr="00077604" w14:paraId="074F762A" w14:textId="33A089C6" w:rsidTr="00132067">
        <w:trPr>
          <w:gridAfter w:val="2"/>
          <w:wAfter w:w="3829" w:type="dxa"/>
        </w:trPr>
        <w:tc>
          <w:tcPr>
            <w:tcW w:w="840" w:type="dxa"/>
          </w:tcPr>
          <w:p w14:paraId="5B5BB050" w14:textId="4F0ED249" w:rsidR="00132067" w:rsidRPr="00077604" w:rsidRDefault="00132067" w:rsidP="00326E44">
            <w:pPr>
              <w:ind w:right="-641"/>
              <w:rPr>
                <w:rFonts w:asciiTheme="majorHAnsi" w:hAnsiTheme="majorHAnsi"/>
              </w:rPr>
            </w:pPr>
            <w:r w:rsidRPr="00077604">
              <w:rPr>
                <w:rFonts w:asciiTheme="majorHAnsi" w:hAnsiTheme="majorHAnsi"/>
              </w:rPr>
              <w:t>8</w:t>
            </w:r>
          </w:p>
        </w:tc>
        <w:tc>
          <w:tcPr>
            <w:tcW w:w="3281" w:type="dxa"/>
          </w:tcPr>
          <w:p w14:paraId="6787D1D7" w14:textId="272AE3E8" w:rsidR="00132067" w:rsidRPr="00077604" w:rsidRDefault="00132067" w:rsidP="00326E44">
            <w:pPr>
              <w:ind w:right="-641"/>
              <w:rPr>
                <w:rFonts w:asciiTheme="majorHAnsi" w:hAnsiTheme="majorHAnsi"/>
              </w:rPr>
            </w:pPr>
            <w:r w:rsidRPr="00077604">
              <w:rPr>
                <w:rFonts w:asciiTheme="majorHAnsi" w:hAnsiTheme="majorHAnsi"/>
              </w:rPr>
              <w:t>Kirtlington  Parish  Council</w:t>
            </w:r>
          </w:p>
        </w:tc>
        <w:tc>
          <w:tcPr>
            <w:tcW w:w="6902" w:type="dxa"/>
          </w:tcPr>
          <w:p w14:paraId="2AC9A749" w14:textId="77777777" w:rsidR="00132067" w:rsidRPr="00077604" w:rsidRDefault="00132067" w:rsidP="00326E44">
            <w:pPr>
              <w:ind w:right="-641"/>
              <w:rPr>
                <w:rFonts w:asciiTheme="majorHAnsi" w:hAnsiTheme="majorHAnsi"/>
              </w:rPr>
            </w:pPr>
          </w:p>
        </w:tc>
        <w:tc>
          <w:tcPr>
            <w:tcW w:w="3544" w:type="dxa"/>
            <w:gridSpan w:val="2"/>
          </w:tcPr>
          <w:p w14:paraId="152353B8" w14:textId="77777777" w:rsidR="00132067" w:rsidRPr="00077604" w:rsidRDefault="00132067" w:rsidP="00326E44">
            <w:pPr>
              <w:ind w:right="-641"/>
              <w:rPr>
                <w:rFonts w:asciiTheme="majorHAnsi" w:hAnsiTheme="majorHAnsi"/>
              </w:rPr>
            </w:pPr>
          </w:p>
        </w:tc>
      </w:tr>
      <w:tr w:rsidR="00132067" w:rsidRPr="00077604" w14:paraId="4A94C75A" w14:textId="0ECA7665" w:rsidTr="00132067">
        <w:trPr>
          <w:gridAfter w:val="2"/>
          <w:wAfter w:w="3829" w:type="dxa"/>
        </w:trPr>
        <w:tc>
          <w:tcPr>
            <w:tcW w:w="840" w:type="dxa"/>
          </w:tcPr>
          <w:p w14:paraId="0E74E534" w14:textId="3E4965AA" w:rsidR="00132067" w:rsidRPr="00077604" w:rsidRDefault="00132067" w:rsidP="00326E44">
            <w:pPr>
              <w:ind w:right="-641"/>
              <w:rPr>
                <w:rFonts w:asciiTheme="majorHAnsi" w:hAnsiTheme="majorHAnsi"/>
              </w:rPr>
            </w:pPr>
            <w:r w:rsidRPr="00077604">
              <w:rPr>
                <w:rFonts w:asciiTheme="majorHAnsi" w:hAnsiTheme="majorHAnsi"/>
              </w:rPr>
              <w:t>9</w:t>
            </w:r>
          </w:p>
        </w:tc>
        <w:tc>
          <w:tcPr>
            <w:tcW w:w="3281" w:type="dxa"/>
          </w:tcPr>
          <w:p w14:paraId="3589BB5B" w14:textId="33761618" w:rsidR="00132067" w:rsidRPr="00077604" w:rsidRDefault="00132067" w:rsidP="00326E44">
            <w:pPr>
              <w:ind w:right="-641"/>
              <w:rPr>
                <w:rFonts w:asciiTheme="majorHAnsi" w:hAnsiTheme="majorHAnsi"/>
              </w:rPr>
            </w:pPr>
            <w:r w:rsidRPr="00077604">
              <w:rPr>
                <w:rFonts w:asciiTheme="majorHAnsi" w:hAnsiTheme="majorHAnsi"/>
              </w:rPr>
              <w:t>Chesterton Parish Council</w:t>
            </w:r>
          </w:p>
        </w:tc>
        <w:tc>
          <w:tcPr>
            <w:tcW w:w="6902" w:type="dxa"/>
          </w:tcPr>
          <w:p w14:paraId="1E8BD230" w14:textId="77777777" w:rsidR="00132067" w:rsidRPr="00077604" w:rsidRDefault="00132067" w:rsidP="00326E44">
            <w:pPr>
              <w:ind w:right="-641"/>
              <w:rPr>
                <w:rFonts w:asciiTheme="majorHAnsi" w:hAnsiTheme="majorHAnsi"/>
              </w:rPr>
            </w:pPr>
          </w:p>
        </w:tc>
        <w:tc>
          <w:tcPr>
            <w:tcW w:w="3544" w:type="dxa"/>
            <w:gridSpan w:val="2"/>
          </w:tcPr>
          <w:p w14:paraId="750B38F3" w14:textId="77777777" w:rsidR="00132067" w:rsidRPr="00077604" w:rsidRDefault="00132067" w:rsidP="00326E44">
            <w:pPr>
              <w:ind w:right="-641"/>
              <w:rPr>
                <w:rFonts w:asciiTheme="majorHAnsi" w:hAnsiTheme="majorHAnsi"/>
              </w:rPr>
            </w:pPr>
          </w:p>
        </w:tc>
      </w:tr>
      <w:tr w:rsidR="00132067" w:rsidRPr="00077604" w14:paraId="2089C04D" w14:textId="39A07DE9" w:rsidTr="00132067">
        <w:trPr>
          <w:gridAfter w:val="2"/>
          <w:wAfter w:w="3829" w:type="dxa"/>
        </w:trPr>
        <w:tc>
          <w:tcPr>
            <w:tcW w:w="840" w:type="dxa"/>
          </w:tcPr>
          <w:p w14:paraId="48B091F3" w14:textId="20CDF311" w:rsidR="00132067" w:rsidRPr="00077604" w:rsidRDefault="00132067" w:rsidP="00326E44">
            <w:pPr>
              <w:ind w:right="-641"/>
              <w:rPr>
                <w:rFonts w:asciiTheme="majorHAnsi" w:hAnsiTheme="majorHAnsi"/>
              </w:rPr>
            </w:pPr>
            <w:r w:rsidRPr="00077604">
              <w:rPr>
                <w:rFonts w:asciiTheme="majorHAnsi" w:hAnsiTheme="majorHAnsi"/>
              </w:rPr>
              <w:t>10</w:t>
            </w:r>
          </w:p>
        </w:tc>
        <w:tc>
          <w:tcPr>
            <w:tcW w:w="3281" w:type="dxa"/>
          </w:tcPr>
          <w:p w14:paraId="38DBF158" w14:textId="543A7640" w:rsidR="00132067" w:rsidRPr="00077604" w:rsidRDefault="00132067" w:rsidP="00326E44">
            <w:pPr>
              <w:ind w:right="-641"/>
              <w:rPr>
                <w:rFonts w:asciiTheme="majorHAnsi" w:hAnsiTheme="majorHAnsi"/>
              </w:rPr>
            </w:pPr>
            <w:r w:rsidRPr="00077604">
              <w:rPr>
                <w:rFonts w:asciiTheme="majorHAnsi" w:hAnsiTheme="majorHAnsi"/>
              </w:rPr>
              <w:t>Wendlebury Parish Council</w:t>
            </w:r>
          </w:p>
        </w:tc>
        <w:tc>
          <w:tcPr>
            <w:tcW w:w="6902" w:type="dxa"/>
          </w:tcPr>
          <w:p w14:paraId="21BD411A" w14:textId="77777777" w:rsidR="00132067" w:rsidRPr="00077604" w:rsidRDefault="00132067" w:rsidP="00326E44">
            <w:pPr>
              <w:ind w:right="-641"/>
              <w:rPr>
                <w:rFonts w:asciiTheme="majorHAnsi" w:hAnsiTheme="majorHAnsi"/>
              </w:rPr>
            </w:pPr>
          </w:p>
        </w:tc>
        <w:tc>
          <w:tcPr>
            <w:tcW w:w="3544" w:type="dxa"/>
            <w:gridSpan w:val="2"/>
          </w:tcPr>
          <w:p w14:paraId="747751CB" w14:textId="77777777" w:rsidR="00132067" w:rsidRPr="00077604" w:rsidRDefault="00132067" w:rsidP="00326E44">
            <w:pPr>
              <w:ind w:right="-641"/>
              <w:rPr>
                <w:rFonts w:asciiTheme="majorHAnsi" w:hAnsiTheme="majorHAnsi"/>
              </w:rPr>
            </w:pPr>
          </w:p>
        </w:tc>
      </w:tr>
      <w:tr w:rsidR="00132067" w:rsidRPr="00077604" w14:paraId="16EF3AFA" w14:textId="0EA39954" w:rsidTr="00132067">
        <w:trPr>
          <w:gridAfter w:val="2"/>
          <w:wAfter w:w="3829" w:type="dxa"/>
        </w:trPr>
        <w:tc>
          <w:tcPr>
            <w:tcW w:w="840" w:type="dxa"/>
          </w:tcPr>
          <w:p w14:paraId="5FA2FEA5" w14:textId="17F29185" w:rsidR="00132067" w:rsidRPr="00077604" w:rsidRDefault="00132067" w:rsidP="00326E44">
            <w:pPr>
              <w:ind w:right="-641"/>
              <w:rPr>
                <w:rFonts w:asciiTheme="majorHAnsi" w:hAnsiTheme="majorHAnsi"/>
              </w:rPr>
            </w:pPr>
            <w:r w:rsidRPr="00077604">
              <w:rPr>
                <w:rFonts w:asciiTheme="majorHAnsi" w:hAnsiTheme="majorHAnsi"/>
              </w:rPr>
              <w:t>11</w:t>
            </w:r>
          </w:p>
        </w:tc>
        <w:tc>
          <w:tcPr>
            <w:tcW w:w="3281" w:type="dxa"/>
          </w:tcPr>
          <w:p w14:paraId="0B0FF462" w14:textId="61D765CA" w:rsidR="00132067" w:rsidRPr="00077604" w:rsidRDefault="00132067" w:rsidP="00326E44">
            <w:pPr>
              <w:ind w:right="-641"/>
              <w:rPr>
                <w:rFonts w:asciiTheme="majorHAnsi" w:hAnsiTheme="majorHAnsi"/>
              </w:rPr>
            </w:pPr>
            <w:r w:rsidRPr="00077604">
              <w:rPr>
                <w:rFonts w:asciiTheme="majorHAnsi" w:hAnsiTheme="majorHAnsi"/>
              </w:rPr>
              <w:t>Charlton on Otmoor Parish Council</w:t>
            </w:r>
          </w:p>
        </w:tc>
        <w:tc>
          <w:tcPr>
            <w:tcW w:w="6902" w:type="dxa"/>
          </w:tcPr>
          <w:p w14:paraId="08EC0A18" w14:textId="77777777" w:rsidR="00132067" w:rsidRPr="00077604" w:rsidRDefault="00132067" w:rsidP="00326E44">
            <w:pPr>
              <w:ind w:right="-641"/>
              <w:rPr>
                <w:rFonts w:asciiTheme="majorHAnsi" w:hAnsiTheme="majorHAnsi"/>
              </w:rPr>
            </w:pPr>
          </w:p>
        </w:tc>
        <w:tc>
          <w:tcPr>
            <w:tcW w:w="3544" w:type="dxa"/>
            <w:gridSpan w:val="2"/>
          </w:tcPr>
          <w:p w14:paraId="624BF47D" w14:textId="77777777" w:rsidR="00132067" w:rsidRPr="00077604" w:rsidRDefault="00132067" w:rsidP="00326E44">
            <w:pPr>
              <w:ind w:right="-641"/>
              <w:rPr>
                <w:rFonts w:asciiTheme="majorHAnsi" w:hAnsiTheme="majorHAnsi"/>
              </w:rPr>
            </w:pPr>
          </w:p>
        </w:tc>
      </w:tr>
      <w:tr w:rsidR="00132067" w:rsidRPr="00077604" w14:paraId="14D0E320" w14:textId="231BF6E0" w:rsidTr="00132067">
        <w:trPr>
          <w:gridAfter w:val="2"/>
          <w:wAfter w:w="3829" w:type="dxa"/>
        </w:trPr>
        <w:tc>
          <w:tcPr>
            <w:tcW w:w="840" w:type="dxa"/>
          </w:tcPr>
          <w:p w14:paraId="72B63AF2" w14:textId="4FC55396" w:rsidR="00132067" w:rsidRPr="00077604" w:rsidRDefault="00132067" w:rsidP="00326E44">
            <w:pPr>
              <w:ind w:right="-641"/>
              <w:rPr>
                <w:rFonts w:asciiTheme="majorHAnsi" w:hAnsiTheme="majorHAnsi"/>
              </w:rPr>
            </w:pPr>
            <w:r w:rsidRPr="00077604">
              <w:rPr>
                <w:rFonts w:asciiTheme="majorHAnsi" w:hAnsiTheme="majorHAnsi"/>
              </w:rPr>
              <w:t>12</w:t>
            </w:r>
          </w:p>
        </w:tc>
        <w:tc>
          <w:tcPr>
            <w:tcW w:w="3281" w:type="dxa"/>
          </w:tcPr>
          <w:p w14:paraId="5400439C" w14:textId="1F68EFD8" w:rsidR="00132067" w:rsidRPr="00077604" w:rsidRDefault="00132067" w:rsidP="00326E44">
            <w:pPr>
              <w:ind w:right="-641"/>
              <w:rPr>
                <w:rFonts w:asciiTheme="majorHAnsi" w:hAnsiTheme="majorHAnsi"/>
              </w:rPr>
            </w:pPr>
            <w:r w:rsidRPr="00077604">
              <w:rPr>
                <w:rFonts w:asciiTheme="majorHAnsi" w:hAnsiTheme="majorHAnsi"/>
              </w:rPr>
              <w:t>Oddington Parish Council</w:t>
            </w:r>
          </w:p>
        </w:tc>
        <w:tc>
          <w:tcPr>
            <w:tcW w:w="6902" w:type="dxa"/>
          </w:tcPr>
          <w:p w14:paraId="7A1E256E" w14:textId="77777777" w:rsidR="00132067" w:rsidRPr="00077604" w:rsidRDefault="00132067" w:rsidP="00326E44">
            <w:pPr>
              <w:ind w:right="-641"/>
              <w:rPr>
                <w:rFonts w:asciiTheme="majorHAnsi" w:hAnsiTheme="majorHAnsi"/>
              </w:rPr>
            </w:pPr>
          </w:p>
        </w:tc>
        <w:tc>
          <w:tcPr>
            <w:tcW w:w="3544" w:type="dxa"/>
            <w:gridSpan w:val="2"/>
          </w:tcPr>
          <w:p w14:paraId="718EF81A" w14:textId="77777777" w:rsidR="00132067" w:rsidRPr="00077604" w:rsidRDefault="00132067" w:rsidP="00326E44">
            <w:pPr>
              <w:ind w:right="-641"/>
              <w:rPr>
                <w:rFonts w:asciiTheme="majorHAnsi" w:hAnsiTheme="majorHAnsi"/>
              </w:rPr>
            </w:pPr>
          </w:p>
        </w:tc>
      </w:tr>
      <w:tr w:rsidR="00132067" w:rsidRPr="00077604" w14:paraId="158BA394" w14:textId="1D4C6154" w:rsidTr="00132067">
        <w:trPr>
          <w:gridAfter w:val="2"/>
          <w:wAfter w:w="3829" w:type="dxa"/>
        </w:trPr>
        <w:tc>
          <w:tcPr>
            <w:tcW w:w="840" w:type="dxa"/>
          </w:tcPr>
          <w:p w14:paraId="2CA608D6" w14:textId="60248B24" w:rsidR="00132067" w:rsidRPr="00077604" w:rsidRDefault="00132067" w:rsidP="00326E44">
            <w:pPr>
              <w:ind w:right="-641"/>
              <w:rPr>
                <w:rFonts w:asciiTheme="majorHAnsi" w:hAnsiTheme="majorHAnsi"/>
              </w:rPr>
            </w:pPr>
            <w:r w:rsidRPr="00077604">
              <w:rPr>
                <w:rFonts w:asciiTheme="majorHAnsi" w:hAnsiTheme="majorHAnsi"/>
              </w:rPr>
              <w:t>13</w:t>
            </w:r>
          </w:p>
        </w:tc>
        <w:tc>
          <w:tcPr>
            <w:tcW w:w="3281" w:type="dxa"/>
          </w:tcPr>
          <w:p w14:paraId="78ADB4C8" w14:textId="106F3D22" w:rsidR="00132067" w:rsidRPr="00077604" w:rsidRDefault="00132067" w:rsidP="00326E44">
            <w:pPr>
              <w:ind w:right="-641"/>
              <w:rPr>
                <w:rFonts w:asciiTheme="majorHAnsi" w:hAnsiTheme="majorHAnsi"/>
              </w:rPr>
            </w:pPr>
            <w:r w:rsidRPr="00077604">
              <w:rPr>
                <w:rFonts w:asciiTheme="majorHAnsi" w:hAnsiTheme="majorHAnsi"/>
              </w:rPr>
              <w:t>Islip Parish Council Bletchingdon Parish C</w:t>
            </w:r>
            <w:r>
              <w:rPr>
                <w:rFonts w:asciiTheme="majorHAnsi" w:hAnsiTheme="majorHAnsi"/>
              </w:rPr>
              <w:t>ouncil</w:t>
            </w:r>
          </w:p>
        </w:tc>
        <w:tc>
          <w:tcPr>
            <w:tcW w:w="6902" w:type="dxa"/>
          </w:tcPr>
          <w:p w14:paraId="25A3ACE0" w14:textId="77777777" w:rsidR="00132067" w:rsidRPr="00077604" w:rsidRDefault="00132067" w:rsidP="00326E44">
            <w:pPr>
              <w:ind w:right="-641"/>
              <w:rPr>
                <w:rFonts w:asciiTheme="majorHAnsi" w:hAnsiTheme="majorHAnsi"/>
              </w:rPr>
            </w:pPr>
          </w:p>
        </w:tc>
        <w:tc>
          <w:tcPr>
            <w:tcW w:w="3544" w:type="dxa"/>
            <w:gridSpan w:val="2"/>
          </w:tcPr>
          <w:p w14:paraId="132BE20C" w14:textId="77777777" w:rsidR="00132067" w:rsidRPr="00077604" w:rsidRDefault="00132067" w:rsidP="00326E44">
            <w:pPr>
              <w:ind w:right="-641"/>
              <w:rPr>
                <w:rFonts w:asciiTheme="majorHAnsi" w:hAnsiTheme="majorHAnsi"/>
              </w:rPr>
            </w:pPr>
          </w:p>
        </w:tc>
      </w:tr>
      <w:tr w:rsidR="00132067" w:rsidRPr="00077604" w14:paraId="282A823A" w14:textId="7AC484CE" w:rsidTr="00132067">
        <w:trPr>
          <w:gridAfter w:val="2"/>
          <w:wAfter w:w="3829" w:type="dxa"/>
        </w:trPr>
        <w:tc>
          <w:tcPr>
            <w:tcW w:w="840" w:type="dxa"/>
          </w:tcPr>
          <w:p w14:paraId="290F279A" w14:textId="74FAC243" w:rsidR="00132067" w:rsidRPr="00077604" w:rsidRDefault="00132067" w:rsidP="00326E44">
            <w:pPr>
              <w:ind w:right="-641"/>
              <w:rPr>
                <w:rFonts w:asciiTheme="majorHAnsi" w:hAnsiTheme="majorHAnsi"/>
              </w:rPr>
            </w:pPr>
            <w:r w:rsidRPr="00077604">
              <w:rPr>
                <w:rFonts w:asciiTheme="majorHAnsi" w:hAnsiTheme="majorHAnsi"/>
              </w:rPr>
              <w:t>14</w:t>
            </w:r>
          </w:p>
        </w:tc>
        <w:tc>
          <w:tcPr>
            <w:tcW w:w="3281" w:type="dxa"/>
          </w:tcPr>
          <w:p w14:paraId="456F19AF" w14:textId="1233270C" w:rsidR="00132067" w:rsidRPr="00077604" w:rsidRDefault="00132067" w:rsidP="00326E44">
            <w:pPr>
              <w:ind w:right="-641"/>
              <w:rPr>
                <w:rFonts w:asciiTheme="majorHAnsi" w:hAnsiTheme="majorHAnsi"/>
              </w:rPr>
            </w:pPr>
            <w:r w:rsidRPr="00077604">
              <w:rPr>
                <w:rFonts w:asciiTheme="majorHAnsi" w:hAnsiTheme="majorHAnsi"/>
              </w:rPr>
              <w:t>Coal Authority</w:t>
            </w:r>
          </w:p>
        </w:tc>
        <w:tc>
          <w:tcPr>
            <w:tcW w:w="6902" w:type="dxa"/>
          </w:tcPr>
          <w:p w14:paraId="759F5E60" w14:textId="77777777" w:rsidR="00132067" w:rsidRPr="00077604" w:rsidRDefault="00132067" w:rsidP="00326E44">
            <w:pPr>
              <w:ind w:right="-641"/>
              <w:rPr>
                <w:rFonts w:asciiTheme="majorHAnsi" w:hAnsiTheme="majorHAnsi"/>
              </w:rPr>
            </w:pPr>
          </w:p>
        </w:tc>
        <w:tc>
          <w:tcPr>
            <w:tcW w:w="3544" w:type="dxa"/>
            <w:gridSpan w:val="2"/>
          </w:tcPr>
          <w:p w14:paraId="7DF481F5" w14:textId="77777777" w:rsidR="00132067" w:rsidRPr="00077604" w:rsidRDefault="00132067" w:rsidP="00326E44">
            <w:pPr>
              <w:ind w:right="-641"/>
              <w:rPr>
                <w:rFonts w:asciiTheme="majorHAnsi" w:hAnsiTheme="majorHAnsi"/>
              </w:rPr>
            </w:pPr>
          </w:p>
        </w:tc>
      </w:tr>
      <w:tr w:rsidR="00132067" w:rsidRPr="00077604" w14:paraId="0188CAA8" w14:textId="6F5A0086" w:rsidTr="00132067">
        <w:trPr>
          <w:gridAfter w:val="2"/>
          <w:wAfter w:w="3829" w:type="dxa"/>
        </w:trPr>
        <w:tc>
          <w:tcPr>
            <w:tcW w:w="840" w:type="dxa"/>
          </w:tcPr>
          <w:p w14:paraId="01D2A60B" w14:textId="4F6DB4F3" w:rsidR="00132067" w:rsidRPr="00077604" w:rsidRDefault="00132067" w:rsidP="00326E44">
            <w:pPr>
              <w:ind w:right="-641"/>
              <w:rPr>
                <w:rFonts w:asciiTheme="majorHAnsi" w:hAnsiTheme="majorHAnsi"/>
              </w:rPr>
            </w:pPr>
            <w:r w:rsidRPr="00077604">
              <w:rPr>
                <w:rFonts w:asciiTheme="majorHAnsi" w:hAnsiTheme="majorHAnsi"/>
              </w:rPr>
              <w:t>15</w:t>
            </w:r>
          </w:p>
        </w:tc>
        <w:tc>
          <w:tcPr>
            <w:tcW w:w="3281" w:type="dxa"/>
          </w:tcPr>
          <w:p w14:paraId="0938A59A" w14:textId="31B44719" w:rsidR="00132067" w:rsidRPr="00077604" w:rsidRDefault="00132067" w:rsidP="00326E44">
            <w:pPr>
              <w:ind w:right="-641"/>
              <w:rPr>
                <w:rFonts w:asciiTheme="majorHAnsi" w:hAnsiTheme="majorHAnsi"/>
              </w:rPr>
            </w:pPr>
            <w:r w:rsidRPr="00077604">
              <w:rPr>
                <w:rFonts w:asciiTheme="majorHAnsi" w:hAnsiTheme="majorHAnsi"/>
              </w:rPr>
              <w:t>Homes &amp; Communties Agency</w:t>
            </w:r>
          </w:p>
        </w:tc>
        <w:tc>
          <w:tcPr>
            <w:tcW w:w="6902" w:type="dxa"/>
          </w:tcPr>
          <w:p w14:paraId="725B1F9A" w14:textId="77777777" w:rsidR="00132067" w:rsidRPr="00077604" w:rsidRDefault="00132067" w:rsidP="00326E44">
            <w:pPr>
              <w:ind w:right="-641"/>
              <w:rPr>
                <w:rFonts w:asciiTheme="majorHAnsi" w:hAnsiTheme="majorHAnsi"/>
              </w:rPr>
            </w:pPr>
          </w:p>
        </w:tc>
        <w:tc>
          <w:tcPr>
            <w:tcW w:w="3544" w:type="dxa"/>
            <w:gridSpan w:val="2"/>
          </w:tcPr>
          <w:p w14:paraId="2CD8502E" w14:textId="77777777" w:rsidR="00132067" w:rsidRPr="00077604" w:rsidRDefault="00132067" w:rsidP="00326E44">
            <w:pPr>
              <w:ind w:right="-641"/>
              <w:rPr>
                <w:rFonts w:asciiTheme="majorHAnsi" w:hAnsiTheme="majorHAnsi"/>
              </w:rPr>
            </w:pPr>
          </w:p>
        </w:tc>
      </w:tr>
      <w:tr w:rsidR="00132067" w:rsidRPr="00077604" w14:paraId="25FAF77F" w14:textId="3B5CBBE3" w:rsidTr="00132067">
        <w:trPr>
          <w:gridAfter w:val="2"/>
          <w:wAfter w:w="3829" w:type="dxa"/>
        </w:trPr>
        <w:tc>
          <w:tcPr>
            <w:tcW w:w="840" w:type="dxa"/>
          </w:tcPr>
          <w:p w14:paraId="77D34F9E" w14:textId="3EC3B3F5" w:rsidR="00132067" w:rsidRPr="00077604" w:rsidRDefault="00132067" w:rsidP="00326E44">
            <w:pPr>
              <w:ind w:right="-641"/>
              <w:rPr>
                <w:rFonts w:asciiTheme="majorHAnsi" w:hAnsiTheme="majorHAnsi"/>
              </w:rPr>
            </w:pPr>
            <w:r w:rsidRPr="00077604">
              <w:rPr>
                <w:rFonts w:asciiTheme="majorHAnsi" w:hAnsiTheme="majorHAnsi"/>
              </w:rPr>
              <w:t>16</w:t>
            </w:r>
          </w:p>
        </w:tc>
        <w:tc>
          <w:tcPr>
            <w:tcW w:w="3281" w:type="dxa"/>
          </w:tcPr>
          <w:p w14:paraId="00A25046" w14:textId="6C184712" w:rsidR="00132067" w:rsidRPr="00077604" w:rsidRDefault="00132067" w:rsidP="00326E44">
            <w:pPr>
              <w:ind w:right="-641"/>
              <w:rPr>
                <w:rFonts w:asciiTheme="majorHAnsi" w:hAnsiTheme="majorHAnsi"/>
              </w:rPr>
            </w:pPr>
            <w:r w:rsidRPr="00077604">
              <w:rPr>
                <w:rFonts w:asciiTheme="majorHAnsi" w:hAnsiTheme="majorHAnsi"/>
              </w:rPr>
              <w:t>Network Rail Infrastructure</w:t>
            </w:r>
          </w:p>
        </w:tc>
        <w:tc>
          <w:tcPr>
            <w:tcW w:w="6902" w:type="dxa"/>
          </w:tcPr>
          <w:p w14:paraId="65517794" w14:textId="77777777" w:rsidR="00132067" w:rsidRPr="00077604" w:rsidRDefault="00132067" w:rsidP="00326E44">
            <w:pPr>
              <w:ind w:right="-641"/>
              <w:rPr>
                <w:rFonts w:asciiTheme="majorHAnsi" w:hAnsiTheme="majorHAnsi"/>
              </w:rPr>
            </w:pPr>
          </w:p>
        </w:tc>
        <w:tc>
          <w:tcPr>
            <w:tcW w:w="3544" w:type="dxa"/>
            <w:gridSpan w:val="2"/>
          </w:tcPr>
          <w:p w14:paraId="01654B00" w14:textId="77777777" w:rsidR="00132067" w:rsidRPr="00077604" w:rsidRDefault="00132067" w:rsidP="00326E44">
            <w:pPr>
              <w:ind w:right="-641"/>
              <w:rPr>
                <w:rFonts w:asciiTheme="majorHAnsi" w:hAnsiTheme="majorHAnsi"/>
              </w:rPr>
            </w:pPr>
          </w:p>
        </w:tc>
      </w:tr>
      <w:tr w:rsidR="00132067" w:rsidRPr="00077604" w14:paraId="2783F32E" w14:textId="06DD3ED4" w:rsidTr="00132067">
        <w:trPr>
          <w:gridAfter w:val="2"/>
          <w:wAfter w:w="3829" w:type="dxa"/>
        </w:trPr>
        <w:tc>
          <w:tcPr>
            <w:tcW w:w="840" w:type="dxa"/>
          </w:tcPr>
          <w:p w14:paraId="3DC96735" w14:textId="287C6C96" w:rsidR="00132067" w:rsidRPr="00077604" w:rsidRDefault="00132067" w:rsidP="00326E44">
            <w:pPr>
              <w:ind w:right="-641"/>
              <w:rPr>
                <w:rFonts w:asciiTheme="majorHAnsi" w:hAnsiTheme="majorHAnsi"/>
              </w:rPr>
            </w:pPr>
            <w:r>
              <w:rPr>
                <w:rFonts w:asciiTheme="majorHAnsi" w:hAnsiTheme="majorHAnsi"/>
              </w:rPr>
              <w:t>17</w:t>
            </w:r>
          </w:p>
        </w:tc>
        <w:tc>
          <w:tcPr>
            <w:tcW w:w="3281" w:type="dxa"/>
          </w:tcPr>
          <w:p w14:paraId="72892E26" w14:textId="74B8B665" w:rsidR="00132067" w:rsidRPr="00077604" w:rsidRDefault="00132067" w:rsidP="00326E44">
            <w:pPr>
              <w:ind w:right="-641"/>
              <w:rPr>
                <w:rFonts w:asciiTheme="majorHAnsi" w:hAnsiTheme="majorHAnsi"/>
              </w:rPr>
            </w:pPr>
            <w:r w:rsidRPr="00077604">
              <w:rPr>
                <w:rFonts w:asciiTheme="majorHAnsi" w:hAnsiTheme="majorHAnsi"/>
              </w:rPr>
              <w:t>Thames Water</w:t>
            </w:r>
          </w:p>
        </w:tc>
        <w:tc>
          <w:tcPr>
            <w:tcW w:w="6902" w:type="dxa"/>
          </w:tcPr>
          <w:p w14:paraId="7C3A63D1" w14:textId="77777777" w:rsidR="00132067" w:rsidRPr="00077604" w:rsidRDefault="00132067" w:rsidP="00326E44">
            <w:pPr>
              <w:ind w:right="-641"/>
              <w:rPr>
                <w:rFonts w:asciiTheme="majorHAnsi" w:hAnsiTheme="majorHAnsi"/>
              </w:rPr>
            </w:pPr>
            <w:r w:rsidRPr="00077604">
              <w:rPr>
                <w:rFonts w:asciiTheme="majorHAnsi" w:hAnsiTheme="majorHAnsi"/>
              </w:rPr>
              <w:t xml:space="preserve">Thames Water do not have concerns with regards to the level of </w:t>
            </w:r>
          </w:p>
          <w:p w14:paraId="7CF20B30" w14:textId="3B9634FB" w:rsidR="00132067" w:rsidRPr="00077604" w:rsidRDefault="00132067" w:rsidP="00326E44">
            <w:pPr>
              <w:ind w:right="-641"/>
              <w:rPr>
                <w:rFonts w:asciiTheme="majorHAnsi" w:hAnsiTheme="majorHAnsi"/>
              </w:rPr>
            </w:pPr>
            <w:r w:rsidRPr="00077604">
              <w:rPr>
                <w:rFonts w:asciiTheme="majorHAnsi" w:hAnsiTheme="majorHAnsi"/>
              </w:rPr>
              <w:t>Development proposed in and around WOTG area. However,</w:t>
            </w:r>
          </w:p>
          <w:p w14:paraId="6808412E" w14:textId="1616F46B" w:rsidR="00132067" w:rsidRPr="00077604" w:rsidRDefault="00132067" w:rsidP="00326E44">
            <w:pPr>
              <w:ind w:right="-641"/>
              <w:rPr>
                <w:rFonts w:asciiTheme="majorHAnsi" w:hAnsiTheme="majorHAnsi"/>
              </w:rPr>
            </w:pPr>
            <w:r w:rsidRPr="00077604">
              <w:rPr>
                <w:rFonts w:asciiTheme="majorHAnsi" w:hAnsiTheme="majorHAnsi"/>
              </w:rPr>
              <w:t>as the local Sewage Treatment Works is very small, Thames would</w:t>
            </w:r>
          </w:p>
          <w:p w14:paraId="09AB5809" w14:textId="77777777" w:rsidR="00132067" w:rsidRPr="00077604" w:rsidRDefault="00132067" w:rsidP="00326E44">
            <w:pPr>
              <w:ind w:right="-641"/>
              <w:rPr>
                <w:rFonts w:asciiTheme="majorHAnsi" w:hAnsiTheme="majorHAnsi"/>
              </w:rPr>
            </w:pPr>
            <w:r w:rsidRPr="00077604">
              <w:rPr>
                <w:rFonts w:asciiTheme="majorHAnsi" w:hAnsiTheme="majorHAnsi"/>
              </w:rPr>
              <w:t xml:space="preserve">like to encourage developers and the Council to consult Thames on </w:t>
            </w:r>
          </w:p>
          <w:p w14:paraId="6D20D394" w14:textId="0D5CF65D" w:rsidR="00132067" w:rsidRPr="00077604" w:rsidRDefault="00132067" w:rsidP="00326E44">
            <w:pPr>
              <w:ind w:right="-641"/>
              <w:rPr>
                <w:rFonts w:asciiTheme="majorHAnsi" w:hAnsiTheme="majorHAnsi"/>
              </w:rPr>
            </w:pPr>
            <w:r w:rsidRPr="00077604">
              <w:rPr>
                <w:rFonts w:asciiTheme="majorHAnsi" w:hAnsiTheme="majorHAnsi"/>
              </w:rPr>
              <w:t xml:space="preserve">any proposed development as soon as possible. </w:t>
            </w:r>
          </w:p>
          <w:p w14:paraId="1F61D5F2" w14:textId="77777777" w:rsidR="00132067" w:rsidRPr="00077604" w:rsidRDefault="00132067" w:rsidP="00326E44">
            <w:pPr>
              <w:ind w:right="-641"/>
              <w:rPr>
                <w:rFonts w:asciiTheme="majorHAnsi" w:hAnsiTheme="majorHAnsi"/>
              </w:rPr>
            </w:pPr>
          </w:p>
          <w:p w14:paraId="07595E17" w14:textId="77777777" w:rsidR="00132067" w:rsidRPr="00077604" w:rsidRDefault="00132067" w:rsidP="00326E44">
            <w:pPr>
              <w:ind w:right="-641"/>
              <w:rPr>
                <w:rFonts w:asciiTheme="majorHAnsi" w:hAnsiTheme="majorHAnsi"/>
              </w:rPr>
            </w:pPr>
            <w:r w:rsidRPr="00077604">
              <w:rPr>
                <w:rFonts w:asciiTheme="majorHAnsi" w:hAnsiTheme="majorHAnsi"/>
              </w:rPr>
              <w:t xml:space="preserve">General Comments: </w:t>
            </w:r>
          </w:p>
          <w:p w14:paraId="34C03715" w14:textId="77777777" w:rsidR="00132067" w:rsidRPr="00077604" w:rsidRDefault="00132067" w:rsidP="00326E44">
            <w:pPr>
              <w:ind w:right="-641"/>
              <w:rPr>
                <w:rFonts w:asciiTheme="majorHAnsi" w:hAnsiTheme="majorHAnsi"/>
              </w:rPr>
            </w:pPr>
            <w:r w:rsidRPr="00077604">
              <w:rPr>
                <w:rFonts w:asciiTheme="majorHAnsi" w:hAnsiTheme="majorHAnsi"/>
              </w:rPr>
              <w:t>New development should be co-ordinated with the infrastructure</w:t>
            </w:r>
          </w:p>
          <w:p w14:paraId="05329FC5" w14:textId="110FDED6" w:rsidR="00132067" w:rsidRPr="00077604" w:rsidRDefault="00132067" w:rsidP="00326E44">
            <w:pPr>
              <w:ind w:right="-641"/>
              <w:rPr>
                <w:rFonts w:asciiTheme="majorHAnsi" w:hAnsiTheme="majorHAnsi"/>
              </w:rPr>
            </w:pPr>
            <w:r w:rsidRPr="00077604">
              <w:rPr>
                <w:rFonts w:asciiTheme="majorHAnsi" w:hAnsiTheme="majorHAnsi"/>
              </w:rPr>
              <w:t>it demands and to take into account the capacity of existing</w:t>
            </w:r>
          </w:p>
          <w:p w14:paraId="3FD91D20" w14:textId="77777777" w:rsidR="00132067" w:rsidRPr="00077604" w:rsidRDefault="00132067" w:rsidP="00326E44">
            <w:pPr>
              <w:ind w:right="-641"/>
              <w:rPr>
                <w:rFonts w:asciiTheme="majorHAnsi" w:hAnsiTheme="majorHAnsi"/>
              </w:rPr>
            </w:pPr>
            <w:r w:rsidRPr="00077604">
              <w:rPr>
                <w:rFonts w:asciiTheme="majorHAnsi" w:hAnsiTheme="majorHAnsi"/>
              </w:rPr>
              <w:t>Infrastructure Paragraph 156 of the NPPF March 2012, states;</w:t>
            </w:r>
          </w:p>
          <w:p w14:paraId="4F6DC8DC" w14:textId="679B5EC6" w:rsidR="00132067" w:rsidRPr="00077604" w:rsidRDefault="00132067" w:rsidP="00326E44">
            <w:pPr>
              <w:ind w:right="-641"/>
              <w:rPr>
                <w:rFonts w:asciiTheme="majorHAnsi" w:hAnsiTheme="majorHAnsi"/>
                <w:b/>
                <w:i/>
              </w:rPr>
            </w:pPr>
            <w:r w:rsidRPr="00077604">
              <w:rPr>
                <w:rFonts w:asciiTheme="majorHAnsi" w:hAnsiTheme="majorHAnsi"/>
              </w:rPr>
              <w:t>“</w:t>
            </w:r>
            <w:r w:rsidRPr="00077604">
              <w:rPr>
                <w:rFonts w:asciiTheme="majorHAnsi" w:hAnsiTheme="majorHAnsi"/>
                <w:b/>
                <w:i/>
              </w:rPr>
              <w:t>Local planning authorities should set out strategic policies for</w:t>
            </w:r>
          </w:p>
          <w:p w14:paraId="68F427EA" w14:textId="77777777" w:rsidR="00132067" w:rsidRPr="00077604" w:rsidRDefault="00132067" w:rsidP="00326E44">
            <w:pPr>
              <w:ind w:right="-641"/>
              <w:rPr>
                <w:rFonts w:asciiTheme="majorHAnsi" w:hAnsiTheme="majorHAnsi"/>
                <w:b/>
                <w:i/>
              </w:rPr>
            </w:pPr>
            <w:r w:rsidRPr="00077604">
              <w:rPr>
                <w:rFonts w:asciiTheme="majorHAnsi" w:hAnsiTheme="majorHAnsi"/>
                <w:b/>
                <w:i/>
              </w:rPr>
              <w:t>the area in the Local Plan. This should include strategic policies</w:t>
            </w:r>
          </w:p>
          <w:p w14:paraId="1F20E8E6" w14:textId="4E8FCCD0" w:rsidR="00132067" w:rsidRPr="00077604" w:rsidRDefault="00132067" w:rsidP="00326E44">
            <w:pPr>
              <w:ind w:right="-641"/>
              <w:rPr>
                <w:rFonts w:asciiTheme="majorHAnsi" w:hAnsiTheme="majorHAnsi"/>
                <w:b/>
                <w:i/>
              </w:rPr>
            </w:pPr>
            <w:r w:rsidRPr="00077604">
              <w:rPr>
                <w:rFonts w:asciiTheme="majorHAnsi" w:hAnsiTheme="majorHAnsi"/>
                <w:b/>
                <w:i/>
              </w:rPr>
              <w:t>to deliver……the provision of infrastructure for water supply and</w:t>
            </w:r>
          </w:p>
          <w:p w14:paraId="03E9B7AC" w14:textId="77777777" w:rsidR="00132067" w:rsidRPr="00077604" w:rsidRDefault="00132067" w:rsidP="00326E44">
            <w:pPr>
              <w:ind w:right="-641"/>
              <w:rPr>
                <w:rFonts w:asciiTheme="majorHAnsi" w:hAnsiTheme="majorHAnsi"/>
              </w:rPr>
            </w:pPr>
            <w:r w:rsidRPr="00077604">
              <w:rPr>
                <w:rFonts w:asciiTheme="majorHAnsi" w:hAnsiTheme="majorHAnsi"/>
                <w:b/>
                <w:i/>
              </w:rPr>
              <w:t>wastewater</w:t>
            </w:r>
            <w:r w:rsidRPr="00077604">
              <w:rPr>
                <w:rFonts w:asciiTheme="majorHAnsi" w:hAnsiTheme="majorHAnsi"/>
              </w:rPr>
              <w:t>…..”</w:t>
            </w:r>
          </w:p>
          <w:p w14:paraId="38380406" w14:textId="77777777" w:rsidR="00132067" w:rsidRPr="00077604" w:rsidRDefault="00132067" w:rsidP="00326E44">
            <w:pPr>
              <w:ind w:right="-641"/>
              <w:rPr>
                <w:rFonts w:asciiTheme="majorHAnsi" w:hAnsiTheme="majorHAnsi"/>
              </w:rPr>
            </w:pPr>
          </w:p>
          <w:p w14:paraId="57FF190B" w14:textId="77777777" w:rsidR="00132067" w:rsidRPr="00077604" w:rsidRDefault="00132067" w:rsidP="00326E44">
            <w:pPr>
              <w:ind w:right="-641"/>
              <w:rPr>
                <w:rFonts w:asciiTheme="majorHAnsi" w:hAnsiTheme="majorHAnsi"/>
              </w:rPr>
            </w:pPr>
            <w:r w:rsidRPr="00077604">
              <w:rPr>
                <w:rFonts w:asciiTheme="majorHAnsi" w:hAnsiTheme="majorHAnsi"/>
              </w:rPr>
              <w:t>Paragraph 162 of the NPPF relates to infrastructure and states:</w:t>
            </w:r>
          </w:p>
          <w:p w14:paraId="632E2AEE" w14:textId="6107041A" w:rsidR="00132067" w:rsidRPr="00077604" w:rsidRDefault="00132067" w:rsidP="00326E44">
            <w:pPr>
              <w:ind w:right="-641"/>
              <w:rPr>
                <w:rFonts w:asciiTheme="majorHAnsi" w:hAnsiTheme="majorHAnsi"/>
                <w:b/>
                <w:i/>
              </w:rPr>
            </w:pPr>
            <w:r w:rsidRPr="00077604">
              <w:rPr>
                <w:rFonts w:asciiTheme="majorHAnsi" w:hAnsiTheme="majorHAnsi"/>
              </w:rPr>
              <w:t>“</w:t>
            </w:r>
            <w:r w:rsidRPr="00077604">
              <w:rPr>
                <w:rFonts w:asciiTheme="majorHAnsi" w:hAnsiTheme="majorHAnsi"/>
                <w:b/>
                <w:i/>
              </w:rPr>
              <w:t>Local planning authorities should work with other authorities to:</w:t>
            </w:r>
          </w:p>
          <w:p w14:paraId="7EEF4BD3" w14:textId="77777777" w:rsidR="00132067" w:rsidRPr="00077604" w:rsidRDefault="00132067" w:rsidP="00326E44">
            <w:pPr>
              <w:ind w:right="-641"/>
              <w:rPr>
                <w:rFonts w:asciiTheme="majorHAnsi" w:hAnsiTheme="majorHAnsi"/>
                <w:b/>
                <w:i/>
              </w:rPr>
            </w:pPr>
            <w:r w:rsidRPr="00077604">
              <w:rPr>
                <w:rFonts w:asciiTheme="majorHAnsi" w:hAnsiTheme="majorHAnsi"/>
                <w:b/>
                <w:i/>
              </w:rPr>
              <w:t xml:space="preserve">assess the quality and capacity of infrastructure for water supply </w:t>
            </w:r>
          </w:p>
          <w:p w14:paraId="7DB11D34" w14:textId="60A95CFC" w:rsidR="00132067" w:rsidRPr="00077604" w:rsidRDefault="00132067" w:rsidP="00326E44">
            <w:pPr>
              <w:ind w:right="-641"/>
              <w:rPr>
                <w:rFonts w:asciiTheme="majorHAnsi" w:hAnsiTheme="majorHAnsi"/>
                <w:b/>
                <w:i/>
              </w:rPr>
            </w:pPr>
            <w:r w:rsidRPr="00077604">
              <w:rPr>
                <w:rFonts w:asciiTheme="majorHAnsi" w:hAnsiTheme="majorHAnsi"/>
                <w:b/>
                <w:i/>
              </w:rPr>
              <w:t>and wastewater and its treatment…..take account of th</w:t>
            </w:r>
            <w:r w:rsidR="008B70BA">
              <w:rPr>
                <w:rFonts w:asciiTheme="majorHAnsi" w:hAnsiTheme="majorHAnsi"/>
                <w:b/>
                <w:i/>
              </w:rPr>
              <w:t>e</w:t>
            </w:r>
            <w:r w:rsidRPr="00077604">
              <w:rPr>
                <w:rFonts w:asciiTheme="majorHAnsi" w:hAnsiTheme="majorHAnsi"/>
                <w:b/>
                <w:i/>
              </w:rPr>
              <w:t xml:space="preserve"> need for </w:t>
            </w:r>
          </w:p>
          <w:p w14:paraId="249CED56" w14:textId="161A73DA" w:rsidR="00132067" w:rsidRPr="00077604" w:rsidRDefault="00132067" w:rsidP="00326E44">
            <w:pPr>
              <w:ind w:right="-641"/>
              <w:rPr>
                <w:rFonts w:asciiTheme="majorHAnsi" w:hAnsiTheme="majorHAnsi"/>
                <w:b/>
                <w:i/>
              </w:rPr>
            </w:pPr>
            <w:r w:rsidRPr="00077604">
              <w:rPr>
                <w:rFonts w:asciiTheme="majorHAnsi" w:hAnsiTheme="majorHAnsi"/>
                <w:b/>
                <w:i/>
              </w:rPr>
              <w:t>strategic infrastructure including nationally significant infra-</w:t>
            </w:r>
          </w:p>
          <w:p w14:paraId="05FA3C62" w14:textId="7A4257E7" w:rsidR="00132067" w:rsidRPr="00077604" w:rsidRDefault="00132067" w:rsidP="00326E44">
            <w:pPr>
              <w:ind w:right="-641"/>
              <w:rPr>
                <w:rFonts w:asciiTheme="majorHAnsi" w:hAnsiTheme="majorHAnsi"/>
              </w:rPr>
            </w:pPr>
            <w:r w:rsidRPr="00077604">
              <w:rPr>
                <w:rFonts w:asciiTheme="majorHAnsi" w:hAnsiTheme="majorHAnsi"/>
                <w:b/>
                <w:i/>
              </w:rPr>
              <w:t>structure within their areas</w:t>
            </w:r>
            <w:r w:rsidRPr="00077604">
              <w:rPr>
                <w:rFonts w:asciiTheme="majorHAnsi" w:hAnsiTheme="majorHAnsi"/>
              </w:rPr>
              <w:t xml:space="preserve">”. …..Local Plans should be the focus </w:t>
            </w:r>
          </w:p>
          <w:p w14:paraId="5E33227E" w14:textId="77777777" w:rsidR="00132067" w:rsidRPr="00077604" w:rsidRDefault="00132067" w:rsidP="00326E44">
            <w:pPr>
              <w:ind w:right="-641"/>
              <w:rPr>
                <w:rFonts w:asciiTheme="majorHAnsi" w:hAnsiTheme="majorHAnsi"/>
              </w:rPr>
            </w:pPr>
            <w:r w:rsidRPr="00077604">
              <w:rPr>
                <w:rFonts w:asciiTheme="majorHAnsi" w:hAnsiTheme="majorHAnsi"/>
              </w:rPr>
              <w:t>for ensuring that investment plans of water and sewerage/waste-</w:t>
            </w:r>
          </w:p>
          <w:p w14:paraId="3F4B3E1B" w14:textId="77777777" w:rsidR="00132067" w:rsidRPr="00077604" w:rsidRDefault="00132067" w:rsidP="00326E44">
            <w:pPr>
              <w:ind w:right="-641"/>
              <w:rPr>
                <w:rFonts w:asciiTheme="majorHAnsi" w:hAnsiTheme="majorHAnsi"/>
              </w:rPr>
            </w:pPr>
            <w:r w:rsidRPr="00077604">
              <w:rPr>
                <w:rFonts w:asciiTheme="majorHAnsi" w:hAnsiTheme="majorHAnsi"/>
              </w:rPr>
              <w:t>water companies align with development needs.</w:t>
            </w:r>
          </w:p>
          <w:p w14:paraId="710FA8C5" w14:textId="77777777" w:rsidR="00132067" w:rsidRPr="00077604" w:rsidRDefault="00132067" w:rsidP="00326E44">
            <w:pPr>
              <w:ind w:right="-641"/>
              <w:rPr>
                <w:rFonts w:asciiTheme="majorHAnsi" w:hAnsiTheme="majorHAnsi"/>
              </w:rPr>
            </w:pPr>
          </w:p>
          <w:p w14:paraId="263BDF28" w14:textId="77777777" w:rsidR="00132067" w:rsidRPr="00077604" w:rsidRDefault="00132067" w:rsidP="00326E44">
            <w:pPr>
              <w:ind w:right="-641"/>
              <w:rPr>
                <w:rFonts w:asciiTheme="majorHAnsi" w:hAnsiTheme="majorHAnsi"/>
                <w:b/>
                <w:i/>
              </w:rPr>
            </w:pPr>
            <w:r w:rsidRPr="00077604">
              <w:rPr>
                <w:rFonts w:asciiTheme="majorHAnsi" w:hAnsiTheme="majorHAnsi"/>
              </w:rPr>
              <w:t>“</w:t>
            </w:r>
            <w:r w:rsidRPr="00077604">
              <w:rPr>
                <w:rFonts w:asciiTheme="majorHAnsi" w:hAnsiTheme="majorHAnsi"/>
                <w:b/>
                <w:i/>
              </w:rPr>
              <w:t xml:space="preserve">Adequate water and wastewater infrastructure is needed to </w:t>
            </w:r>
          </w:p>
          <w:p w14:paraId="7443609B" w14:textId="61ECCC62" w:rsidR="00132067" w:rsidRPr="00077604" w:rsidRDefault="00132067" w:rsidP="00326E44">
            <w:pPr>
              <w:ind w:right="-641"/>
              <w:rPr>
                <w:rFonts w:asciiTheme="majorHAnsi" w:hAnsiTheme="majorHAnsi"/>
                <w:b/>
                <w:i/>
              </w:rPr>
            </w:pPr>
            <w:r w:rsidRPr="00077604">
              <w:rPr>
                <w:rFonts w:asciiTheme="majorHAnsi" w:hAnsiTheme="majorHAnsi"/>
                <w:b/>
                <w:i/>
              </w:rPr>
              <w:t>support sustainable development (Paragraph: 001, Reference</w:t>
            </w:r>
          </w:p>
          <w:p w14:paraId="5469B70C" w14:textId="206A8ABE" w:rsidR="00132067" w:rsidRPr="00077604" w:rsidRDefault="00132067" w:rsidP="00326E44">
            <w:pPr>
              <w:ind w:right="-641"/>
              <w:rPr>
                <w:rFonts w:asciiTheme="majorHAnsi" w:hAnsiTheme="majorHAnsi"/>
              </w:rPr>
            </w:pPr>
            <w:r w:rsidRPr="00077604">
              <w:rPr>
                <w:rFonts w:asciiTheme="majorHAnsi" w:hAnsiTheme="majorHAnsi"/>
                <w:b/>
                <w:i/>
              </w:rPr>
              <w:t>ID: 343-001-20140306</w:t>
            </w:r>
            <w:r w:rsidRPr="00077604">
              <w:rPr>
                <w:rFonts w:asciiTheme="majorHAnsi" w:hAnsiTheme="majorHAnsi"/>
              </w:rPr>
              <w:t>”</w:t>
            </w:r>
          </w:p>
          <w:p w14:paraId="32596581" w14:textId="77777777" w:rsidR="00132067" w:rsidRPr="00077604" w:rsidRDefault="00132067" w:rsidP="00326E44">
            <w:pPr>
              <w:ind w:right="-641"/>
              <w:rPr>
                <w:rFonts w:asciiTheme="majorHAnsi" w:hAnsiTheme="majorHAnsi"/>
              </w:rPr>
            </w:pPr>
          </w:p>
          <w:p w14:paraId="485E7A7E"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 xml:space="preserve">In light of this there is an omission of a Policy on Water and </w:t>
            </w:r>
          </w:p>
          <w:p w14:paraId="2A97CE78" w14:textId="6B8E0B40" w:rsidR="00132067" w:rsidRPr="00077604" w:rsidRDefault="00132067" w:rsidP="00326E44">
            <w:pPr>
              <w:ind w:right="-641"/>
              <w:rPr>
                <w:rFonts w:asciiTheme="majorHAnsi" w:hAnsiTheme="majorHAnsi"/>
              </w:rPr>
            </w:pPr>
            <w:r w:rsidRPr="005D327C">
              <w:rPr>
                <w:rFonts w:asciiTheme="majorHAnsi" w:hAnsiTheme="majorHAnsi"/>
                <w:highlight w:val="yellow"/>
              </w:rPr>
              <w:t>Infrastucture</w:t>
            </w:r>
            <w:r w:rsidRPr="006C482B">
              <w:rPr>
                <w:rFonts w:asciiTheme="majorHAnsi" w:hAnsiTheme="majorHAnsi"/>
                <w:highlight w:val="cyan"/>
              </w:rPr>
              <w:t>.</w:t>
            </w:r>
            <w:r w:rsidRPr="00077604">
              <w:rPr>
                <w:rFonts w:asciiTheme="majorHAnsi" w:hAnsiTheme="majorHAnsi"/>
              </w:rPr>
              <w:t xml:space="preserve"> </w:t>
            </w:r>
          </w:p>
          <w:p w14:paraId="3D51DDC8" w14:textId="77777777" w:rsidR="00132067" w:rsidRPr="00077604" w:rsidRDefault="00132067" w:rsidP="00326E44">
            <w:pPr>
              <w:ind w:right="-641"/>
              <w:rPr>
                <w:rFonts w:asciiTheme="majorHAnsi" w:hAnsiTheme="majorHAnsi"/>
              </w:rPr>
            </w:pPr>
          </w:p>
          <w:p w14:paraId="5AA77F3E" w14:textId="66C954C6" w:rsidR="00132067" w:rsidRPr="00077604" w:rsidRDefault="00132067" w:rsidP="00326E44">
            <w:pPr>
              <w:ind w:right="-641"/>
              <w:rPr>
                <w:rFonts w:asciiTheme="majorHAnsi" w:hAnsiTheme="majorHAnsi"/>
              </w:rPr>
            </w:pPr>
            <w:r w:rsidRPr="00077604">
              <w:rPr>
                <w:rFonts w:asciiTheme="majorHAnsi" w:hAnsiTheme="majorHAnsi"/>
              </w:rPr>
              <w:t>Thames Water should be consulted regarding proposals involving</w:t>
            </w:r>
          </w:p>
          <w:p w14:paraId="4E497D4C" w14:textId="1ECDC5A1" w:rsidR="00132067" w:rsidRPr="00077604" w:rsidRDefault="00132067" w:rsidP="00326E44">
            <w:pPr>
              <w:ind w:right="-641"/>
              <w:rPr>
                <w:rFonts w:asciiTheme="majorHAnsi" w:hAnsiTheme="majorHAnsi"/>
              </w:rPr>
            </w:pPr>
            <w:r w:rsidRPr="00077604">
              <w:rPr>
                <w:rFonts w:asciiTheme="majorHAnsi" w:hAnsiTheme="majorHAnsi"/>
              </w:rPr>
              <w:t>Building over or close to a public sewer. Is such building is agreed</w:t>
            </w:r>
          </w:p>
          <w:p w14:paraId="57237D3D" w14:textId="3B451A20" w:rsidR="00132067" w:rsidRPr="00077604" w:rsidRDefault="00132067" w:rsidP="00326E44">
            <w:pPr>
              <w:ind w:right="-641"/>
              <w:rPr>
                <w:rFonts w:asciiTheme="majorHAnsi" w:hAnsiTheme="majorHAnsi"/>
              </w:rPr>
            </w:pPr>
            <w:r w:rsidRPr="00077604">
              <w:rPr>
                <w:rFonts w:asciiTheme="majorHAnsi" w:hAnsiTheme="majorHAnsi"/>
              </w:rPr>
              <w:t>This will need to be regulated by an Agreement in order to protect</w:t>
            </w:r>
          </w:p>
          <w:p w14:paraId="7F947F5B" w14:textId="4538692D" w:rsidR="00132067" w:rsidRPr="00077604" w:rsidRDefault="00132067" w:rsidP="00326E44">
            <w:pPr>
              <w:ind w:right="-641"/>
              <w:rPr>
                <w:rFonts w:asciiTheme="majorHAnsi" w:hAnsiTheme="majorHAnsi"/>
              </w:rPr>
            </w:pPr>
            <w:r w:rsidRPr="00077604">
              <w:rPr>
                <w:rFonts w:asciiTheme="majorHAnsi" w:hAnsiTheme="majorHAnsi"/>
              </w:rPr>
              <w:t xml:space="preserve">The public sewer or apparatus in question. </w:t>
            </w:r>
          </w:p>
          <w:p w14:paraId="79AE2CCC" w14:textId="77777777" w:rsidR="00132067" w:rsidRPr="00077604" w:rsidRDefault="00132067" w:rsidP="00326E44">
            <w:pPr>
              <w:ind w:right="-641"/>
              <w:rPr>
                <w:rFonts w:asciiTheme="majorHAnsi" w:hAnsiTheme="majorHAnsi"/>
              </w:rPr>
            </w:pPr>
          </w:p>
          <w:p w14:paraId="29F97B95" w14:textId="498DABF7" w:rsidR="00132067" w:rsidRPr="00077604" w:rsidRDefault="00132067" w:rsidP="00326E44">
            <w:pPr>
              <w:ind w:right="-641"/>
              <w:rPr>
                <w:rFonts w:asciiTheme="majorHAnsi" w:hAnsiTheme="majorHAnsi"/>
              </w:rPr>
            </w:pPr>
            <w:r w:rsidRPr="00077604">
              <w:rPr>
                <w:rFonts w:asciiTheme="majorHAnsi" w:hAnsiTheme="majorHAnsi"/>
              </w:rPr>
              <w:t>Or</w:t>
            </w:r>
          </w:p>
          <w:p w14:paraId="6306C524" w14:textId="77777777" w:rsidR="00132067" w:rsidRPr="00077604" w:rsidRDefault="00132067" w:rsidP="00326E44">
            <w:pPr>
              <w:ind w:right="-641"/>
              <w:rPr>
                <w:rFonts w:asciiTheme="majorHAnsi" w:hAnsiTheme="majorHAnsi"/>
              </w:rPr>
            </w:pPr>
          </w:p>
          <w:p w14:paraId="5B0AF5D3" w14:textId="43E82CBB" w:rsidR="00132067" w:rsidRPr="00077604" w:rsidRDefault="00132067" w:rsidP="00326E44">
            <w:pPr>
              <w:ind w:right="-641"/>
              <w:rPr>
                <w:rFonts w:asciiTheme="majorHAnsi" w:hAnsiTheme="majorHAnsi"/>
              </w:rPr>
            </w:pPr>
            <w:r w:rsidRPr="00077604">
              <w:rPr>
                <w:rFonts w:asciiTheme="majorHAnsi" w:hAnsiTheme="majorHAnsi"/>
              </w:rPr>
              <w:t>In a section on ‘infrastructure and Utilities’ a statement similar</w:t>
            </w:r>
          </w:p>
          <w:p w14:paraId="03DDC8B7" w14:textId="39628503" w:rsidR="00132067" w:rsidRPr="00077604" w:rsidRDefault="00132067" w:rsidP="00326E44">
            <w:pPr>
              <w:ind w:right="-641"/>
              <w:rPr>
                <w:rFonts w:asciiTheme="majorHAnsi" w:hAnsiTheme="majorHAnsi"/>
              </w:rPr>
            </w:pPr>
            <w:r w:rsidRPr="00077604">
              <w:rPr>
                <w:rFonts w:asciiTheme="majorHAnsi" w:hAnsiTheme="majorHAnsi"/>
              </w:rPr>
              <w:t>to that set out below:</w:t>
            </w:r>
          </w:p>
          <w:p w14:paraId="13959038" w14:textId="77777777" w:rsidR="00132067" w:rsidRPr="00077604" w:rsidRDefault="00132067" w:rsidP="00326E44">
            <w:pPr>
              <w:ind w:right="-641"/>
              <w:rPr>
                <w:rFonts w:asciiTheme="majorHAnsi" w:hAnsiTheme="majorHAnsi"/>
              </w:rPr>
            </w:pPr>
          </w:p>
          <w:p w14:paraId="1AFFA5BE" w14:textId="77777777" w:rsidR="00132067" w:rsidRPr="00077604" w:rsidRDefault="00132067" w:rsidP="00326E44">
            <w:pPr>
              <w:ind w:right="-641"/>
              <w:rPr>
                <w:rFonts w:asciiTheme="majorHAnsi" w:hAnsiTheme="majorHAnsi"/>
                <w:i/>
              </w:rPr>
            </w:pPr>
            <w:r w:rsidRPr="00077604">
              <w:rPr>
                <w:rFonts w:asciiTheme="majorHAnsi" w:hAnsiTheme="majorHAnsi"/>
                <w:i/>
              </w:rPr>
              <w:t>As per policy INF1(Infrastructure) of the Cherwell Local Plan</w:t>
            </w:r>
          </w:p>
          <w:p w14:paraId="6BCA7CCC" w14:textId="06C75B4A" w:rsidR="00132067" w:rsidRPr="00077604" w:rsidRDefault="00132067" w:rsidP="00326E44">
            <w:pPr>
              <w:ind w:right="-641"/>
              <w:rPr>
                <w:rFonts w:asciiTheme="majorHAnsi" w:hAnsiTheme="majorHAnsi"/>
                <w:i/>
              </w:rPr>
            </w:pPr>
            <w:r w:rsidRPr="00077604">
              <w:rPr>
                <w:rFonts w:asciiTheme="majorHAnsi" w:hAnsiTheme="majorHAnsi"/>
                <w:i/>
              </w:rPr>
              <w:t xml:space="preserve"> 2011-2031 Part 1, Developers need to consider the net increase</w:t>
            </w:r>
          </w:p>
          <w:p w14:paraId="2905D47D" w14:textId="433817D3" w:rsidR="00132067" w:rsidRPr="00077604" w:rsidRDefault="00132067" w:rsidP="00326E44">
            <w:pPr>
              <w:ind w:right="-641"/>
              <w:rPr>
                <w:rFonts w:asciiTheme="majorHAnsi" w:hAnsiTheme="majorHAnsi"/>
                <w:i/>
              </w:rPr>
            </w:pPr>
            <w:r w:rsidRPr="00077604">
              <w:rPr>
                <w:rFonts w:asciiTheme="majorHAnsi" w:hAnsiTheme="majorHAnsi"/>
                <w:i/>
              </w:rPr>
              <w:t>in water and waster water demand to serve their developments</w:t>
            </w:r>
          </w:p>
          <w:p w14:paraId="59F6C242" w14:textId="77777777" w:rsidR="00132067" w:rsidRPr="00077604" w:rsidRDefault="00132067" w:rsidP="00326E44">
            <w:pPr>
              <w:ind w:right="-641"/>
              <w:rPr>
                <w:rFonts w:asciiTheme="majorHAnsi" w:hAnsiTheme="majorHAnsi"/>
                <w:i/>
              </w:rPr>
            </w:pPr>
            <w:r w:rsidRPr="00077604">
              <w:rPr>
                <w:rFonts w:asciiTheme="majorHAnsi" w:hAnsiTheme="majorHAnsi"/>
                <w:i/>
              </w:rPr>
              <w:t xml:space="preserve">and also any impact the developments may have off site further </w:t>
            </w:r>
          </w:p>
          <w:p w14:paraId="60837DF3" w14:textId="4F98B1C6" w:rsidR="00132067" w:rsidRPr="00077604" w:rsidRDefault="00132067" w:rsidP="00326E44">
            <w:pPr>
              <w:ind w:right="-641"/>
              <w:rPr>
                <w:rFonts w:asciiTheme="majorHAnsi" w:hAnsiTheme="majorHAnsi"/>
                <w:i/>
              </w:rPr>
            </w:pPr>
            <w:r w:rsidRPr="00077604">
              <w:rPr>
                <w:rFonts w:asciiTheme="majorHAnsi" w:hAnsiTheme="majorHAnsi"/>
                <w:i/>
              </w:rPr>
              <w:t>down the network, if no\low water pressure and internal/eternal</w:t>
            </w:r>
          </w:p>
          <w:p w14:paraId="635E0C6D" w14:textId="34A6B3DB" w:rsidR="00132067" w:rsidRPr="00077604" w:rsidRDefault="00132067" w:rsidP="00326E44">
            <w:pPr>
              <w:ind w:right="-641"/>
              <w:rPr>
                <w:rFonts w:asciiTheme="majorHAnsi" w:hAnsiTheme="majorHAnsi"/>
              </w:rPr>
            </w:pPr>
            <w:r w:rsidRPr="00077604">
              <w:rPr>
                <w:rFonts w:asciiTheme="majorHAnsi" w:hAnsiTheme="majorHAnsi"/>
                <w:i/>
              </w:rPr>
              <w:t>sewage flooding of property to be avoided</w:t>
            </w:r>
            <w:r w:rsidRPr="00077604">
              <w:rPr>
                <w:rFonts w:asciiTheme="majorHAnsi" w:hAnsiTheme="majorHAnsi"/>
              </w:rPr>
              <w:t xml:space="preserve">. </w:t>
            </w:r>
          </w:p>
          <w:p w14:paraId="2AA565FA" w14:textId="77777777" w:rsidR="00132067" w:rsidRPr="00077604" w:rsidRDefault="00132067" w:rsidP="00326E44">
            <w:pPr>
              <w:ind w:right="-641"/>
              <w:rPr>
                <w:rFonts w:asciiTheme="majorHAnsi" w:hAnsiTheme="majorHAnsi"/>
              </w:rPr>
            </w:pPr>
          </w:p>
          <w:p w14:paraId="3B3FE54F" w14:textId="661555A2" w:rsidR="00132067" w:rsidRPr="00077604" w:rsidRDefault="00132067" w:rsidP="00326E44">
            <w:pPr>
              <w:ind w:right="-641"/>
              <w:rPr>
                <w:rFonts w:asciiTheme="majorHAnsi" w:hAnsiTheme="majorHAnsi"/>
              </w:rPr>
            </w:pPr>
          </w:p>
        </w:tc>
        <w:tc>
          <w:tcPr>
            <w:tcW w:w="3544" w:type="dxa"/>
            <w:gridSpan w:val="2"/>
          </w:tcPr>
          <w:p w14:paraId="6F61DB58" w14:textId="77777777" w:rsidR="00132067" w:rsidRDefault="00132067" w:rsidP="00326E44">
            <w:pPr>
              <w:ind w:right="-641"/>
              <w:rPr>
                <w:rFonts w:asciiTheme="majorHAnsi" w:hAnsiTheme="majorHAnsi"/>
              </w:rPr>
            </w:pPr>
          </w:p>
          <w:p w14:paraId="1828A2DA" w14:textId="7810FAA7" w:rsidR="00132067" w:rsidRDefault="00132067" w:rsidP="00326E44">
            <w:pPr>
              <w:ind w:right="-641"/>
              <w:rPr>
                <w:rFonts w:asciiTheme="majorHAnsi" w:hAnsiTheme="majorHAnsi"/>
              </w:rPr>
            </w:pPr>
            <w:r>
              <w:rPr>
                <w:rFonts w:asciiTheme="majorHAnsi" w:hAnsiTheme="majorHAnsi"/>
              </w:rPr>
              <w:t>Noted</w:t>
            </w:r>
            <w:r w:rsidR="00B36FCC">
              <w:rPr>
                <w:rFonts w:asciiTheme="majorHAnsi" w:hAnsiTheme="majorHAnsi"/>
              </w:rPr>
              <w:t xml:space="preserve">  add to H4 pg 72</w:t>
            </w:r>
            <w:r w:rsidR="008B70BA">
              <w:rPr>
                <w:rFonts w:asciiTheme="majorHAnsi" w:hAnsiTheme="majorHAnsi"/>
              </w:rPr>
              <w:t xml:space="preserve"> &amp; 60 &amp; </w:t>
            </w:r>
          </w:p>
          <w:p w14:paraId="3E6CCF21" w14:textId="7B7207FD" w:rsidR="008B70BA" w:rsidRDefault="008B70BA" w:rsidP="00326E44">
            <w:pPr>
              <w:ind w:right="-641"/>
              <w:rPr>
                <w:rFonts w:asciiTheme="majorHAnsi" w:hAnsiTheme="majorHAnsi"/>
              </w:rPr>
            </w:pPr>
            <w:r>
              <w:rPr>
                <w:rFonts w:asciiTheme="majorHAnsi" w:hAnsiTheme="majorHAnsi"/>
              </w:rPr>
              <w:t>Prose on pg 58</w:t>
            </w:r>
          </w:p>
          <w:p w14:paraId="577BDDFE" w14:textId="77777777" w:rsidR="008B70BA" w:rsidRDefault="008B70BA" w:rsidP="00326E44">
            <w:pPr>
              <w:ind w:right="-641"/>
              <w:rPr>
                <w:rFonts w:asciiTheme="majorHAnsi" w:hAnsiTheme="majorHAnsi"/>
              </w:rPr>
            </w:pPr>
          </w:p>
          <w:p w14:paraId="14282982" w14:textId="77777777" w:rsidR="008B70BA" w:rsidRDefault="008B70BA" w:rsidP="00326E44">
            <w:pPr>
              <w:ind w:right="-641"/>
              <w:rPr>
                <w:rFonts w:asciiTheme="majorHAnsi" w:hAnsiTheme="majorHAnsi"/>
              </w:rPr>
            </w:pPr>
          </w:p>
          <w:p w14:paraId="7C3A666D" w14:textId="77777777" w:rsidR="008B70BA" w:rsidRDefault="008B70BA" w:rsidP="00326E44">
            <w:pPr>
              <w:ind w:right="-641"/>
              <w:rPr>
                <w:rFonts w:asciiTheme="majorHAnsi" w:hAnsiTheme="majorHAnsi"/>
              </w:rPr>
            </w:pPr>
          </w:p>
          <w:p w14:paraId="6778709C" w14:textId="57FCBD0F" w:rsidR="008B70BA" w:rsidRPr="005D327C" w:rsidRDefault="008B70BA" w:rsidP="00326E44">
            <w:pPr>
              <w:ind w:right="-641"/>
              <w:rPr>
                <w:rFonts w:asciiTheme="majorHAnsi" w:hAnsiTheme="majorHAnsi"/>
                <w:highlight w:val="yellow"/>
              </w:rPr>
            </w:pPr>
            <w:r w:rsidRPr="005D327C">
              <w:rPr>
                <w:rFonts w:asciiTheme="majorHAnsi" w:hAnsiTheme="majorHAnsi"/>
                <w:highlight w:val="yellow"/>
              </w:rPr>
              <w:t xml:space="preserve">Do we need a policy or is this </w:t>
            </w:r>
          </w:p>
          <w:p w14:paraId="15EDC091" w14:textId="1C4328AB" w:rsidR="008B70BA" w:rsidRDefault="008B70BA" w:rsidP="00326E44">
            <w:pPr>
              <w:ind w:right="-641"/>
              <w:rPr>
                <w:rFonts w:asciiTheme="majorHAnsi" w:hAnsiTheme="majorHAnsi"/>
              </w:rPr>
            </w:pPr>
            <w:r w:rsidRPr="005D327C">
              <w:rPr>
                <w:rFonts w:asciiTheme="majorHAnsi" w:hAnsiTheme="majorHAnsi"/>
                <w:highlight w:val="yellow"/>
              </w:rPr>
              <w:t>Enough??</w:t>
            </w:r>
          </w:p>
          <w:p w14:paraId="0CD4A7A0" w14:textId="77777777" w:rsidR="00132067" w:rsidRDefault="00132067" w:rsidP="00326E44">
            <w:pPr>
              <w:ind w:right="-641"/>
              <w:rPr>
                <w:rFonts w:asciiTheme="majorHAnsi" w:hAnsiTheme="majorHAnsi"/>
              </w:rPr>
            </w:pPr>
          </w:p>
          <w:p w14:paraId="552F54B4" w14:textId="77777777" w:rsidR="00132067" w:rsidRDefault="00132067" w:rsidP="00326E44">
            <w:pPr>
              <w:ind w:right="-641"/>
              <w:rPr>
                <w:rFonts w:asciiTheme="majorHAnsi" w:hAnsiTheme="majorHAnsi"/>
              </w:rPr>
            </w:pPr>
          </w:p>
          <w:p w14:paraId="13D16458" w14:textId="77777777" w:rsidR="00132067" w:rsidRDefault="00132067" w:rsidP="00326E44">
            <w:pPr>
              <w:ind w:right="-641"/>
              <w:rPr>
                <w:rFonts w:asciiTheme="majorHAnsi" w:hAnsiTheme="majorHAnsi"/>
              </w:rPr>
            </w:pPr>
          </w:p>
          <w:p w14:paraId="63034D79" w14:textId="77777777" w:rsidR="00132067" w:rsidRDefault="00132067" w:rsidP="00326E44">
            <w:pPr>
              <w:ind w:right="-641"/>
              <w:rPr>
                <w:rFonts w:asciiTheme="majorHAnsi" w:hAnsiTheme="majorHAnsi"/>
              </w:rPr>
            </w:pPr>
          </w:p>
          <w:p w14:paraId="10BFFC11" w14:textId="77777777" w:rsidR="00132067" w:rsidRDefault="00132067" w:rsidP="00326E44">
            <w:pPr>
              <w:ind w:right="-641"/>
              <w:rPr>
                <w:rFonts w:asciiTheme="majorHAnsi" w:hAnsiTheme="majorHAnsi"/>
              </w:rPr>
            </w:pPr>
          </w:p>
          <w:p w14:paraId="3035DB3D" w14:textId="77777777" w:rsidR="00132067" w:rsidRDefault="00132067" w:rsidP="00326E44">
            <w:pPr>
              <w:ind w:right="-641"/>
              <w:rPr>
                <w:rFonts w:asciiTheme="majorHAnsi" w:hAnsiTheme="majorHAnsi"/>
              </w:rPr>
            </w:pPr>
          </w:p>
          <w:p w14:paraId="1D287C71" w14:textId="77777777" w:rsidR="00132067" w:rsidRDefault="00132067" w:rsidP="00326E44">
            <w:pPr>
              <w:ind w:right="-641"/>
              <w:rPr>
                <w:rFonts w:asciiTheme="majorHAnsi" w:hAnsiTheme="majorHAnsi"/>
              </w:rPr>
            </w:pPr>
          </w:p>
          <w:p w14:paraId="353AC741" w14:textId="77777777" w:rsidR="00132067" w:rsidRDefault="00132067" w:rsidP="00326E44">
            <w:pPr>
              <w:ind w:right="-641"/>
              <w:rPr>
                <w:rFonts w:asciiTheme="majorHAnsi" w:hAnsiTheme="majorHAnsi"/>
              </w:rPr>
            </w:pPr>
          </w:p>
          <w:p w14:paraId="2AFAD80A" w14:textId="77777777" w:rsidR="00132067" w:rsidRDefault="00132067" w:rsidP="00326E44">
            <w:pPr>
              <w:ind w:right="-641"/>
              <w:rPr>
                <w:rFonts w:asciiTheme="majorHAnsi" w:hAnsiTheme="majorHAnsi"/>
              </w:rPr>
            </w:pPr>
          </w:p>
          <w:p w14:paraId="743EBFC9" w14:textId="77777777" w:rsidR="00132067" w:rsidRDefault="00132067" w:rsidP="00326E44">
            <w:pPr>
              <w:ind w:right="-641"/>
              <w:rPr>
                <w:rFonts w:asciiTheme="majorHAnsi" w:hAnsiTheme="majorHAnsi"/>
              </w:rPr>
            </w:pPr>
          </w:p>
          <w:p w14:paraId="26507F27" w14:textId="77777777" w:rsidR="00132067" w:rsidRDefault="00132067" w:rsidP="00326E44">
            <w:pPr>
              <w:ind w:right="-641"/>
              <w:rPr>
                <w:rFonts w:asciiTheme="majorHAnsi" w:hAnsiTheme="majorHAnsi"/>
              </w:rPr>
            </w:pPr>
          </w:p>
          <w:p w14:paraId="792ABBD4" w14:textId="5C6114EC" w:rsidR="00132067" w:rsidRDefault="008B70BA" w:rsidP="00326E44">
            <w:pPr>
              <w:ind w:right="-641"/>
              <w:rPr>
                <w:rFonts w:asciiTheme="majorHAnsi" w:hAnsiTheme="majorHAnsi"/>
              </w:rPr>
            </w:pPr>
            <w:r w:rsidRPr="005D327C">
              <w:rPr>
                <w:rFonts w:asciiTheme="majorHAnsi" w:hAnsiTheme="majorHAnsi"/>
                <w:highlight w:val="yellow"/>
              </w:rPr>
              <w:t>Include reference to NPPF</w:t>
            </w:r>
          </w:p>
          <w:p w14:paraId="7774AAD9" w14:textId="77777777" w:rsidR="00132067" w:rsidRDefault="00132067" w:rsidP="00326E44">
            <w:pPr>
              <w:ind w:right="-641"/>
              <w:rPr>
                <w:rFonts w:asciiTheme="majorHAnsi" w:hAnsiTheme="majorHAnsi"/>
              </w:rPr>
            </w:pPr>
          </w:p>
          <w:p w14:paraId="7EEF7053" w14:textId="77777777" w:rsidR="00132067" w:rsidRDefault="00132067" w:rsidP="00326E44">
            <w:pPr>
              <w:ind w:right="-641"/>
              <w:rPr>
                <w:rFonts w:asciiTheme="majorHAnsi" w:hAnsiTheme="majorHAnsi"/>
              </w:rPr>
            </w:pPr>
            <w:r>
              <w:rPr>
                <w:rFonts w:asciiTheme="majorHAnsi" w:hAnsiTheme="majorHAnsi"/>
              </w:rPr>
              <w:t>Noted and added</w:t>
            </w:r>
          </w:p>
          <w:p w14:paraId="42B50B00" w14:textId="77777777" w:rsidR="00132067" w:rsidRDefault="00132067" w:rsidP="00326E44">
            <w:pPr>
              <w:ind w:right="-641"/>
              <w:rPr>
                <w:rFonts w:asciiTheme="majorHAnsi" w:hAnsiTheme="majorHAnsi"/>
              </w:rPr>
            </w:pPr>
          </w:p>
          <w:p w14:paraId="3673D9BD" w14:textId="77777777" w:rsidR="00132067" w:rsidRDefault="00132067" w:rsidP="00326E44">
            <w:pPr>
              <w:ind w:right="-641"/>
              <w:rPr>
                <w:rFonts w:asciiTheme="majorHAnsi" w:hAnsiTheme="majorHAnsi"/>
              </w:rPr>
            </w:pPr>
          </w:p>
          <w:p w14:paraId="1575003A" w14:textId="77777777" w:rsidR="00132067" w:rsidRDefault="00132067" w:rsidP="00326E44">
            <w:pPr>
              <w:ind w:right="-641"/>
              <w:rPr>
                <w:rFonts w:asciiTheme="majorHAnsi" w:hAnsiTheme="majorHAnsi"/>
              </w:rPr>
            </w:pPr>
          </w:p>
          <w:p w14:paraId="44967F5F" w14:textId="77777777" w:rsidR="00132067" w:rsidRDefault="00132067" w:rsidP="00326E44">
            <w:pPr>
              <w:ind w:right="-641"/>
              <w:rPr>
                <w:rFonts w:asciiTheme="majorHAnsi" w:hAnsiTheme="majorHAnsi"/>
              </w:rPr>
            </w:pPr>
          </w:p>
          <w:p w14:paraId="5CA1323B" w14:textId="77777777" w:rsidR="00132067" w:rsidRDefault="00132067" w:rsidP="00326E44">
            <w:pPr>
              <w:ind w:right="-641"/>
              <w:rPr>
                <w:rFonts w:asciiTheme="majorHAnsi" w:hAnsiTheme="majorHAnsi"/>
              </w:rPr>
            </w:pPr>
          </w:p>
          <w:p w14:paraId="2F10EFA8" w14:textId="77777777" w:rsidR="00132067" w:rsidRDefault="00132067" w:rsidP="00326E44">
            <w:pPr>
              <w:ind w:right="-641"/>
              <w:rPr>
                <w:rFonts w:asciiTheme="majorHAnsi" w:hAnsiTheme="majorHAnsi"/>
              </w:rPr>
            </w:pPr>
          </w:p>
          <w:p w14:paraId="37C6BAED" w14:textId="77777777" w:rsidR="00132067" w:rsidRDefault="00132067" w:rsidP="00326E44">
            <w:pPr>
              <w:ind w:right="-641"/>
              <w:rPr>
                <w:rFonts w:asciiTheme="majorHAnsi" w:hAnsiTheme="majorHAnsi"/>
              </w:rPr>
            </w:pPr>
          </w:p>
          <w:p w14:paraId="5DFDE718" w14:textId="77777777" w:rsidR="00132067" w:rsidRDefault="00132067" w:rsidP="00326E44">
            <w:pPr>
              <w:ind w:right="-641"/>
              <w:rPr>
                <w:rFonts w:asciiTheme="majorHAnsi" w:hAnsiTheme="majorHAnsi"/>
              </w:rPr>
            </w:pPr>
          </w:p>
          <w:p w14:paraId="70976B1E" w14:textId="4FE901C2" w:rsidR="00132067" w:rsidRDefault="00132067" w:rsidP="00326E44">
            <w:pPr>
              <w:ind w:right="-641"/>
              <w:rPr>
                <w:rFonts w:asciiTheme="majorHAnsi" w:hAnsiTheme="majorHAnsi"/>
              </w:rPr>
            </w:pPr>
            <w:r w:rsidRPr="005D327C">
              <w:rPr>
                <w:rFonts w:asciiTheme="majorHAnsi" w:hAnsiTheme="majorHAnsi"/>
                <w:highlight w:val="yellow"/>
              </w:rPr>
              <w:t>Added</w:t>
            </w:r>
            <w:r w:rsidR="006C482B" w:rsidRPr="005D327C">
              <w:rPr>
                <w:rFonts w:asciiTheme="majorHAnsi" w:hAnsiTheme="majorHAnsi"/>
                <w:highlight w:val="yellow"/>
              </w:rPr>
              <w:t>- where?</w:t>
            </w:r>
          </w:p>
          <w:p w14:paraId="0D397371" w14:textId="77777777" w:rsidR="00132067" w:rsidRDefault="00132067" w:rsidP="00326E44">
            <w:pPr>
              <w:ind w:right="-641"/>
              <w:rPr>
                <w:rFonts w:asciiTheme="majorHAnsi" w:hAnsiTheme="majorHAnsi"/>
              </w:rPr>
            </w:pPr>
          </w:p>
          <w:p w14:paraId="700E5C09" w14:textId="77777777" w:rsidR="00132067" w:rsidRDefault="00132067" w:rsidP="00326E44">
            <w:pPr>
              <w:ind w:right="-641"/>
              <w:rPr>
                <w:rFonts w:asciiTheme="majorHAnsi" w:hAnsiTheme="majorHAnsi"/>
              </w:rPr>
            </w:pPr>
          </w:p>
          <w:p w14:paraId="71EDC8FE" w14:textId="77777777" w:rsidR="00132067" w:rsidRDefault="00132067" w:rsidP="00326E44">
            <w:pPr>
              <w:ind w:right="-641"/>
              <w:rPr>
                <w:rFonts w:asciiTheme="majorHAnsi" w:hAnsiTheme="majorHAnsi"/>
              </w:rPr>
            </w:pPr>
          </w:p>
          <w:p w14:paraId="54C6154F" w14:textId="77777777" w:rsidR="00132067" w:rsidRDefault="00132067" w:rsidP="00326E44">
            <w:pPr>
              <w:ind w:right="-641"/>
              <w:rPr>
                <w:rFonts w:asciiTheme="majorHAnsi" w:hAnsiTheme="majorHAnsi"/>
              </w:rPr>
            </w:pPr>
            <w:r>
              <w:rPr>
                <w:rFonts w:asciiTheme="majorHAnsi" w:hAnsiTheme="majorHAnsi"/>
              </w:rPr>
              <w:t>Written and inserted</w:t>
            </w:r>
          </w:p>
          <w:p w14:paraId="4E2C4852" w14:textId="77777777" w:rsidR="00132067" w:rsidRDefault="00132067" w:rsidP="00326E44">
            <w:pPr>
              <w:ind w:right="-641"/>
              <w:rPr>
                <w:rFonts w:asciiTheme="majorHAnsi" w:hAnsiTheme="majorHAnsi"/>
              </w:rPr>
            </w:pPr>
          </w:p>
          <w:p w14:paraId="13DF5CB7" w14:textId="77777777" w:rsidR="00132067" w:rsidRDefault="00132067" w:rsidP="00326E44">
            <w:pPr>
              <w:ind w:right="-641"/>
              <w:rPr>
                <w:rFonts w:asciiTheme="majorHAnsi" w:hAnsiTheme="majorHAnsi"/>
              </w:rPr>
            </w:pPr>
          </w:p>
          <w:p w14:paraId="7AF493AC" w14:textId="77777777" w:rsidR="00132067" w:rsidRDefault="00132067" w:rsidP="00326E44">
            <w:pPr>
              <w:ind w:right="-641"/>
              <w:rPr>
                <w:rFonts w:asciiTheme="majorHAnsi" w:hAnsiTheme="majorHAnsi"/>
              </w:rPr>
            </w:pPr>
          </w:p>
          <w:p w14:paraId="13D21A5C" w14:textId="77777777" w:rsidR="00132067" w:rsidRDefault="00132067" w:rsidP="00326E44">
            <w:pPr>
              <w:ind w:right="-641"/>
              <w:rPr>
                <w:rFonts w:asciiTheme="majorHAnsi" w:hAnsiTheme="majorHAnsi"/>
              </w:rPr>
            </w:pPr>
            <w:r>
              <w:rPr>
                <w:rFonts w:asciiTheme="majorHAnsi" w:hAnsiTheme="majorHAnsi"/>
              </w:rPr>
              <w:t>Noted</w:t>
            </w:r>
          </w:p>
          <w:p w14:paraId="74F18423" w14:textId="77777777" w:rsidR="00132067" w:rsidRDefault="00132067" w:rsidP="00326E44">
            <w:pPr>
              <w:ind w:right="-641"/>
              <w:rPr>
                <w:rFonts w:asciiTheme="majorHAnsi" w:hAnsiTheme="majorHAnsi"/>
              </w:rPr>
            </w:pPr>
          </w:p>
          <w:p w14:paraId="7067359D" w14:textId="77777777" w:rsidR="00132067" w:rsidRDefault="00132067" w:rsidP="00326E44">
            <w:pPr>
              <w:ind w:right="-641"/>
              <w:rPr>
                <w:rFonts w:asciiTheme="majorHAnsi" w:hAnsiTheme="majorHAnsi"/>
              </w:rPr>
            </w:pPr>
          </w:p>
          <w:p w14:paraId="4280AE76" w14:textId="77777777" w:rsidR="00132067" w:rsidRDefault="00132067" w:rsidP="00326E44">
            <w:pPr>
              <w:ind w:right="-641"/>
              <w:rPr>
                <w:rFonts w:asciiTheme="majorHAnsi" w:hAnsiTheme="majorHAnsi"/>
              </w:rPr>
            </w:pPr>
          </w:p>
          <w:p w14:paraId="5DB1CA65" w14:textId="77777777" w:rsidR="00132067" w:rsidRDefault="00132067" w:rsidP="00326E44">
            <w:pPr>
              <w:ind w:right="-641"/>
              <w:rPr>
                <w:rFonts w:asciiTheme="majorHAnsi" w:hAnsiTheme="majorHAnsi"/>
              </w:rPr>
            </w:pPr>
          </w:p>
          <w:p w14:paraId="08AE6341" w14:textId="77777777" w:rsidR="00132067" w:rsidRDefault="00132067" w:rsidP="00326E44">
            <w:pPr>
              <w:ind w:right="-641"/>
              <w:rPr>
                <w:rFonts w:asciiTheme="majorHAnsi" w:hAnsiTheme="majorHAnsi"/>
              </w:rPr>
            </w:pPr>
          </w:p>
          <w:p w14:paraId="252270EF" w14:textId="77777777" w:rsidR="00132067" w:rsidRDefault="00132067" w:rsidP="00326E44">
            <w:pPr>
              <w:ind w:right="-641"/>
              <w:rPr>
                <w:rFonts w:asciiTheme="majorHAnsi" w:hAnsiTheme="majorHAnsi"/>
              </w:rPr>
            </w:pPr>
          </w:p>
          <w:p w14:paraId="35533CC5" w14:textId="77777777" w:rsidR="00132067" w:rsidRDefault="00132067" w:rsidP="00326E44">
            <w:pPr>
              <w:ind w:right="-641"/>
              <w:rPr>
                <w:rFonts w:asciiTheme="majorHAnsi" w:hAnsiTheme="majorHAnsi"/>
              </w:rPr>
            </w:pPr>
          </w:p>
          <w:p w14:paraId="554F1108" w14:textId="77777777" w:rsidR="00132067" w:rsidRDefault="00132067" w:rsidP="00326E44">
            <w:pPr>
              <w:ind w:right="-641"/>
              <w:rPr>
                <w:rFonts w:asciiTheme="majorHAnsi" w:hAnsiTheme="majorHAnsi"/>
              </w:rPr>
            </w:pPr>
          </w:p>
          <w:p w14:paraId="1D4CD494" w14:textId="37E49940" w:rsidR="00132067" w:rsidRPr="00077604" w:rsidRDefault="00132067" w:rsidP="00326E44">
            <w:pPr>
              <w:ind w:right="-641"/>
              <w:rPr>
                <w:rFonts w:asciiTheme="majorHAnsi" w:hAnsiTheme="majorHAnsi"/>
              </w:rPr>
            </w:pPr>
            <w:r w:rsidRPr="005D327C">
              <w:rPr>
                <w:rFonts w:asciiTheme="majorHAnsi" w:hAnsiTheme="majorHAnsi"/>
                <w:highlight w:val="yellow"/>
              </w:rPr>
              <w:t>Added to plan</w:t>
            </w:r>
            <w:r w:rsidR="006C482B" w:rsidRPr="005D327C">
              <w:rPr>
                <w:rFonts w:asciiTheme="majorHAnsi" w:hAnsiTheme="majorHAnsi"/>
                <w:highlight w:val="yellow"/>
              </w:rPr>
              <w:t xml:space="preserve"> where?n</w:t>
            </w:r>
          </w:p>
        </w:tc>
      </w:tr>
      <w:tr w:rsidR="00132067" w:rsidRPr="00077604" w14:paraId="20406808" w14:textId="0EF50C12" w:rsidTr="00132067">
        <w:trPr>
          <w:gridAfter w:val="2"/>
          <w:wAfter w:w="3829" w:type="dxa"/>
        </w:trPr>
        <w:tc>
          <w:tcPr>
            <w:tcW w:w="840" w:type="dxa"/>
          </w:tcPr>
          <w:p w14:paraId="0C14F525" w14:textId="46004A1E" w:rsidR="00132067" w:rsidRPr="00077604" w:rsidRDefault="00132067" w:rsidP="00326E44">
            <w:pPr>
              <w:ind w:right="-641"/>
              <w:rPr>
                <w:rFonts w:asciiTheme="majorHAnsi" w:hAnsiTheme="majorHAnsi"/>
              </w:rPr>
            </w:pPr>
            <w:r w:rsidRPr="00077604">
              <w:rPr>
                <w:rFonts w:asciiTheme="majorHAnsi" w:hAnsiTheme="majorHAnsi"/>
              </w:rPr>
              <w:t>19</w:t>
            </w:r>
          </w:p>
        </w:tc>
        <w:tc>
          <w:tcPr>
            <w:tcW w:w="3281" w:type="dxa"/>
          </w:tcPr>
          <w:p w14:paraId="1B0D4038" w14:textId="6D3A3EA5" w:rsidR="00132067" w:rsidRPr="00077604" w:rsidRDefault="00132067" w:rsidP="00326E44">
            <w:pPr>
              <w:ind w:right="-641"/>
              <w:rPr>
                <w:rFonts w:asciiTheme="majorHAnsi" w:hAnsiTheme="majorHAnsi"/>
              </w:rPr>
            </w:pPr>
            <w:r w:rsidRPr="00077604">
              <w:rPr>
                <w:rFonts w:asciiTheme="majorHAnsi" w:hAnsiTheme="majorHAnsi"/>
              </w:rPr>
              <w:t>Anglican Water Services</w:t>
            </w:r>
          </w:p>
        </w:tc>
        <w:tc>
          <w:tcPr>
            <w:tcW w:w="6902" w:type="dxa"/>
          </w:tcPr>
          <w:p w14:paraId="5BDAE2F2" w14:textId="77777777" w:rsidR="00132067" w:rsidRPr="00077604" w:rsidRDefault="00132067" w:rsidP="00326E44">
            <w:pPr>
              <w:ind w:right="-641"/>
              <w:rPr>
                <w:rFonts w:asciiTheme="majorHAnsi" w:hAnsiTheme="majorHAnsi"/>
              </w:rPr>
            </w:pPr>
          </w:p>
        </w:tc>
        <w:tc>
          <w:tcPr>
            <w:tcW w:w="3544" w:type="dxa"/>
            <w:gridSpan w:val="2"/>
          </w:tcPr>
          <w:p w14:paraId="774153FF" w14:textId="77777777" w:rsidR="00132067" w:rsidRPr="00077604" w:rsidRDefault="00132067" w:rsidP="00326E44">
            <w:pPr>
              <w:ind w:right="-641"/>
              <w:rPr>
                <w:rFonts w:asciiTheme="majorHAnsi" w:hAnsiTheme="majorHAnsi"/>
              </w:rPr>
            </w:pPr>
          </w:p>
        </w:tc>
      </w:tr>
      <w:tr w:rsidR="00132067" w:rsidRPr="00077604" w14:paraId="4CC0A40B" w14:textId="57B2469A" w:rsidTr="00132067">
        <w:trPr>
          <w:gridAfter w:val="2"/>
          <w:wAfter w:w="3829" w:type="dxa"/>
        </w:trPr>
        <w:tc>
          <w:tcPr>
            <w:tcW w:w="840" w:type="dxa"/>
          </w:tcPr>
          <w:p w14:paraId="61E3C143" w14:textId="10BC6D5D" w:rsidR="00132067" w:rsidRPr="00077604" w:rsidRDefault="00132067" w:rsidP="00326E44">
            <w:pPr>
              <w:ind w:right="-641"/>
              <w:rPr>
                <w:rFonts w:asciiTheme="majorHAnsi" w:hAnsiTheme="majorHAnsi"/>
              </w:rPr>
            </w:pPr>
            <w:r w:rsidRPr="00077604">
              <w:rPr>
                <w:rFonts w:asciiTheme="majorHAnsi" w:hAnsiTheme="majorHAnsi"/>
              </w:rPr>
              <w:t>20</w:t>
            </w:r>
          </w:p>
        </w:tc>
        <w:tc>
          <w:tcPr>
            <w:tcW w:w="3281" w:type="dxa"/>
          </w:tcPr>
          <w:p w14:paraId="797A16AE" w14:textId="3F1A4BD4" w:rsidR="00132067" w:rsidRPr="00077604" w:rsidRDefault="00132067" w:rsidP="00326E44">
            <w:pPr>
              <w:ind w:right="-641"/>
              <w:rPr>
                <w:rFonts w:asciiTheme="majorHAnsi" w:hAnsiTheme="majorHAnsi"/>
              </w:rPr>
            </w:pPr>
            <w:r w:rsidRPr="00077604">
              <w:rPr>
                <w:rFonts w:asciiTheme="majorHAnsi" w:hAnsiTheme="majorHAnsi"/>
              </w:rPr>
              <w:t>Scottish Water</w:t>
            </w:r>
          </w:p>
        </w:tc>
        <w:tc>
          <w:tcPr>
            <w:tcW w:w="6902" w:type="dxa"/>
          </w:tcPr>
          <w:p w14:paraId="31C126B0" w14:textId="77777777" w:rsidR="00132067" w:rsidRPr="00077604" w:rsidRDefault="00132067" w:rsidP="00326E44">
            <w:pPr>
              <w:ind w:right="-641"/>
              <w:rPr>
                <w:rFonts w:asciiTheme="majorHAnsi" w:hAnsiTheme="majorHAnsi"/>
              </w:rPr>
            </w:pPr>
          </w:p>
        </w:tc>
        <w:tc>
          <w:tcPr>
            <w:tcW w:w="3544" w:type="dxa"/>
            <w:gridSpan w:val="2"/>
          </w:tcPr>
          <w:p w14:paraId="59F5FB90" w14:textId="77777777" w:rsidR="00132067" w:rsidRPr="00077604" w:rsidRDefault="00132067" w:rsidP="00326E44">
            <w:pPr>
              <w:ind w:right="-641"/>
              <w:rPr>
                <w:rFonts w:asciiTheme="majorHAnsi" w:hAnsiTheme="majorHAnsi"/>
              </w:rPr>
            </w:pPr>
          </w:p>
        </w:tc>
      </w:tr>
      <w:tr w:rsidR="00132067" w:rsidRPr="00077604" w14:paraId="1F0A1F44" w14:textId="02B61589" w:rsidTr="00132067">
        <w:trPr>
          <w:gridAfter w:val="2"/>
          <w:wAfter w:w="3829" w:type="dxa"/>
        </w:trPr>
        <w:tc>
          <w:tcPr>
            <w:tcW w:w="840" w:type="dxa"/>
          </w:tcPr>
          <w:p w14:paraId="156226F2" w14:textId="27BC560A" w:rsidR="00132067" w:rsidRPr="00077604" w:rsidRDefault="00132067" w:rsidP="00326E44">
            <w:pPr>
              <w:ind w:right="-641"/>
              <w:rPr>
                <w:rFonts w:asciiTheme="majorHAnsi" w:hAnsiTheme="majorHAnsi"/>
              </w:rPr>
            </w:pPr>
            <w:r w:rsidRPr="00077604">
              <w:rPr>
                <w:rFonts w:asciiTheme="majorHAnsi" w:hAnsiTheme="majorHAnsi"/>
              </w:rPr>
              <w:t>21</w:t>
            </w:r>
          </w:p>
        </w:tc>
        <w:tc>
          <w:tcPr>
            <w:tcW w:w="3281" w:type="dxa"/>
          </w:tcPr>
          <w:p w14:paraId="717CC96F" w14:textId="6EDBC98C" w:rsidR="00132067" w:rsidRPr="00077604" w:rsidRDefault="00132067" w:rsidP="00326E44">
            <w:pPr>
              <w:ind w:right="-641"/>
              <w:rPr>
                <w:rFonts w:asciiTheme="majorHAnsi" w:hAnsiTheme="majorHAnsi"/>
              </w:rPr>
            </w:pPr>
            <w:r w:rsidRPr="00077604">
              <w:rPr>
                <w:rFonts w:asciiTheme="majorHAnsi" w:hAnsiTheme="majorHAnsi"/>
              </w:rPr>
              <w:t>Western Power</w:t>
            </w:r>
          </w:p>
        </w:tc>
        <w:tc>
          <w:tcPr>
            <w:tcW w:w="6902" w:type="dxa"/>
          </w:tcPr>
          <w:p w14:paraId="0AFCB27D" w14:textId="77777777" w:rsidR="00132067" w:rsidRPr="00077604" w:rsidRDefault="00132067" w:rsidP="00326E44">
            <w:pPr>
              <w:ind w:right="-641"/>
              <w:rPr>
                <w:rFonts w:asciiTheme="majorHAnsi" w:hAnsiTheme="majorHAnsi"/>
              </w:rPr>
            </w:pPr>
          </w:p>
        </w:tc>
        <w:tc>
          <w:tcPr>
            <w:tcW w:w="3544" w:type="dxa"/>
            <w:gridSpan w:val="2"/>
          </w:tcPr>
          <w:p w14:paraId="1B582181" w14:textId="77777777" w:rsidR="00132067" w:rsidRPr="00077604" w:rsidRDefault="00132067" w:rsidP="00326E44">
            <w:pPr>
              <w:ind w:right="-641"/>
              <w:rPr>
                <w:rFonts w:asciiTheme="majorHAnsi" w:hAnsiTheme="majorHAnsi"/>
              </w:rPr>
            </w:pPr>
          </w:p>
        </w:tc>
      </w:tr>
      <w:tr w:rsidR="00132067" w:rsidRPr="00077604" w14:paraId="4C62F32F" w14:textId="1E3430A2" w:rsidTr="00132067">
        <w:trPr>
          <w:gridAfter w:val="2"/>
          <w:wAfter w:w="3829" w:type="dxa"/>
        </w:trPr>
        <w:tc>
          <w:tcPr>
            <w:tcW w:w="840" w:type="dxa"/>
          </w:tcPr>
          <w:p w14:paraId="625E3F87" w14:textId="7F3D7B85" w:rsidR="00132067" w:rsidRPr="00077604" w:rsidRDefault="00132067" w:rsidP="00326E44">
            <w:pPr>
              <w:ind w:right="-641"/>
              <w:rPr>
                <w:rFonts w:asciiTheme="majorHAnsi" w:hAnsiTheme="majorHAnsi"/>
              </w:rPr>
            </w:pPr>
            <w:r w:rsidRPr="00077604">
              <w:rPr>
                <w:rFonts w:asciiTheme="majorHAnsi" w:hAnsiTheme="majorHAnsi"/>
              </w:rPr>
              <w:t>22</w:t>
            </w:r>
          </w:p>
        </w:tc>
        <w:tc>
          <w:tcPr>
            <w:tcW w:w="3281" w:type="dxa"/>
          </w:tcPr>
          <w:p w14:paraId="54B8175A" w14:textId="53496F3B" w:rsidR="00132067" w:rsidRPr="00077604" w:rsidRDefault="00132067" w:rsidP="00326E44">
            <w:pPr>
              <w:ind w:right="-641"/>
              <w:rPr>
                <w:rFonts w:asciiTheme="majorHAnsi" w:hAnsiTheme="majorHAnsi"/>
              </w:rPr>
            </w:pPr>
            <w:r w:rsidRPr="00077604">
              <w:rPr>
                <w:rFonts w:asciiTheme="majorHAnsi" w:hAnsiTheme="majorHAnsi"/>
              </w:rPr>
              <w:t>Oxfordshire Clinical Commissioning Group -  NHS</w:t>
            </w:r>
          </w:p>
        </w:tc>
        <w:tc>
          <w:tcPr>
            <w:tcW w:w="6902" w:type="dxa"/>
          </w:tcPr>
          <w:p w14:paraId="42963F77" w14:textId="77777777" w:rsidR="00132067" w:rsidRPr="00077604" w:rsidRDefault="00132067" w:rsidP="00326E44">
            <w:pPr>
              <w:ind w:right="-641"/>
              <w:rPr>
                <w:rFonts w:asciiTheme="majorHAnsi" w:hAnsiTheme="majorHAnsi"/>
              </w:rPr>
            </w:pPr>
            <w:r w:rsidRPr="00077604">
              <w:rPr>
                <w:rFonts w:asciiTheme="majorHAnsi" w:hAnsiTheme="majorHAnsi"/>
              </w:rPr>
              <w:t xml:space="preserve">We would welcome a reflection within the Neighbourhood Plan </w:t>
            </w:r>
          </w:p>
          <w:p w14:paraId="3ABD5649" w14:textId="77777777" w:rsidR="00132067" w:rsidRPr="00077604" w:rsidRDefault="00132067" w:rsidP="00326E44">
            <w:pPr>
              <w:ind w:right="-641"/>
              <w:rPr>
                <w:rFonts w:asciiTheme="majorHAnsi" w:hAnsiTheme="majorHAnsi"/>
              </w:rPr>
            </w:pPr>
            <w:r w:rsidRPr="00077604">
              <w:rPr>
                <w:rFonts w:asciiTheme="majorHAnsi" w:hAnsiTheme="majorHAnsi"/>
              </w:rPr>
              <w:t>that any impact from housing would have a corresponding impact</w:t>
            </w:r>
          </w:p>
          <w:p w14:paraId="5376EE01" w14:textId="0CA40CC8" w:rsidR="00132067" w:rsidRPr="00077604" w:rsidRDefault="00132067" w:rsidP="00326E44">
            <w:pPr>
              <w:ind w:right="-641"/>
              <w:rPr>
                <w:rFonts w:asciiTheme="majorHAnsi" w:hAnsiTheme="majorHAnsi"/>
              </w:rPr>
            </w:pPr>
            <w:r w:rsidRPr="00077604">
              <w:rPr>
                <w:rFonts w:asciiTheme="majorHAnsi" w:hAnsiTheme="majorHAnsi"/>
              </w:rPr>
              <w:t xml:space="preserve"> on the practices ability to support their existing population. </w:t>
            </w:r>
          </w:p>
          <w:p w14:paraId="50CE2282" w14:textId="77777777" w:rsidR="00132067" w:rsidRPr="00077604" w:rsidRDefault="00132067" w:rsidP="00970F46">
            <w:pPr>
              <w:pStyle w:val="ListParagraph"/>
              <w:numPr>
                <w:ilvl w:val="0"/>
                <w:numId w:val="1"/>
              </w:numPr>
              <w:ind w:right="-641"/>
              <w:rPr>
                <w:rFonts w:asciiTheme="majorHAnsi" w:hAnsiTheme="majorHAnsi"/>
              </w:rPr>
            </w:pPr>
            <w:r w:rsidRPr="00077604">
              <w:rPr>
                <w:rFonts w:asciiTheme="majorHAnsi" w:hAnsiTheme="majorHAnsi"/>
              </w:rPr>
              <w:t>Developer contributions should be considered to enable the local</w:t>
            </w:r>
          </w:p>
          <w:p w14:paraId="4153715D" w14:textId="77777777" w:rsidR="00132067" w:rsidRPr="00077604" w:rsidRDefault="00132067" w:rsidP="0014696D">
            <w:pPr>
              <w:pStyle w:val="ListParagraph"/>
              <w:ind w:left="113" w:right="-641"/>
              <w:rPr>
                <w:rFonts w:asciiTheme="majorHAnsi" w:hAnsiTheme="majorHAnsi"/>
              </w:rPr>
            </w:pPr>
            <w:r w:rsidRPr="00077604">
              <w:rPr>
                <w:rFonts w:asciiTheme="majorHAnsi" w:hAnsiTheme="majorHAnsi"/>
              </w:rPr>
              <w:t xml:space="preserve"> GP practice to grow. </w:t>
            </w:r>
          </w:p>
          <w:p w14:paraId="3BDDB51A" w14:textId="77777777" w:rsidR="00132067" w:rsidRPr="00077604" w:rsidRDefault="00132067" w:rsidP="00970F46">
            <w:pPr>
              <w:pStyle w:val="ListParagraph"/>
              <w:numPr>
                <w:ilvl w:val="0"/>
                <w:numId w:val="1"/>
              </w:numPr>
              <w:ind w:right="-641"/>
              <w:rPr>
                <w:rFonts w:asciiTheme="majorHAnsi" w:hAnsiTheme="majorHAnsi"/>
              </w:rPr>
            </w:pPr>
            <w:r w:rsidRPr="00077604">
              <w:rPr>
                <w:rFonts w:asciiTheme="majorHAnsi" w:hAnsiTheme="majorHAnsi"/>
              </w:rPr>
              <w:t>transport  to the surgery can be an issue</w:t>
            </w:r>
          </w:p>
          <w:p w14:paraId="2601F04A" w14:textId="07B94E30" w:rsidR="00132067" w:rsidRPr="00077604" w:rsidRDefault="00132067" w:rsidP="00970F46">
            <w:pPr>
              <w:pStyle w:val="ListParagraph"/>
              <w:numPr>
                <w:ilvl w:val="0"/>
                <w:numId w:val="1"/>
              </w:numPr>
              <w:ind w:right="-641"/>
              <w:rPr>
                <w:rFonts w:asciiTheme="majorHAnsi" w:hAnsiTheme="majorHAnsi"/>
              </w:rPr>
            </w:pPr>
            <w:r w:rsidRPr="00077604">
              <w:rPr>
                <w:rFonts w:asciiTheme="majorHAnsi" w:hAnsiTheme="majorHAnsi"/>
              </w:rPr>
              <w:t>rural loneliness is a health factor</w:t>
            </w:r>
          </w:p>
          <w:p w14:paraId="65030E89" w14:textId="3253C15D" w:rsidR="00132067" w:rsidRPr="00077604" w:rsidRDefault="00132067" w:rsidP="00970F46">
            <w:pPr>
              <w:pStyle w:val="ListParagraph"/>
              <w:numPr>
                <w:ilvl w:val="0"/>
                <w:numId w:val="1"/>
              </w:numPr>
              <w:ind w:right="-641"/>
              <w:rPr>
                <w:rFonts w:asciiTheme="majorHAnsi" w:hAnsiTheme="majorHAnsi"/>
              </w:rPr>
            </w:pPr>
            <w:r w:rsidRPr="00077604">
              <w:rPr>
                <w:rFonts w:asciiTheme="majorHAnsi" w:hAnsiTheme="majorHAnsi"/>
              </w:rPr>
              <w:t xml:space="preserve">good digital connectivity can help support remote monitoring for </w:t>
            </w:r>
          </w:p>
          <w:p w14:paraId="6AF93943" w14:textId="77777777" w:rsidR="00132067" w:rsidRPr="00077604" w:rsidRDefault="00132067" w:rsidP="0047761F">
            <w:pPr>
              <w:pStyle w:val="ListParagraph"/>
              <w:ind w:left="113" w:right="-641"/>
              <w:rPr>
                <w:rFonts w:asciiTheme="majorHAnsi" w:hAnsiTheme="majorHAnsi"/>
              </w:rPr>
            </w:pPr>
            <w:r w:rsidRPr="00077604">
              <w:rPr>
                <w:rFonts w:asciiTheme="majorHAnsi" w:hAnsiTheme="majorHAnsi"/>
              </w:rPr>
              <w:t>house bound patients</w:t>
            </w:r>
          </w:p>
          <w:p w14:paraId="7616B786" w14:textId="77777777" w:rsidR="00132067" w:rsidRPr="00077604" w:rsidRDefault="00132067" w:rsidP="0047761F">
            <w:pPr>
              <w:pStyle w:val="ListParagraph"/>
              <w:ind w:left="113" w:right="-641"/>
              <w:rPr>
                <w:rFonts w:asciiTheme="majorHAnsi" w:hAnsiTheme="majorHAnsi"/>
              </w:rPr>
            </w:pPr>
          </w:p>
          <w:p w14:paraId="61614DC8" w14:textId="77777777" w:rsidR="00132067" w:rsidRPr="00077604" w:rsidRDefault="00132067" w:rsidP="0047761F">
            <w:pPr>
              <w:pStyle w:val="ListParagraph"/>
              <w:ind w:left="113" w:right="-641"/>
              <w:rPr>
                <w:rFonts w:asciiTheme="majorHAnsi" w:hAnsiTheme="majorHAnsi"/>
              </w:rPr>
            </w:pPr>
            <w:r w:rsidRPr="00077604">
              <w:rPr>
                <w:rFonts w:asciiTheme="majorHAnsi" w:hAnsiTheme="majorHAnsi"/>
              </w:rPr>
              <w:t xml:space="preserve">The Oxford Clinical Commissioning Group has prepared a paper </w:t>
            </w:r>
          </w:p>
          <w:p w14:paraId="349DD85C" w14:textId="32B539DD" w:rsidR="00132067" w:rsidRPr="00077604" w:rsidRDefault="00132067" w:rsidP="0047761F">
            <w:pPr>
              <w:pStyle w:val="ListParagraph"/>
              <w:ind w:left="113" w:right="-641"/>
              <w:rPr>
                <w:rFonts w:asciiTheme="majorHAnsi" w:hAnsiTheme="majorHAnsi"/>
              </w:rPr>
            </w:pPr>
            <w:r w:rsidRPr="00077604">
              <w:rPr>
                <w:rFonts w:asciiTheme="majorHAnsi" w:hAnsiTheme="majorHAnsi"/>
              </w:rPr>
              <w:t xml:space="preserve">entitled “Health needs associated with housing growth” which </w:t>
            </w:r>
          </w:p>
          <w:p w14:paraId="6ED4033A" w14:textId="77777777" w:rsidR="00132067" w:rsidRPr="00077604" w:rsidRDefault="00132067" w:rsidP="0047761F">
            <w:pPr>
              <w:pStyle w:val="ListParagraph"/>
              <w:ind w:left="113" w:right="-641"/>
              <w:rPr>
                <w:rFonts w:asciiTheme="majorHAnsi" w:hAnsiTheme="majorHAnsi"/>
              </w:rPr>
            </w:pPr>
            <w:r w:rsidRPr="00077604">
              <w:rPr>
                <w:rFonts w:asciiTheme="majorHAnsi" w:hAnsiTheme="majorHAnsi"/>
              </w:rPr>
              <w:t xml:space="preserve">details  health needs associated with any housing development. </w:t>
            </w:r>
          </w:p>
          <w:p w14:paraId="27779FAF" w14:textId="77777777" w:rsidR="00132067" w:rsidRPr="00077604" w:rsidRDefault="00132067" w:rsidP="0047761F">
            <w:pPr>
              <w:pStyle w:val="ListParagraph"/>
              <w:ind w:left="113" w:right="-641"/>
              <w:rPr>
                <w:rFonts w:asciiTheme="majorHAnsi" w:hAnsiTheme="majorHAnsi"/>
              </w:rPr>
            </w:pPr>
            <w:r w:rsidRPr="00077604">
              <w:rPr>
                <w:rFonts w:asciiTheme="majorHAnsi" w:hAnsiTheme="majorHAnsi"/>
              </w:rPr>
              <w:t>This document should be referenced when considering housing</w:t>
            </w:r>
          </w:p>
          <w:p w14:paraId="736BC165" w14:textId="376FB737" w:rsidR="00132067" w:rsidRPr="00077604" w:rsidRDefault="00132067" w:rsidP="0047761F">
            <w:pPr>
              <w:pStyle w:val="ListParagraph"/>
              <w:ind w:left="113" w:right="-641"/>
              <w:rPr>
                <w:rFonts w:asciiTheme="majorHAnsi" w:hAnsiTheme="majorHAnsi"/>
              </w:rPr>
            </w:pPr>
            <w:r w:rsidRPr="00077604">
              <w:rPr>
                <w:rFonts w:asciiTheme="majorHAnsi" w:hAnsiTheme="majorHAnsi"/>
              </w:rPr>
              <w:t xml:space="preserve">Development.  </w:t>
            </w:r>
          </w:p>
        </w:tc>
        <w:tc>
          <w:tcPr>
            <w:tcW w:w="3544" w:type="dxa"/>
            <w:gridSpan w:val="2"/>
          </w:tcPr>
          <w:p w14:paraId="0DCFD005" w14:textId="77777777" w:rsidR="00132067" w:rsidRDefault="00132067" w:rsidP="00326E44">
            <w:pPr>
              <w:ind w:right="-641"/>
              <w:rPr>
                <w:rFonts w:asciiTheme="majorHAnsi" w:hAnsiTheme="majorHAnsi"/>
              </w:rPr>
            </w:pPr>
          </w:p>
          <w:p w14:paraId="786C0D41" w14:textId="77777777" w:rsidR="00132067" w:rsidRDefault="00132067" w:rsidP="00326E44">
            <w:pPr>
              <w:ind w:right="-641"/>
              <w:rPr>
                <w:rFonts w:asciiTheme="majorHAnsi" w:hAnsiTheme="majorHAnsi"/>
              </w:rPr>
            </w:pPr>
          </w:p>
          <w:p w14:paraId="644574B7" w14:textId="77777777" w:rsidR="00132067" w:rsidRDefault="00132067" w:rsidP="00326E44">
            <w:pPr>
              <w:ind w:right="-641"/>
              <w:rPr>
                <w:rFonts w:asciiTheme="majorHAnsi" w:hAnsiTheme="majorHAnsi"/>
              </w:rPr>
            </w:pPr>
            <w:r>
              <w:rPr>
                <w:rFonts w:asciiTheme="majorHAnsi" w:hAnsiTheme="majorHAnsi"/>
              </w:rPr>
              <w:t>We have written a</w:t>
            </w:r>
          </w:p>
          <w:p w14:paraId="4FA5D915" w14:textId="77777777" w:rsidR="00132067" w:rsidRDefault="00132067" w:rsidP="00326E44">
            <w:pPr>
              <w:ind w:right="-641"/>
              <w:rPr>
                <w:rFonts w:asciiTheme="majorHAnsi" w:hAnsiTheme="majorHAnsi"/>
              </w:rPr>
            </w:pPr>
            <w:r>
              <w:rPr>
                <w:rFonts w:asciiTheme="majorHAnsi" w:hAnsiTheme="majorHAnsi"/>
              </w:rPr>
              <w:t xml:space="preserve">new Social Services </w:t>
            </w:r>
          </w:p>
          <w:p w14:paraId="326958CA" w14:textId="77777777" w:rsidR="00132067" w:rsidRDefault="00132067" w:rsidP="00326E44">
            <w:pPr>
              <w:ind w:right="-641"/>
              <w:rPr>
                <w:rFonts w:asciiTheme="majorHAnsi" w:hAnsiTheme="majorHAnsi"/>
              </w:rPr>
            </w:pPr>
            <w:r>
              <w:rPr>
                <w:rFonts w:asciiTheme="majorHAnsi" w:hAnsiTheme="majorHAnsi"/>
              </w:rPr>
              <w:t>Policy for the NP</w:t>
            </w:r>
          </w:p>
          <w:p w14:paraId="760EACAB" w14:textId="2C031522" w:rsidR="00DC72C4" w:rsidRDefault="00DC72C4" w:rsidP="00326E44">
            <w:pPr>
              <w:ind w:right="-641"/>
              <w:rPr>
                <w:rFonts w:asciiTheme="majorHAnsi" w:hAnsiTheme="majorHAnsi"/>
              </w:rPr>
            </w:pPr>
            <w:r>
              <w:rPr>
                <w:rFonts w:asciiTheme="majorHAnsi" w:hAnsiTheme="majorHAnsi"/>
              </w:rPr>
              <w:t>See Chpt 5 Housing Policies H7</w:t>
            </w:r>
          </w:p>
          <w:p w14:paraId="0E800B50" w14:textId="77777777" w:rsidR="00132067" w:rsidRDefault="00132067" w:rsidP="00326E44">
            <w:pPr>
              <w:ind w:right="-641"/>
              <w:rPr>
                <w:rFonts w:asciiTheme="majorHAnsi" w:hAnsiTheme="majorHAnsi"/>
              </w:rPr>
            </w:pPr>
          </w:p>
          <w:p w14:paraId="613EABF1" w14:textId="77777777" w:rsidR="00132067" w:rsidRDefault="00132067" w:rsidP="00326E44">
            <w:pPr>
              <w:ind w:right="-641"/>
              <w:rPr>
                <w:rFonts w:asciiTheme="majorHAnsi" w:hAnsiTheme="majorHAnsi"/>
              </w:rPr>
            </w:pPr>
          </w:p>
          <w:p w14:paraId="3C571903" w14:textId="77777777" w:rsidR="00132067" w:rsidRDefault="00132067" w:rsidP="00326E44">
            <w:pPr>
              <w:ind w:right="-641"/>
              <w:rPr>
                <w:rFonts w:asciiTheme="majorHAnsi" w:hAnsiTheme="majorHAnsi"/>
              </w:rPr>
            </w:pPr>
          </w:p>
          <w:p w14:paraId="74676778" w14:textId="77777777" w:rsidR="00132067" w:rsidRDefault="00132067" w:rsidP="00326E44">
            <w:pPr>
              <w:ind w:right="-641"/>
              <w:rPr>
                <w:rFonts w:asciiTheme="majorHAnsi" w:hAnsiTheme="majorHAnsi"/>
              </w:rPr>
            </w:pPr>
          </w:p>
          <w:p w14:paraId="3DF96F90" w14:textId="77777777" w:rsidR="00132067" w:rsidRDefault="00132067" w:rsidP="00326E44">
            <w:pPr>
              <w:ind w:right="-641"/>
              <w:rPr>
                <w:rFonts w:asciiTheme="majorHAnsi" w:hAnsiTheme="majorHAnsi"/>
              </w:rPr>
            </w:pPr>
          </w:p>
          <w:p w14:paraId="2539C2A7" w14:textId="77777777" w:rsidR="00132067" w:rsidRDefault="00132067" w:rsidP="00326E44">
            <w:pPr>
              <w:ind w:right="-641"/>
              <w:rPr>
                <w:rFonts w:asciiTheme="majorHAnsi" w:hAnsiTheme="majorHAnsi"/>
              </w:rPr>
            </w:pPr>
          </w:p>
          <w:p w14:paraId="07E7382E" w14:textId="3060454F" w:rsidR="00132067" w:rsidRPr="00077604" w:rsidRDefault="00132067" w:rsidP="00326E44">
            <w:pPr>
              <w:ind w:right="-641"/>
              <w:rPr>
                <w:rFonts w:asciiTheme="majorHAnsi" w:hAnsiTheme="majorHAnsi"/>
              </w:rPr>
            </w:pPr>
            <w:r>
              <w:rPr>
                <w:rFonts w:asciiTheme="majorHAnsi" w:hAnsiTheme="majorHAnsi"/>
              </w:rPr>
              <w:t>Noted and used</w:t>
            </w:r>
          </w:p>
        </w:tc>
      </w:tr>
      <w:tr w:rsidR="00132067" w:rsidRPr="00077604" w14:paraId="48D18343" w14:textId="04D135E3" w:rsidTr="00132067">
        <w:trPr>
          <w:gridAfter w:val="2"/>
          <w:wAfter w:w="3829" w:type="dxa"/>
        </w:trPr>
        <w:tc>
          <w:tcPr>
            <w:tcW w:w="840" w:type="dxa"/>
          </w:tcPr>
          <w:p w14:paraId="0B182DF1" w14:textId="579B854B" w:rsidR="00132067" w:rsidRPr="00077604" w:rsidRDefault="00132067" w:rsidP="00326E44">
            <w:pPr>
              <w:ind w:right="-641"/>
              <w:rPr>
                <w:rFonts w:asciiTheme="majorHAnsi" w:hAnsiTheme="majorHAnsi"/>
              </w:rPr>
            </w:pPr>
            <w:r w:rsidRPr="00077604">
              <w:rPr>
                <w:rFonts w:asciiTheme="majorHAnsi" w:hAnsiTheme="majorHAnsi"/>
              </w:rPr>
              <w:t>23</w:t>
            </w:r>
          </w:p>
        </w:tc>
        <w:tc>
          <w:tcPr>
            <w:tcW w:w="3281" w:type="dxa"/>
          </w:tcPr>
          <w:p w14:paraId="39A71E30" w14:textId="441B5487" w:rsidR="00132067" w:rsidRPr="00077604" w:rsidRDefault="00132067" w:rsidP="00326E44">
            <w:pPr>
              <w:ind w:right="-641"/>
              <w:rPr>
                <w:rFonts w:asciiTheme="majorHAnsi" w:hAnsiTheme="majorHAnsi"/>
              </w:rPr>
            </w:pPr>
            <w:r w:rsidRPr="00077604">
              <w:rPr>
                <w:rFonts w:asciiTheme="majorHAnsi" w:hAnsiTheme="majorHAnsi"/>
              </w:rPr>
              <w:t>Canal and River Trust</w:t>
            </w:r>
          </w:p>
        </w:tc>
        <w:tc>
          <w:tcPr>
            <w:tcW w:w="6902" w:type="dxa"/>
          </w:tcPr>
          <w:p w14:paraId="72DF5CA4" w14:textId="68580D5D" w:rsidR="00132067" w:rsidRPr="00077604" w:rsidRDefault="00132067" w:rsidP="00326E44">
            <w:pPr>
              <w:ind w:right="-641"/>
              <w:rPr>
                <w:rFonts w:asciiTheme="majorHAnsi" w:hAnsiTheme="majorHAnsi"/>
              </w:rPr>
            </w:pPr>
            <w:r w:rsidRPr="00077604">
              <w:rPr>
                <w:rFonts w:asciiTheme="majorHAnsi" w:hAnsiTheme="majorHAnsi"/>
              </w:rPr>
              <w:t>Not applicable</w:t>
            </w:r>
          </w:p>
        </w:tc>
        <w:tc>
          <w:tcPr>
            <w:tcW w:w="3544" w:type="dxa"/>
            <w:gridSpan w:val="2"/>
          </w:tcPr>
          <w:p w14:paraId="7DF205B2" w14:textId="77777777" w:rsidR="00132067" w:rsidRPr="00077604" w:rsidRDefault="00132067" w:rsidP="00326E44">
            <w:pPr>
              <w:ind w:right="-641"/>
              <w:rPr>
                <w:rFonts w:asciiTheme="majorHAnsi" w:hAnsiTheme="majorHAnsi"/>
              </w:rPr>
            </w:pPr>
          </w:p>
        </w:tc>
      </w:tr>
      <w:tr w:rsidR="00132067" w:rsidRPr="00077604" w14:paraId="1F684AB7" w14:textId="326C1F14" w:rsidTr="00132067">
        <w:trPr>
          <w:gridAfter w:val="2"/>
          <w:wAfter w:w="3829" w:type="dxa"/>
        </w:trPr>
        <w:tc>
          <w:tcPr>
            <w:tcW w:w="840" w:type="dxa"/>
          </w:tcPr>
          <w:p w14:paraId="28A57616" w14:textId="69B386BC" w:rsidR="00132067" w:rsidRPr="00077604" w:rsidRDefault="00132067" w:rsidP="00326E44">
            <w:pPr>
              <w:ind w:right="-641"/>
              <w:rPr>
                <w:rFonts w:asciiTheme="majorHAnsi" w:hAnsiTheme="majorHAnsi"/>
              </w:rPr>
            </w:pPr>
            <w:r w:rsidRPr="00077604">
              <w:rPr>
                <w:rFonts w:asciiTheme="majorHAnsi" w:hAnsiTheme="majorHAnsi"/>
              </w:rPr>
              <w:t>24</w:t>
            </w:r>
          </w:p>
        </w:tc>
        <w:tc>
          <w:tcPr>
            <w:tcW w:w="3281" w:type="dxa"/>
          </w:tcPr>
          <w:p w14:paraId="1505A6AB" w14:textId="77777777" w:rsidR="00132067" w:rsidRPr="00077604" w:rsidRDefault="00132067" w:rsidP="00326E44">
            <w:pPr>
              <w:ind w:right="-641"/>
              <w:rPr>
                <w:rFonts w:asciiTheme="majorHAnsi" w:hAnsiTheme="majorHAnsi"/>
              </w:rPr>
            </w:pPr>
            <w:r w:rsidRPr="00077604">
              <w:rPr>
                <w:rFonts w:asciiTheme="majorHAnsi" w:hAnsiTheme="majorHAnsi"/>
              </w:rPr>
              <w:t xml:space="preserve">St. Mary’s Church &amp; the </w:t>
            </w:r>
          </w:p>
          <w:p w14:paraId="6EAFEE2D" w14:textId="14D7A798" w:rsidR="00132067" w:rsidRPr="00077604" w:rsidRDefault="00132067" w:rsidP="00326E44">
            <w:pPr>
              <w:ind w:right="-641"/>
              <w:rPr>
                <w:rFonts w:asciiTheme="majorHAnsi" w:hAnsiTheme="majorHAnsi"/>
              </w:rPr>
            </w:pPr>
            <w:r w:rsidRPr="00077604">
              <w:rPr>
                <w:rFonts w:asciiTheme="majorHAnsi" w:hAnsiTheme="majorHAnsi"/>
              </w:rPr>
              <w:t>Ackeman Benefiace</w:t>
            </w:r>
          </w:p>
        </w:tc>
        <w:tc>
          <w:tcPr>
            <w:tcW w:w="6902" w:type="dxa"/>
          </w:tcPr>
          <w:p w14:paraId="384945C9" w14:textId="77777777" w:rsidR="00132067" w:rsidRPr="00077604" w:rsidRDefault="00132067" w:rsidP="00326E44">
            <w:pPr>
              <w:ind w:right="-641"/>
              <w:rPr>
                <w:rFonts w:asciiTheme="majorHAnsi" w:hAnsiTheme="majorHAnsi"/>
              </w:rPr>
            </w:pPr>
          </w:p>
        </w:tc>
        <w:tc>
          <w:tcPr>
            <w:tcW w:w="3544" w:type="dxa"/>
            <w:gridSpan w:val="2"/>
          </w:tcPr>
          <w:p w14:paraId="6E070C1B" w14:textId="77777777" w:rsidR="00132067" w:rsidRPr="00077604" w:rsidRDefault="00132067" w:rsidP="00326E44">
            <w:pPr>
              <w:ind w:right="-641"/>
              <w:rPr>
                <w:rFonts w:asciiTheme="majorHAnsi" w:hAnsiTheme="majorHAnsi"/>
              </w:rPr>
            </w:pPr>
          </w:p>
        </w:tc>
      </w:tr>
      <w:tr w:rsidR="00132067" w:rsidRPr="00077604" w14:paraId="08FDC4A1" w14:textId="50551D15" w:rsidTr="00132067">
        <w:trPr>
          <w:gridAfter w:val="2"/>
          <w:wAfter w:w="3829" w:type="dxa"/>
        </w:trPr>
        <w:tc>
          <w:tcPr>
            <w:tcW w:w="840" w:type="dxa"/>
          </w:tcPr>
          <w:p w14:paraId="7F071F53" w14:textId="2744BD47" w:rsidR="00132067" w:rsidRPr="00077604" w:rsidRDefault="00132067" w:rsidP="00326E44">
            <w:pPr>
              <w:ind w:right="-641"/>
              <w:rPr>
                <w:rFonts w:asciiTheme="majorHAnsi" w:hAnsiTheme="majorHAnsi"/>
              </w:rPr>
            </w:pPr>
            <w:r w:rsidRPr="00077604">
              <w:rPr>
                <w:rFonts w:asciiTheme="majorHAnsi" w:hAnsiTheme="majorHAnsi"/>
              </w:rPr>
              <w:t>25</w:t>
            </w:r>
          </w:p>
        </w:tc>
        <w:tc>
          <w:tcPr>
            <w:tcW w:w="3281" w:type="dxa"/>
          </w:tcPr>
          <w:p w14:paraId="304531E9" w14:textId="77777777" w:rsidR="00132067" w:rsidRPr="00077604" w:rsidRDefault="00132067" w:rsidP="00326E44">
            <w:pPr>
              <w:ind w:right="-641"/>
              <w:rPr>
                <w:rFonts w:asciiTheme="majorHAnsi" w:hAnsiTheme="majorHAnsi"/>
              </w:rPr>
            </w:pPr>
            <w:r w:rsidRPr="00077604">
              <w:rPr>
                <w:rFonts w:asciiTheme="majorHAnsi" w:hAnsiTheme="majorHAnsi"/>
              </w:rPr>
              <w:t xml:space="preserve">United Sustainable Energy </w:t>
            </w:r>
          </w:p>
          <w:p w14:paraId="4F49B2FB" w14:textId="69987A41" w:rsidR="00132067" w:rsidRPr="00077604" w:rsidRDefault="00132067" w:rsidP="00326E44">
            <w:pPr>
              <w:ind w:right="-641"/>
              <w:rPr>
                <w:rFonts w:asciiTheme="majorHAnsi" w:hAnsiTheme="majorHAnsi"/>
              </w:rPr>
            </w:pPr>
            <w:r w:rsidRPr="00077604">
              <w:rPr>
                <w:rFonts w:asciiTheme="majorHAnsi" w:hAnsiTheme="majorHAnsi"/>
              </w:rPr>
              <w:t>Trust</w:t>
            </w:r>
          </w:p>
        </w:tc>
        <w:tc>
          <w:tcPr>
            <w:tcW w:w="6902" w:type="dxa"/>
          </w:tcPr>
          <w:p w14:paraId="70A73C9C" w14:textId="77777777" w:rsidR="00132067" w:rsidRPr="00077604" w:rsidRDefault="00132067" w:rsidP="00326E44">
            <w:pPr>
              <w:ind w:right="-641"/>
              <w:rPr>
                <w:rFonts w:asciiTheme="majorHAnsi" w:hAnsiTheme="majorHAnsi"/>
              </w:rPr>
            </w:pPr>
          </w:p>
        </w:tc>
        <w:tc>
          <w:tcPr>
            <w:tcW w:w="3544" w:type="dxa"/>
            <w:gridSpan w:val="2"/>
          </w:tcPr>
          <w:p w14:paraId="5ACD1725" w14:textId="77777777" w:rsidR="00132067" w:rsidRPr="00077604" w:rsidRDefault="00132067" w:rsidP="00326E44">
            <w:pPr>
              <w:ind w:right="-641"/>
              <w:rPr>
                <w:rFonts w:asciiTheme="majorHAnsi" w:hAnsiTheme="majorHAnsi"/>
              </w:rPr>
            </w:pPr>
          </w:p>
        </w:tc>
      </w:tr>
      <w:tr w:rsidR="00132067" w:rsidRPr="00077604" w14:paraId="60F0D83C" w14:textId="5B2ABF18" w:rsidTr="00132067">
        <w:trPr>
          <w:gridAfter w:val="2"/>
          <w:wAfter w:w="3829" w:type="dxa"/>
        </w:trPr>
        <w:tc>
          <w:tcPr>
            <w:tcW w:w="840" w:type="dxa"/>
          </w:tcPr>
          <w:p w14:paraId="0A6D1455" w14:textId="131E249D" w:rsidR="00132067" w:rsidRPr="00077604" w:rsidRDefault="00132067" w:rsidP="00326E44">
            <w:pPr>
              <w:ind w:right="-641"/>
              <w:rPr>
                <w:rFonts w:asciiTheme="majorHAnsi" w:hAnsiTheme="majorHAnsi"/>
              </w:rPr>
            </w:pPr>
            <w:r w:rsidRPr="00077604">
              <w:rPr>
                <w:rFonts w:asciiTheme="majorHAnsi" w:hAnsiTheme="majorHAnsi"/>
              </w:rPr>
              <w:t>26</w:t>
            </w:r>
          </w:p>
        </w:tc>
        <w:tc>
          <w:tcPr>
            <w:tcW w:w="3281" w:type="dxa"/>
          </w:tcPr>
          <w:p w14:paraId="35BDBFE7" w14:textId="77777777" w:rsidR="00132067" w:rsidRDefault="00132067" w:rsidP="00326E44">
            <w:pPr>
              <w:ind w:right="-641"/>
              <w:rPr>
                <w:rFonts w:asciiTheme="majorHAnsi" w:hAnsiTheme="majorHAnsi"/>
              </w:rPr>
            </w:pPr>
            <w:r>
              <w:rPr>
                <w:rFonts w:asciiTheme="majorHAnsi" w:hAnsiTheme="majorHAnsi"/>
              </w:rPr>
              <w:t xml:space="preserve">Scottish and Southern </w:t>
            </w:r>
          </w:p>
          <w:p w14:paraId="15B1AB11" w14:textId="4C58A0F4" w:rsidR="00132067" w:rsidRPr="00077604" w:rsidRDefault="00132067" w:rsidP="00326E44">
            <w:pPr>
              <w:ind w:right="-641"/>
              <w:rPr>
                <w:rFonts w:asciiTheme="majorHAnsi" w:hAnsiTheme="majorHAnsi"/>
              </w:rPr>
            </w:pPr>
            <w:r>
              <w:rPr>
                <w:rFonts w:asciiTheme="majorHAnsi" w:hAnsiTheme="majorHAnsi"/>
              </w:rPr>
              <w:t>Electricity Networks</w:t>
            </w:r>
          </w:p>
        </w:tc>
        <w:tc>
          <w:tcPr>
            <w:tcW w:w="6902" w:type="dxa"/>
          </w:tcPr>
          <w:p w14:paraId="7F239F62" w14:textId="77777777" w:rsidR="00132067" w:rsidRDefault="00132067" w:rsidP="00326E44">
            <w:pPr>
              <w:ind w:right="-641"/>
              <w:rPr>
                <w:rFonts w:asciiTheme="majorHAnsi" w:hAnsiTheme="majorHAnsi"/>
              </w:rPr>
            </w:pPr>
            <w:r>
              <w:rPr>
                <w:rFonts w:asciiTheme="majorHAnsi" w:hAnsiTheme="majorHAnsi"/>
              </w:rPr>
              <w:t>No specific comments on this NP</w:t>
            </w:r>
          </w:p>
          <w:p w14:paraId="4564DBBF" w14:textId="77777777" w:rsidR="00132067" w:rsidRDefault="00132067" w:rsidP="00326E44">
            <w:pPr>
              <w:ind w:right="-641"/>
              <w:rPr>
                <w:rFonts w:asciiTheme="majorHAnsi" w:hAnsiTheme="majorHAnsi"/>
              </w:rPr>
            </w:pPr>
            <w:r>
              <w:rPr>
                <w:rFonts w:asciiTheme="majorHAnsi" w:hAnsiTheme="majorHAnsi"/>
              </w:rPr>
              <w:t xml:space="preserve">Background info:  Letters to Cherwell District Council from Sept 8/14 with attachment which has info on main power line running through </w:t>
            </w:r>
          </w:p>
          <w:p w14:paraId="7D4C0CE1" w14:textId="190DE081" w:rsidR="00132067" w:rsidRPr="00077604" w:rsidRDefault="00132067" w:rsidP="00326E44">
            <w:pPr>
              <w:ind w:right="-641"/>
              <w:rPr>
                <w:rFonts w:asciiTheme="majorHAnsi" w:hAnsiTheme="majorHAnsi"/>
              </w:rPr>
            </w:pPr>
            <w:r>
              <w:rPr>
                <w:rFonts w:asciiTheme="majorHAnsi" w:hAnsiTheme="majorHAnsi"/>
              </w:rPr>
              <w:t>WOTG and essential to the area. j</w:t>
            </w:r>
          </w:p>
        </w:tc>
        <w:tc>
          <w:tcPr>
            <w:tcW w:w="3544" w:type="dxa"/>
            <w:gridSpan w:val="2"/>
          </w:tcPr>
          <w:p w14:paraId="784FBD6A" w14:textId="77777777" w:rsidR="00132067" w:rsidRDefault="00132067" w:rsidP="00326E44">
            <w:pPr>
              <w:ind w:right="-641"/>
              <w:rPr>
                <w:rFonts w:asciiTheme="majorHAnsi" w:hAnsiTheme="majorHAnsi"/>
              </w:rPr>
            </w:pPr>
          </w:p>
          <w:p w14:paraId="6997003B" w14:textId="262283EB" w:rsidR="00132067" w:rsidRPr="00077604" w:rsidRDefault="00132067" w:rsidP="00326E44">
            <w:pPr>
              <w:ind w:right="-641"/>
              <w:rPr>
                <w:rFonts w:asciiTheme="majorHAnsi" w:hAnsiTheme="majorHAnsi"/>
              </w:rPr>
            </w:pPr>
            <w:r>
              <w:rPr>
                <w:rFonts w:asciiTheme="majorHAnsi" w:hAnsiTheme="majorHAnsi"/>
              </w:rPr>
              <w:t>Noted</w:t>
            </w:r>
          </w:p>
        </w:tc>
      </w:tr>
      <w:tr w:rsidR="00132067" w:rsidRPr="00077604" w14:paraId="16E1888D" w14:textId="06809647" w:rsidTr="00132067">
        <w:trPr>
          <w:gridAfter w:val="2"/>
          <w:wAfter w:w="3829" w:type="dxa"/>
        </w:trPr>
        <w:tc>
          <w:tcPr>
            <w:tcW w:w="840" w:type="dxa"/>
          </w:tcPr>
          <w:p w14:paraId="12A458DB" w14:textId="494EFF89" w:rsidR="00132067" w:rsidRPr="00077604" w:rsidRDefault="00132067" w:rsidP="00326E44">
            <w:pPr>
              <w:ind w:right="-641"/>
              <w:rPr>
                <w:rFonts w:asciiTheme="majorHAnsi" w:hAnsiTheme="majorHAnsi"/>
              </w:rPr>
            </w:pPr>
            <w:r w:rsidRPr="00077604">
              <w:rPr>
                <w:rFonts w:asciiTheme="majorHAnsi" w:hAnsiTheme="majorHAnsi"/>
              </w:rPr>
              <w:t>27</w:t>
            </w:r>
          </w:p>
        </w:tc>
        <w:tc>
          <w:tcPr>
            <w:tcW w:w="3281" w:type="dxa"/>
          </w:tcPr>
          <w:p w14:paraId="45F181FB" w14:textId="4967C74E" w:rsidR="00132067" w:rsidRPr="00077604" w:rsidRDefault="00132067" w:rsidP="00326E44">
            <w:pPr>
              <w:ind w:right="-641"/>
              <w:rPr>
                <w:rFonts w:asciiTheme="majorHAnsi" w:hAnsiTheme="majorHAnsi"/>
              </w:rPr>
            </w:pPr>
            <w:r w:rsidRPr="00077604">
              <w:rPr>
                <w:rFonts w:asciiTheme="majorHAnsi" w:hAnsiTheme="majorHAnsi"/>
              </w:rPr>
              <w:t>National Trust</w:t>
            </w:r>
          </w:p>
        </w:tc>
        <w:tc>
          <w:tcPr>
            <w:tcW w:w="6902" w:type="dxa"/>
          </w:tcPr>
          <w:p w14:paraId="6E9DAAB9" w14:textId="77777777" w:rsidR="00132067" w:rsidRPr="00077604" w:rsidRDefault="00132067" w:rsidP="00326E44">
            <w:pPr>
              <w:ind w:right="-641"/>
              <w:rPr>
                <w:rFonts w:asciiTheme="majorHAnsi" w:hAnsiTheme="majorHAnsi"/>
              </w:rPr>
            </w:pPr>
          </w:p>
        </w:tc>
        <w:tc>
          <w:tcPr>
            <w:tcW w:w="3544" w:type="dxa"/>
            <w:gridSpan w:val="2"/>
          </w:tcPr>
          <w:p w14:paraId="31AB6229" w14:textId="77777777" w:rsidR="00132067" w:rsidRPr="00077604" w:rsidRDefault="00132067" w:rsidP="00326E44">
            <w:pPr>
              <w:ind w:right="-641"/>
              <w:rPr>
                <w:rFonts w:asciiTheme="majorHAnsi" w:hAnsiTheme="majorHAnsi"/>
              </w:rPr>
            </w:pPr>
          </w:p>
        </w:tc>
      </w:tr>
      <w:tr w:rsidR="00132067" w:rsidRPr="00077604" w14:paraId="0420711E" w14:textId="5F742F9D" w:rsidTr="00132067">
        <w:trPr>
          <w:gridAfter w:val="2"/>
          <w:wAfter w:w="3829" w:type="dxa"/>
        </w:trPr>
        <w:tc>
          <w:tcPr>
            <w:tcW w:w="840" w:type="dxa"/>
          </w:tcPr>
          <w:p w14:paraId="654051E7" w14:textId="76775105" w:rsidR="00132067" w:rsidRPr="00077604" w:rsidRDefault="00132067" w:rsidP="00326E44">
            <w:pPr>
              <w:ind w:right="-641"/>
              <w:rPr>
                <w:rFonts w:asciiTheme="majorHAnsi" w:hAnsiTheme="majorHAnsi"/>
              </w:rPr>
            </w:pPr>
            <w:r w:rsidRPr="00077604">
              <w:rPr>
                <w:rFonts w:asciiTheme="majorHAnsi" w:hAnsiTheme="majorHAnsi"/>
              </w:rPr>
              <w:t>28</w:t>
            </w:r>
          </w:p>
        </w:tc>
        <w:tc>
          <w:tcPr>
            <w:tcW w:w="3281" w:type="dxa"/>
          </w:tcPr>
          <w:p w14:paraId="529BD42A" w14:textId="77777777" w:rsidR="00132067" w:rsidRPr="00077604" w:rsidRDefault="00132067" w:rsidP="00326E44">
            <w:pPr>
              <w:ind w:right="-641"/>
              <w:rPr>
                <w:rFonts w:asciiTheme="majorHAnsi" w:hAnsiTheme="majorHAnsi"/>
              </w:rPr>
            </w:pPr>
            <w:r w:rsidRPr="00077604">
              <w:rPr>
                <w:rFonts w:asciiTheme="majorHAnsi" w:hAnsiTheme="majorHAnsi"/>
              </w:rPr>
              <w:t>Oxford Architectural &amp;</w:t>
            </w:r>
          </w:p>
          <w:p w14:paraId="6F92EC19" w14:textId="612962D8" w:rsidR="00132067" w:rsidRPr="00077604" w:rsidRDefault="00132067" w:rsidP="00326E44">
            <w:pPr>
              <w:ind w:right="-641"/>
              <w:rPr>
                <w:rFonts w:asciiTheme="majorHAnsi" w:hAnsiTheme="majorHAnsi"/>
              </w:rPr>
            </w:pPr>
            <w:r w:rsidRPr="00077604">
              <w:rPr>
                <w:rFonts w:asciiTheme="majorHAnsi" w:hAnsiTheme="majorHAnsi"/>
              </w:rPr>
              <w:t>Historical Society</w:t>
            </w:r>
          </w:p>
        </w:tc>
        <w:tc>
          <w:tcPr>
            <w:tcW w:w="6902" w:type="dxa"/>
          </w:tcPr>
          <w:p w14:paraId="37DCAD4F" w14:textId="77777777" w:rsidR="00132067" w:rsidRDefault="00132067" w:rsidP="00326E44">
            <w:pPr>
              <w:ind w:right="-641"/>
              <w:rPr>
                <w:rFonts w:asciiTheme="majorHAnsi" w:hAnsiTheme="majorHAnsi"/>
              </w:rPr>
            </w:pPr>
            <w:r>
              <w:rPr>
                <w:rFonts w:asciiTheme="majorHAnsi" w:hAnsiTheme="majorHAnsi"/>
              </w:rPr>
              <w:t>4:1</w:t>
            </w:r>
          </w:p>
          <w:p w14:paraId="09633977" w14:textId="77777777" w:rsidR="00132067" w:rsidRPr="00397C29" w:rsidRDefault="00132067" w:rsidP="00970F46">
            <w:pPr>
              <w:pStyle w:val="ListParagraph"/>
              <w:numPr>
                <w:ilvl w:val="0"/>
                <w:numId w:val="10"/>
              </w:numPr>
              <w:ind w:right="-641"/>
              <w:rPr>
                <w:rFonts w:asciiTheme="majorHAnsi" w:hAnsiTheme="majorHAnsi"/>
              </w:rPr>
            </w:pPr>
            <w:r w:rsidRPr="00397C29">
              <w:rPr>
                <w:rFonts w:asciiTheme="majorHAnsi" w:hAnsiTheme="majorHAnsi"/>
              </w:rPr>
              <w:t xml:space="preserve">Housing: should the option of building to the east of the B430 be </w:t>
            </w:r>
          </w:p>
          <w:p w14:paraId="165181EC" w14:textId="77777777" w:rsidR="00132067" w:rsidRDefault="00132067" w:rsidP="00326E44">
            <w:pPr>
              <w:ind w:right="-641"/>
              <w:rPr>
                <w:rFonts w:asciiTheme="majorHAnsi" w:hAnsiTheme="majorHAnsi"/>
              </w:rPr>
            </w:pPr>
            <w:r>
              <w:rPr>
                <w:rFonts w:asciiTheme="majorHAnsi" w:hAnsiTheme="majorHAnsi"/>
              </w:rPr>
              <w:t xml:space="preserve">examined in more depth. Clarity of NP’s supporting argument is not </w:t>
            </w:r>
          </w:p>
          <w:p w14:paraId="74BA1185" w14:textId="77777777" w:rsidR="00132067" w:rsidRDefault="00132067" w:rsidP="00326E44">
            <w:pPr>
              <w:ind w:right="-641"/>
              <w:rPr>
                <w:rFonts w:asciiTheme="majorHAnsi" w:hAnsiTheme="majorHAnsi"/>
              </w:rPr>
            </w:pPr>
            <w:r>
              <w:rPr>
                <w:rFonts w:asciiTheme="majorHAnsi" w:hAnsiTheme="majorHAnsi"/>
              </w:rPr>
              <w:t xml:space="preserve">there. </w:t>
            </w:r>
          </w:p>
          <w:p w14:paraId="76ED8443" w14:textId="213F14C7" w:rsidR="00132067" w:rsidRPr="00397C29" w:rsidRDefault="00132067" w:rsidP="00970F46">
            <w:pPr>
              <w:pStyle w:val="ListParagraph"/>
              <w:numPr>
                <w:ilvl w:val="0"/>
                <w:numId w:val="10"/>
              </w:numPr>
              <w:ind w:right="-641"/>
              <w:rPr>
                <w:rFonts w:asciiTheme="majorHAnsi" w:hAnsiTheme="majorHAnsi"/>
              </w:rPr>
            </w:pPr>
            <w:r w:rsidRPr="00397C29">
              <w:rPr>
                <w:rFonts w:asciiTheme="majorHAnsi" w:hAnsiTheme="majorHAnsi"/>
              </w:rPr>
              <w:t>Would a new development in this location with winding lanes</w:t>
            </w:r>
          </w:p>
          <w:p w14:paraId="12B0E5E8" w14:textId="77777777" w:rsidR="00132067" w:rsidRDefault="00132067" w:rsidP="00326E44">
            <w:pPr>
              <w:ind w:right="-641"/>
              <w:rPr>
                <w:rFonts w:asciiTheme="majorHAnsi" w:hAnsiTheme="majorHAnsi"/>
              </w:rPr>
            </w:pPr>
            <w:r>
              <w:rPr>
                <w:rFonts w:asciiTheme="majorHAnsi" w:hAnsiTheme="majorHAnsi"/>
              </w:rPr>
              <w:t>with housing to increase the population not help assuage the traffic</w:t>
            </w:r>
          </w:p>
          <w:p w14:paraId="06A1EB08" w14:textId="77777777" w:rsidR="00132067" w:rsidRDefault="00132067" w:rsidP="00326E44">
            <w:pPr>
              <w:ind w:right="-641"/>
              <w:rPr>
                <w:rFonts w:asciiTheme="majorHAnsi" w:hAnsiTheme="majorHAnsi"/>
              </w:rPr>
            </w:pPr>
            <w:r>
              <w:rPr>
                <w:rFonts w:asciiTheme="majorHAnsi" w:hAnsiTheme="majorHAnsi"/>
              </w:rPr>
              <w:t xml:space="preserve">issue on the B430. </w:t>
            </w:r>
          </w:p>
          <w:p w14:paraId="1484EB6C" w14:textId="77777777" w:rsidR="00132067" w:rsidRDefault="00132067" w:rsidP="00326E44">
            <w:pPr>
              <w:ind w:right="-641"/>
              <w:rPr>
                <w:rFonts w:asciiTheme="majorHAnsi" w:hAnsiTheme="majorHAnsi"/>
              </w:rPr>
            </w:pPr>
          </w:p>
          <w:p w14:paraId="4A484D06" w14:textId="77777777" w:rsidR="00132067" w:rsidRDefault="00132067" w:rsidP="00326E44">
            <w:pPr>
              <w:ind w:right="-641"/>
              <w:rPr>
                <w:rFonts w:asciiTheme="majorHAnsi" w:hAnsiTheme="majorHAnsi"/>
              </w:rPr>
            </w:pPr>
            <w:r>
              <w:rPr>
                <w:rFonts w:asciiTheme="majorHAnsi" w:hAnsiTheme="majorHAnsi"/>
              </w:rPr>
              <w:t>2.3</w:t>
            </w:r>
          </w:p>
          <w:p w14:paraId="4D687EAA" w14:textId="77777777" w:rsidR="00132067" w:rsidRDefault="00132067" w:rsidP="00970F46">
            <w:pPr>
              <w:pStyle w:val="ListParagraph"/>
              <w:numPr>
                <w:ilvl w:val="0"/>
                <w:numId w:val="10"/>
              </w:numPr>
              <w:ind w:right="-641"/>
              <w:rPr>
                <w:rFonts w:asciiTheme="majorHAnsi" w:hAnsiTheme="majorHAnsi"/>
              </w:rPr>
            </w:pPr>
            <w:r>
              <w:rPr>
                <w:rFonts w:asciiTheme="majorHAnsi" w:hAnsiTheme="majorHAnsi"/>
              </w:rPr>
              <w:t xml:space="preserve"> neither the Weston Manor Hotel nor the village church are </w:t>
            </w:r>
          </w:p>
          <w:p w14:paraId="5DFF335B" w14:textId="3CD02AE8" w:rsidR="00132067" w:rsidRDefault="00132067" w:rsidP="00397C29">
            <w:pPr>
              <w:pStyle w:val="ListParagraph"/>
              <w:ind w:left="113" w:right="-641"/>
              <w:rPr>
                <w:rFonts w:asciiTheme="majorHAnsi" w:hAnsiTheme="majorHAnsi"/>
              </w:rPr>
            </w:pPr>
            <w:r>
              <w:rPr>
                <w:rFonts w:asciiTheme="majorHAnsi" w:hAnsiTheme="majorHAnsi"/>
              </w:rPr>
              <w:t>highlighted as having any role to play in the future provision of amenities</w:t>
            </w:r>
          </w:p>
          <w:p w14:paraId="11318DCE" w14:textId="77777777" w:rsidR="00132067" w:rsidRDefault="00132067" w:rsidP="00970F46">
            <w:pPr>
              <w:pStyle w:val="ListParagraph"/>
              <w:numPr>
                <w:ilvl w:val="0"/>
                <w:numId w:val="10"/>
              </w:numPr>
              <w:ind w:right="-641"/>
              <w:rPr>
                <w:rFonts w:asciiTheme="majorHAnsi" w:hAnsiTheme="majorHAnsi"/>
              </w:rPr>
            </w:pPr>
            <w:r>
              <w:rPr>
                <w:rFonts w:asciiTheme="majorHAnsi" w:hAnsiTheme="majorHAnsi"/>
              </w:rPr>
              <w:t xml:space="preserve"> hotel must be a source of employment, it does not supply its kitchens from its own gardens </w:t>
            </w:r>
          </w:p>
          <w:p w14:paraId="10BFEC7B" w14:textId="1DD9F3BE" w:rsidR="00132067" w:rsidRPr="00397C29" w:rsidRDefault="00132067" w:rsidP="00970F46">
            <w:pPr>
              <w:pStyle w:val="ListParagraph"/>
              <w:numPr>
                <w:ilvl w:val="0"/>
                <w:numId w:val="10"/>
              </w:numPr>
              <w:ind w:right="-641"/>
              <w:rPr>
                <w:rFonts w:asciiTheme="majorHAnsi" w:hAnsiTheme="majorHAnsi"/>
              </w:rPr>
            </w:pPr>
            <w:r>
              <w:rPr>
                <w:rFonts w:asciiTheme="majorHAnsi" w:hAnsiTheme="majorHAnsi"/>
              </w:rPr>
              <w:t xml:space="preserve"> churches are seeing themselves as centres of the community, and we would like to see some vision for its future</w:t>
            </w:r>
          </w:p>
        </w:tc>
        <w:tc>
          <w:tcPr>
            <w:tcW w:w="3544" w:type="dxa"/>
            <w:gridSpan w:val="2"/>
          </w:tcPr>
          <w:p w14:paraId="152BA451" w14:textId="77777777" w:rsidR="00132067" w:rsidRDefault="00132067" w:rsidP="00326E44">
            <w:pPr>
              <w:ind w:right="-641"/>
              <w:rPr>
                <w:rFonts w:asciiTheme="majorHAnsi" w:hAnsiTheme="majorHAnsi"/>
              </w:rPr>
            </w:pPr>
          </w:p>
          <w:p w14:paraId="464B7804" w14:textId="265470E6"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NP to be strengthened</w:t>
            </w:r>
          </w:p>
          <w:p w14:paraId="2E4D40A9"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to show how the</w:t>
            </w:r>
          </w:p>
          <w:p w14:paraId="417E9707"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historic village is on</w:t>
            </w:r>
          </w:p>
          <w:p w14:paraId="083774C8"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one side of the road.</w:t>
            </w:r>
          </w:p>
          <w:p w14:paraId="3D710F3C" w14:textId="4B6022F6"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vistas and open skies</w:t>
            </w:r>
          </w:p>
          <w:p w14:paraId="4F4A708D" w14:textId="77777777" w:rsidR="00D713B9" w:rsidRDefault="00132067" w:rsidP="00326E44">
            <w:pPr>
              <w:ind w:right="-641"/>
              <w:rPr>
                <w:rFonts w:asciiTheme="majorHAnsi" w:hAnsiTheme="majorHAnsi"/>
              </w:rPr>
            </w:pPr>
            <w:r w:rsidRPr="005D327C">
              <w:rPr>
                <w:rFonts w:asciiTheme="majorHAnsi" w:hAnsiTheme="majorHAnsi"/>
                <w:highlight w:val="yellow"/>
              </w:rPr>
              <w:t>are on the other side.</w:t>
            </w:r>
          </w:p>
          <w:p w14:paraId="500183DF" w14:textId="77777777" w:rsidR="00D713B9" w:rsidRDefault="00D713B9" w:rsidP="00326E44">
            <w:pPr>
              <w:ind w:right="-641"/>
              <w:rPr>
                <w:rFonts w:asciiTheme="majorHAnsi" w:hAnsiTheme="majorHAnsi"/>
              </w:rPr>
            </w:pPr>
            <w:r>
              <w:rPr>
                <w:rFonts w:asciiTheme="majorHAnsi" w:hAnsiTheme="majorHAnsi"/>
              </w:rPr>
              <w:t xml:space="preserve">See pg 16 – has this been scaled </w:t>
            </w:r>
          </w:p>
          <w:p w14:paraId="3885A020" w14:textId="774A719A" w:rsidR="00132067" w:rsidRDefault="00D713B9" w:rsidP="00326E44">
            <w:pPr>
              <w:ind w:right="-641"/>
              <w:rPr>
                <w:rFonts w:asciiTheme="majorHAnsi" w:hAnsiTheme="majorHAnsi"/>
              </w:rPr>
            </w:pPr>
            <w:r>
              <w:rPr>
                <w:rFonts w:asciiTheme="majorHAnsi" w:hAnsiTheme="majorHAnsi"/>
              </w:rPr>
              <w:t>Up?</w:t>
            </w:r>
            <w:r w:rsidR="00132067">
              <w:rPr>
                <w:rFonts w:asciiTheme="majorHAnsi" w:hAnsiTheme="majorHAnsi"/>
              </w:rPr>
              <w:t xml:space="preserve"> </w:t>
            </w:r>
          </w:p>
          <w:p w14:paraId="795CB5A7" w14:textId="77777777" w:rsidR="00132067" w:rsidRDefault="00132067" w:rsidP="00326E44">
            <w:pPr>
              <w:ind w:right="-641"/>
              <w:rPr>
                <w:rFonts w:asciiTheme="majorHAnsi" w:hAnsiTheme="majorHAnsi"/>
              </w:rPr>
            </w:pPr>
          </w:p>
          <w:p w14:paraId="4C73D416" w14:textId="77777777" w:rsidR="00132067" w:rsidRDefault="00132067" w:rsidP="00326E44">
            <w:pPr>
              <w:ind w:right="-641"/>
              <w:rPr>
                <w:rFonts w:asciiTheme="majorHAnsi" w:hAnsiTheme="majorHAnsi"/>
              </w:rPr>
            </w:pPr>
            <w:r>
              <w:rPr>
                <w:rFonts w:asciiTheme="majorHAnsi" w:hAnsiTheme="majorHAnsi"/>
              </w:rPr>
              <w:t xml:space="preserve">NP has requested </w:t>
            </w:r>
          </w:p>
          <w:p w14:paraId="52014C8C" w14:textId="0C986039" w:rsidR="00132067" w:rsidRDefault="00132067" w:rsidP="00326E44">
            <w:pPr>
              <w:ind w:right="-641"/>
              <w:rPr>
                <w:rFonts w:asciiTheme="majorHAnsi" w:hAnsiTheme="majorHAnsi"/>
              </w:rPr>
            </w:pPr>
            <w:r>
              <w:rPr>
                <w:rFonts w:asciiTheme="majorHAnsi" w:hAnsiTheme="majorHAnsi"/>
              </w:rPr>
              <w:t xml:space="preserve">responses but work </w:t>
            </w:r>
          </w:p>
          <w:p w14:paraId="4CB03184" w14:textId="77777777" w:rsidR="00132067" w:rsidRDefault="00132067" w:rsidP="00326E44">
            <w:pPr>
              <w:ind w:right="-641"/>
              <w:rPr>
                <w:rFonts w:asciiTheme="majorHAnsi" w:hAnsiTheme="majorHAnsi"/>
              </w:rPr>
            </w:pPr>
            <w:r>
              <w:rPr>
                <w:rFonts w:asciiTheme="majorHAnsi" w:hAnsiTheme="majorHAnsi"/>
              </w:rPr>
              <w:t xml:space="preserve">needs to be done to </w:t>
            </w:r>
          </w:p>
          <w:p w14:paraId="2DDFF756" w14:textId="256CAA92" w:rsidR="00132067" w:rsidRPr="00077604" w:rsidRDefault="00132067" w:rsidP="00326E44">
            <w:pPr>
              <w:ind w:right="-641"/>
              <w:rPr>
                <w:rFonts w:asciiTheme="majorHAnsi" w:hAnsiTheme="majorHAnsi"/>
              </w:rPr>
            </w:pPr>
            <w:r>
              <w:rPr>
                <w:rFonts w:asciiTheme="majorHAnsi" w:hAnsiTheme="majorHAnsi"/>
              </w:rPr>
              <w:t xml:space="preserve">develop relationships. </w:t>
            </w:r>
          </w:p>
        </w:tc>
      </w:tr>
      <w:tr w:rsidR="00132067" w:rsidRPr="00077604" w14:paraId="4B356DD2" w14:textId="293A96E9" w:rsidTr="00132067">
        <w:trPr>
          <w:gridAfter w:val="2"/>
          <w:wAfter w:w="3829" w:type="dxa"/>
        </w:trPr>
        <w:tc>
          <w:tcPr>
            <w:tcW w:w="840" w:type="dxa"/>
          </w:tcPr>
          <w:p w14:paraId="6BA03B53" w14:textId="652CDFD2" w:rsidR="00132067" w:rsidRPr="00077604" w:rsidRDefault="00132067" w:rsidP="00326E44">
            <w:pPr>
              <w:ind w:right="-641"/>
              <w:rPr>
                <w:rFonts w:asciiTheme="majorHAnsi" w:hAnsiTheme="majorHAnsi"/>
              </w:rPr>
            </w:pPr>
            <w:r w:rsidRPr="00077604">
              <w:rPr>
                <w:rFonts w:asciiTheme="majorHAnsi" w:hAnsiTheme="majorHAnsi"/>
              </w:rPr>
              <w:t>29</w:t>
            </w:r>
          </w:p>
        </w:tc>
        <w:tc>
          <w:tcPr>
            <w:tcW w:w="3281" w:type="dxa"/>
          </w:tcPr>
          <w:p w14:paraId="7D10DE87" w14:textId="05C915F7" w:rsidR="00132067" w:rsidRPr="00077604" w:rsidRDefault="00132067" w:rsidP="00326E44">
            <w:pPr>
              <w:ind w:right="-641"/>
              <w:rPr>
                <w:rFonts w:asciiTheme="majorHAnsi" w:hAnsiTheme="majorHAnsi"/>
              </w:rPr>
            </w:pPr>
            <w:r w:rsidRPr="00077604">
              <w:rPr>
                <w:rFonts w:asciiTheme="majorHAnsi" w:hAnsiTheme="majorHAnsi"/>
              </w:rPr>
              <w:t>Civil Aviation Authority</w:t>
            </w:r>
          </w:p>
        </w:tc>
        <w:tc>
          <w:tcPr>
            <w:tcW w:w="6902" w:type="dxa"/>
          </w:tcPr>
          <w:p w14:paraId="2BD88D9A" w14:textId="77777777" w:rsidR="00132067" w:rsidRPr="00077604" w:rsidRDefault="00132067" w:rsidP="00326E44">
            <w:pPr>
              <w:ind w:right="-641"/>
              <w:rPr>
                <w:rFonts w:asciiTheme="majorHAnsi" w:hAnsiTheme="majorHAnsi"/>
              </w:rPr>
            </w:pPr>
          </w:p>
        </w:tc>
        <w:tc>
          <w:tcPr>
            <w:tcW w:w="3544" w:type="dxa"/>
            <w:gridSpan w:val="2"/>
          </w:tcPr>
          <w:p w14:paraId="2DBD1E05" w14:textId="77777777" w:rsidR="00132067" w:rsidRPr="00077604" w:rsidRDefault="00132067" w:rsidP="00326E44">
            <w:pPr>
              <w:ind w:right="-641"/>
              <w:rPr>
                <w:rFonts w:asciiTheme="majorHAnsi" w:hAnsiTheme="majorHAnsi"/>
              </w:rPr>
            </w:pPr>
          </w:p>
        </w:tc>
      </w:tr>
      <w:tr w:rsidR="00132067" w:rsidRPr="00077604" w14:paraId="40C25AE4" w14:textId="1713DCFD" w:rsidTr="00132067">
        <w:trPr>
          <w:gridAfter w:val="2"/>
          <w:wAfter w:w="3829" w:type="dxa"/>
        </w:trPr>
        <w:tc>
          <w:tcPr>
            <w:tcW w:w="840" w:type="dxa"/>
          </w:tcPr>
          <w:p w14:paraId="5BC3007B" w14:textId="7FC65010" w:rsidR="00132067" w:rsidRPr="00077604" w:rsidRDefault="00132067" w:rsidP="00326E44">
            <w:pPr>
              <w:ind w:right="-641"/>
              <w:rPr>
                <w:rFonts w:asciiTheme="majorHAnsi" w:hAnsiTheme="majorHAnsi"/>
              </w:rPr>
            </w:pPr>
            <w:r w:rsidRPr="00077604">
              <w:rPr>
                <w:rFonts w:asciiTheme="majorHAnsi" w:hAnsiTheme="majorHAnsi"/>
              </w:rPr>
              <w:t>30</w:t>
            </w:r>
          </w:p>
        </w:tc>
        <w:tc>
          <w:tcPr>
            <w:tcW w:w="3281" w:type="dxa"/>
          </w:tcPr>
          <w:p w14:paraId="62F65DCD" w14:textId="0E5C5B8B" w:rsidR="00132067" w:rsidRPr="00077604" w:rsidRDefault="00132067" w:rsidP="00326E44">
            <w:pPr>
              <w:ind w:right="-641"/>
              <w:rPr>
                <w:rFonts w:asciiTheme="majorHAnsi" w:hAnsiTheme="majorHAnsi"/>
              </w:rPr>
            </w:pPr>
            <w:r w:rsidRPr="00077604">
              <w:rPr>
                <w:rFonts w:asciiTheme="majorHAnsi" w:hAnsiTheme="majorHAnsi"/>
              </w:rPr>
              <w:t>Oxford Geology Trust</w:t>
            </w:r>
          </w:p>
        </w:tc>
        <w:tc>
          <w:tcPr>
            <w:tcW w:w="6902" w:type="dxa"/>
          </w:tcPr>
          <w:p w14:paraId="6CD5E508" w14:textId="77777777" w:rsidR="00132067" w:rsidRPr="00077604" w:rsidRDefault="00132067" w:rsidP="00326E44">
            <w:pPr>
              <w:ind w:right="-641"/>
              <w:rPr>
                <w:rFonts w:asciiTheme="majorHAnsi" w:hAnsiTheme="majorHAnsi"/>
              </w:rPr>
            </w:pPr>
          </w:p>
        </w:tc>
        <w:tc>
          <w:tcPr>
            <w:tcW w:w="3544" w:type="dxa"/>
            <w:gridSpan w:val="2"/>
          </w:tcPr>
          <w:p w14:paraId="64C04FCD" w14:textId="77777777" w:rsidR="00132067" w:rsidRPr="00077604" w:rsidRDefault="00132067" w:rsidP="00326E44">
            <w:pPr>
              <w:ind w:right="-641"/>
              <w:rPr>
                <w:rFonts w:asciiTheme="majorHAnsi" w:hAnsiTheme="majorHAnsi"/>
              </w:rPr>
            </w:pPr>
          </w:p>
        </w:tc>
      </w:tr>
      <w:tr w:rsidR="00132067" w:rsidRPr="00077604" w14:paraId="029A9396" w14:textId="6C156988" w:rsidTr="00132067">
        <w:trPr>
          <w:gridAfter w:val="2"/>
          <w:wAfter w:w="3829" w:type="dxa"/>
        </w:trPr>
        <w:tc>
          <w:tcPr>
            <w:tcW w:w="840" w:type="dxa"/>
          </w:tcPr>
          <w:p w14:paraId="7B25BA7C" w14:textId="75FA8260" w:rsidR="00132067" w:rsidRPr="00077604" w:rsidRDefault="00132067" w:rsidP="00326E44">
            <w:pPr>
              <w:ind w:right="-641"/>
              <w:rPr>
                <w:rFonts w:asciiTheme="majorHAnsi" w:hAnsiTheme="majorHAnsi"/>
              </w:rPr>
            </w:pPr>
            <w:r w:rsidRPr="00077604">
              <w:rPr>
                <w:rFonts w:asciiTheme="majorHAnsi" w:hAnsiTheme="majorHAnsi"/>
              </w:rPr>
              <w:t>31</w:t>
            </w:r>
          </w:p>
        </w:tc>
        <w:tc>
          <w:tcPr>
            <w:tcW w:w="3281" w:type="dxa"/>
          </w:tcPr>
          <w:p w14:paraId="71702932" w14:textId="0830A52D" w:rsidR="00132067" w:rsidRPr="00077604" w:rsidRDefault="00132067" w:rsidP="00326E44">
            <w:pPr>
              <w:ind w:right="-641"/>
              <w:rPr>
                <w:rFonts w:asciiTheme="majorHAnsi" w:hAnsiTheme="majorHAnsi"/>
              </w:rPr>
            </w:pPr>
            <w:r w:rsidRPr="00077604">
              <w:rPr>
                <w:rFonts w:asciiTheme="majorHAnsi" w:hAnsiTheme="majorHAnsi"/>
              </w:rPr>
              <w:t>Oxford Greenbelt Network</w:t>
            </w:r>
          </w:p>
        </w:tc>
        <w:tc>
          <w:tcPr>
            <w:tcW w:w="6902" w:type="dxa"/>
          </w:tcPr>
          <w:p w14:paraId="6FC73F39" w14:textId="77777777" w:rsidR="00132067" w:rsidRPr="00077604" w:rsidRDefault="00132067" w:rsidP="00326E44">
            <w:pPr>
              <w:ind w:right="-641"/>
              <w:rPr>
                <w:rFonts w:asciiTheme="majorHAnsi" w:hAnsiTheme="majorHAnsi"/>
              </w:rPr>
            </w:pPr>
          </w:p>
        </w:tc>
        <w:tc>
          <w:tcPr>
            <w:tcW w:w="3544" w:type="dxa"/>
            <w:gridSpan w:val="2"/>
          </w:tcPr>
          <w:p w14:paraId="49D16EF5" w14:textId="77777777" w:rsidR="00132067" w:rsidRPr="00077604" w:rsidRDefault="00132067" w:rsidP="00326E44">
            <w:pPr>
              <w:ind w:right="-641"/>
              <w:rPr>
                <w:rFonts w:asciiTheme="majorHAnsi" w:hAnsiTheme="majorHAnsi"/>
              </w:rPr>
            </w:pPr>
          </w:p>
        </w:tc>
      </w:tr>
      <w:tr w:rsidR="00132067" w:rsidRPr="00077604" w14:paraId="58FD7BD8" w14:textId="69A08737" w:rsidTr="00132067">
        <w:trPr>
          <w:gridAfter w:val="2"/>
          <w:wAfter w:w="3829" w:type="dxa"/>
        </w:trPr>
        <w:tc>
          <w:tcPr>
            <w:tcW w:w="840" w:type="dxa"/>
          </w:tcPr>
          <w:p w14:paraId="7F1C8827" w14:textId="266893CA" w:rsidR="00132067" w:rsidRPr="00077604" w:rsidRDefault="00132067" w:rsidP="00326E44">
            <w:pPr>
              <w:ind w:right="-641"/>
              <w:rPr>
                <w:rFonts w:asciiTheme="majorHAnsi" w:hAnsiTheme="majorHAnsi"/>
              </w:rPr>
            </w:pPr>
            <w:r w:rsidRPr="00077604">
              <w:rPr>
                <w:rFonts w:asciiTheme="majorHAnsi" w:hAnsiTheme="majorHAnsi"/>
              </w:rPr>
              <w:t>32</w:t>
            </w:r>
          </w:p>
        </w:tc>
        <w:tc>
          <w:tcPr>
            <w:tcW w:w="3281" w:type="dxa"/>
          </w:tcPr>
          <w:p w14:paraId="04A035E3" w14:textId="4D3D579F" w:rsidR="00132067" w:rsidRPr="00077604" w:rsidRDefault="00132067" w:rsidP="00326E44">
            <w:pPr>
              <w:ind w:right="-641"/>
              <w:rPr>
                <w:rFonts w:asciiTheme="majorHAnsi" w:hAnsiTheme="majorHAnsi"/>
              </w:rPr>
            </w:pPr>
            <w:r w:rsidRPr="00077604">
              <w:rPr>
                <w:rFonts w:asciiTheme="majorHAnsi" w:hAnsiTheme="majorHAnsi"/>
              </w:rPr>
              <w:t>Oxford Preservation Trust</w:t>
            </w:r>
          </w:p>
        </w:tc>
        <w:tc>
          <w:tcPr>
            <w:tcW w:w="6902" w:type="dxa"/>
          </w:tcPr>
          <w:p w14:paraId="5DFECA11" w14:textId="77777777" w:rsidR="00132067" w:rsidRPr="00077604" w:rsidRDefault="00132067" w:rsidP="00326E44">
            <w:pPr>
              <w:ind w:right="-641"/>
              <w:rPr>
                <w:rFonts w:asciiTheme="majorHAnsi" w:hAnsiTheme="majorHAnsi"/>
              </w:rPr>
            </w:pPr>
          </w:p>
        </w:tc>
        <w:tc>
          <w:tcPr>
            <w:tcW w:w="3544" w:type="dxa"/>
            <w:gridSpan w:val="2"/>
          </w:tcPr>
          <w:p w14:paraId="129AD581" w14:textId="77777777" w:rsidR="00132067" w:rsidRPr="00077604" w:rsidRDefault="00132067" w:rsidP="00326E44">
            <w:pPr>
              <w:ind w:right="-641"/>
              <w:rPr>
                <w:rFonts w:asciiTheme="majorHAnsi" w:hAnsiTheme="majorHAnsi"/>
              </w:rPr>
            </w:pPr>
          </w:p>
        </w:tc>
      </w:tr>
      <w:tr w:rsidR="00132067" w:rsidRPr="00077604" w14:paraId="7FA7D1C8" w14:textId="413C29B5" w:rsidTr="00132067">
        <w:trPr>
          <w:gridAfter w:val="2"/>
          <w:wAfter w:w="3829" w:type="dxa"/>
        </w:trPr>
        <w:tc>
          <w:tcPr>
            <w:tcW w:w="840" w:type="dxa"/>
          </w:tcPr>
          <w:p w14:paraId="0F850056" w14:textId="14FA6A0D" w:rsidR="00132067" w:rsidRPr="00077604" w:rsidRDefault="00132067" w:rsidP="00326E44">
            <w:pPr>
              <w:ind w:right="-641"/>
              <w:rPr>
                <w:rFonts w:asciiTheme="majorHAnsi" w:hAnsiTheme="majorHAnsi"/>
              </w:rPr>
            </w:pPr>
            <w:r w:rsidRPr="00077604">
              <w:rPr>
                <w:rFonts w:asciiTheme="majorHAnsi" w:hAnsiTheme="majorHAnsi"/>
              </w:rPr>
              <w:t>33</w:t>
            </w:r>
          </w:p>
        </w:tc>
        <w:tc>
          <w:tcPr>
            <w:tcW w:w="3281" w:type="dxa"/>
          </w:tcPr>
          <w:p w14:paraId="7C6AA82C" w14:textId="45574DA9" w:rsidR="00132067" w:rsidRPr="00077604" w:rsidRDefault="00132067" w:rsidP="00326E44">
            <w:pPr>
              <w:ind w:right="-641"/>
              <w:rPr>
                <w:rFonts w:asciiTheme="majorHAnsi" w:hAnsiTheme="majorHAnsi"/>
              </w:rPr>
            </w:pPr>
            <w:r w:rsidRPr="00077604">
              <w:rPr>
                <w:rFonts w:asciiTheme="majorHAnsi" w:hAnsiTheme="majorHAnsi"/>
              </w:rPr>
              <w:t>Oxfordshire Business Enterprise</w:t>
            </w:r>
          </w:p>
        </w:tc>
        <w:tc>
          <w:tcPr>
            <w:tcW w:w="6902" w:type="dxa"/>
          </w:tcPr>
          <w:p w14:paraId="20291BF2" w14:textId="77777777" w:rsidR="00132067" w:rsidRPr="00077604" w:rsidRDefault="00132067" w:rsidP="00326E44">
            <w:pPr>
              <w:ind w:right="-641"/>
              <w:rPr>
                <w:rFonts w:asciiTheme="majorHAnsi" w:hAnsiTheme="majorHAnsi"/>
              </w:rPr>
            </w:pPr>
          </w:p>
        </w:tc>
        <w:tc>
          <w:tcPr>
            <w:tcW w:w="3544" w:type="dxa"/>
            <w:gridSpan w:val="2"/>
          </w:tcPr>
          <w:p w14:paraId="6421CC4F" w14:textId="77777777" w:rsidR="00132067" w:rsidRPr="00077604" w:rsidRDefault="00132067" w:rsidP="00326E44">
            <w:pPr>
              <w:ind w:right="-641"/>
              <w:rPr>
                <w:rFonts w:asciiTheme="majorHAnsi" w:hAnsiTheme="majorHAnsi"/>
              </w:rPr>
            </w:pPr>
          </w:p>
        </w:tc>
      </w:tr>
      <w:tr w:rsidR="00132067" w:rsidRPr="00077604" w14:paraId="5CC4AC88" w14:textId="222B92DE" w:rsidTr="00132067">
        <w:trPr>
          <w:gridAfter w:val="2"/>
          <w:wAfter w:w="3829" w:type="dxa"/>
        </w:trPr>
        <w:tc>
          <w:tcPr>
            <w:tcW w:w="840" w:type="dxa"/>
          </w:tcPr>
          <w:p w14:paraId="6427D2C0" w14:textId="65C33B01" w:rsidR="00132067" w:rsidRPr="00077604" w:rsidRDefault="00132067" w:rsidP="00326E44">
            <w:pPr>
              <w:ind w:right="-641"/>
              <w:rPr>
                <w:rFonts w:asciiTheme="majorHAnsi" w:hAnsiTheme="majorHAnsi"/>
              </w:rPr>
            </w:pPr>
            <w:r w:rsidRPr="00077604">
              <w:rPr>
                <w:rFonts w:asciiTheme="majorHAnsi" w:hAnsiTheme="majorHAnsi"/>
              </w:rPr>
              <w:t>34</w:t>
            </w:r>
          </w:p>
        </w:tc>
        <w:tc>
          <w:tcPr>
            <w:tcW w:w="3281" w:type="dxa"/>
          </w:tcPr>
          <w:p w14:paraId="66CCFB92" w14:textId="414B14ED" w:rsidR="00132067" w:rsidRPr="00077604" w:rsidRDefault="00132067" w:rsidP="00326E44">
            <w:pPr>
              <w:ind w:right="-641"/>
              <w:rPr>
                <w:rFonts w:asciiTheme="majorHAnsi" w:hAnsiTheme="majorHAnsi"/>
              </w:rPr>
            </w:pPr>
            <w:r w:rsidRPr="00077604">
              <w:rPr>
                <w:rFonts w:asciiTheme="majorHAnsi" w:hAnsiTheme="majorHAnsi"/>
              </w:rPr>
              <w:t>Wild Oxfordshire</w:t>
            </w:r>
          </w:p>
        </w:tc>
        <w:tc>
          <w:tcPr>
            <w:tcW w:w="6902" w:type="dxa"/>
          </w:tcPr>
          <w:p w14:paraId="71D8B530" w14:textId="77777777" w:rsidR="00132067" w:rsidRPr="00077604" w:rsidRDefault="00132067" w:rsidP="00326E44">
            <w:pPr>
              <w:ind w:right="-641"/>
              <w:rPr>
                <w:rFonts w:asciiTheme="majorHAnsi" w:hAnsiTheme="majorHAnsi"/>
              </w:rPr>
            </w:pPr>
          </w:p>
        </w:tc>
        <w:tc>
          <w:tcPr>
            <w:tcW w:w="3544" w:type="dxa"/>
            <w:gridSpan w:val="2"/>
          </w:tcPr>
          <w:p w14:paraId="21ABF437" w14:textId="77777777" w:rsidR="00132067" w:rsidRPr="00077604" w:rsidRDefault="00132067" w:rsidP="00326E44">
            <w:pPr>
              <w:ind w:right="-641"/>
              <w:rPr>
                <w:rFonts w:asciiTheme="majorHAnsi" w:hAnsiTheme="majorHAnsi"/>
              </w:rPr>
            </w:pPr>
          </w:p>
        </w:tc>
      </w:tr>
      <w:tr w:rsidR="00132067" w:rsidRPr="00077604" w14:paraId="20044B41" w14:textId="3A91776D" w:rsidTr="00132067">
        <w:trPr>
          <w:gridAfter w:val="2"/>
          <w:wAfter w:w="3829" w:type="dxa"/>
        </w:trPr>
        <w:tc>
          <w:tcPr>
            <w:tcW w:w="840" w:type="dxa"/>
          </w:tcPr>
          <w:p w14:paraId="001BD359" w14:textId="0DBB7DBE" w:rsidR="00132067" w:rsidRPr="00077604" w:rsidRDefault="00132067" w:rsidP="00326E44">
            <w:pPr>
              <w:ind w:right="-641"/>
              <w:rPr>
                <w:rFonts w:asciiTheme="majorHAnsi" w:hAnsiTheme="majorHAnsi"/>
              </w:rPr>
            </w:pPr>
            <w:r w:rsidRPr="00077604">
              <w:rPr>
                <w:rFonts w:asciiTheme="majorHAnsi" w:hAnsiTheme="majorHAnsi"/>
              </w:rPr>
              <w:t>35</w:t>
            </w:r>
          </w:p>
        </w:tc>
        <w:tc>
          <w:tcPr>
            <w:tcW w:w="3281" w:type="dxa"/>
          </w:tcPr>
          <w:p w14:paraId="1FF61456" w14:textId="77777777" w:rsidR="00132067" w:rsidRDefault="00132067" w:rsidP="00326E44">
            <w:pPr>
              <w:ind w:right="-641"/>
              <w:rPr>
                <w:rFonts w:asciiTheme="majorHAnsi" w:hAnsiTheme="majorHAnsi"/>
              </w:rPr>
            </w:pPr>
            <w:r w:rsidRPr="00077604">
              <w:rPr>
                <w:rFonts w:asciiTheme="majorHAnsi" w:hAnsiTheme="majorHAnsi"/>
              </w:rPr>
              <w:t>Oxfordshire Playing Fields</w:t>
            </w:r>
          </w:p>
          <w:p w14:paraId="4687AD10" w14:textId="3E76EEA6" w:rsidR="00132067" w:rsidRPr="00077604" w:rsidRDefault="00132067" w:rsidP="00326E44">
            <w:pPr>
              <w:ind w:right="-641"/>
              <w:rPr>
                <w:rFonts w:asciiTheme="majorHAnsi" w:hAnsiTheme="majorHAnsi"/>
              </w:rPr>
            </w:pPr>
            <w:r w:rsidRPr="00077604">
              <w:rPr>
                <w:rFonts w:asciiTheme="majorHAnsi" w:hAnsiTheme="majorHAnsi"/>
              </w:rPr>
              <w:t xml:space="preserve"> Association</w:t>
            </w:r>
          </w:p>
        </w:tc>
        <w:tc>
          <w:tcPr>
            <w:tcW w:w="6902" w:type="dxa"/>
          </w:tcPr>
          <w:p w14:paraId="4C96D391" w14:textId="1E33CC29" w:rsidR="00132067" w:rsidRDefault="00132067" w:rsidP="00970F46">
            <w:pPr>
              <w:pStyle w:val="ListParagraph"/>
              <w:numPr>
                <w:ilvl w:val="0"/>
                <w:numId w:val="8"/>
              </w:numPr>
              <w:ind w:right="-641"/>
              <w:rPr>
                <w:rFonts w:asciiTheme="majorHAnsi" w:hAnsiTheme="majorHAnsi"/>
              </w:rPr>
            </w:pPr>
            <w:r w:rsidRPr="00514FE1">
              <w:rPr>
                <w:rFonts w:asciiTheme="majorHAnsi" w:hAnsiTheme="majorHAnsi"/>
              </w:rPr>
              <w:t>§</w:t>
            </w:r>
            <w:r>
              <w:rPr>
                <w:rFonts w:asciiTheme="majorHAnsi" w:hAnsiTheme="majorHAnsi"/>
              </w:rPr>
              <w:t>OPFA fully supports the policies of the plan designed to ensure that</w:t>
            </w:r>
          </w:p>
          <w:p w14:paraId="13D891C3" w14:textId="77777777" w:rsidR="00132067" w:rsidRDefault="00132067" w:rsidP="00514FE1">
            <w:pPr>
              <w:pStyle w:val="ListParagraph"/>
              <w:ind w:left="113" w:right="-641"/>
              <w:rPr>
                <w:rFonts w:asciiTheme="majorHAnsi" w:hAnsiTheme="majorHAnsi"/>
              </w:rPr>
            </w:pPr>
            <w:r>
              <w:rPr>
                <w:rFonts w:asciiTheme="majorHAnsi" w:hAnsiTheme="majorHAnsi"/>
              </w:rPr>
              <w:t xml:space="preserve"> the playing field and other green spaces are not lost to development, in particular Plan Policy C4</w:t>
            </w:r>
          </w:p>
          <w:p w14:paraId="00ACFA89" w14:textId="77777777" w:rsidR="00132067" w:rsidRPr="005D327C" w:rsidRDefault="00132067" w:rsidP="00970F46">
            <w:pPr>
              <w:pStyle w:val="ListParagraph"/>
              <w:numPr>
                <w:ilvl w:val="0"/>
                <w:numId w:val="8"/>
              </w:numPr>
              <w:ind w:right="-641"/>
              <w:rPr>
                <w:rFonts w:asciiTheme="majorHAnsi" w:hAnsiTheme="majorHAnsi"/>
                <w:highlight w:val="yellow"/>
              </w:rPr>
            </w:pPr>
            <w:r w:rsidRPr="005D327C">
              <w:rPr>
                <w:rFonts w:asciiTheme="majorHAnsi" w:hAnsiTheme="majorHAnsi"/>
                <w:highlight w:val="yellow"/>
              </w:rPr>
              <w:t>Objective ? “to improve the existing playground and consider the designation of a new recreation space”  - this is fully supported and</w:t>
            </w:r>
          </w:p>
          <w:p w14:paraId="6ABA1678" w14:textId="77777777" w:rsidR="00132067" w:rsidRPr="005D327C" w:rsidRDefault="00132067" w:rsidP="00514FE1">
            <w:pPr>
              <w:pStyle w:val="ListParagraph"/>
              <w:ind w:left="113" w:right="-641"/>
              <w:rPr>
                <w:rFonts w:asciiTheme="majorHAnsi" w:hAnsiTheme="majorHAnsi"/>
                <w:highlight w:val="yellow"/>
              </w:rPr>
            </w:pPr>
            <w:r w:rsidRPr="005D327C">
              <w:rPr>
                <w:rFonts w:asciiTheme="majorHAnsi" w:hAnsiTheme="majorHAnsi"/>
                <w:highlight w:val="yellow"/>
              </w:rPr>
              <w:t>would be willing to work with WOTG on this</w:t>
            </w:r>
          </w:p>
          <w:p w14:paraId="2587FD46" w14:textId="749AD140" w:rsidR="00132067" w:rsidRPr="005D327C" w:rsidRDefault="00132067" w:rsidP="00970F46">
            <w:pPr>
              <w:pStyle w:val="ListParagraph"/>
              <w:numPr>
                <w:ilvl w:val="0"/>
                <w:numId w:val="8"/>
              </w:numPr>
              <w:ind w:right="-641"/>
              <w:rPr>
                <w:rFonts w:asciiTheme="majorHAnsi" w:hAnsiTheme="majorHAnsi"/>
                <w:highlight w:val="yellow"/>
              </w:rPr>
            </w:pPr>
            <w:r w:rsidRPr="005D327C">
              <w:rPr>
                <w:rFonts w:asciiTheme="majorHAnsi" w:hAnsiTheme="majorHAnsi"/>
                <w:highlight w:val="yellow"/>
              </w:rPr>
              <w:t xml:space="preserve"> regarding the aim to protect the remaining green spaces :</w:t>
            </w:r>
          </w:p>
          <w:p w14:paraId="1A23C00D" w14:textId="67818F2D" w:rsidR="00132067" w:rsidRDefault="00132067" w:rsidP="00970F46">
            <w:pPr>
              <w:pStyle w:val="ListParagraph"/>
              <w:numPr>
                <w:ilvl w:val="0"/>
                <w:numId w:val="8"/>
              </w:numPr>
              <w:ind w:right="-641"/>
              <w:rPr>
                <w:rFonts w:asciiTheme="majorHAnsi" w:hAnsiTheme="majorHAnsi"/>
              </w:rPr>
            </w:pPr>
            <w:r>
              <w:rPr>
                <w:rFonts w:asciiTheme="majorHAnsi" w:hAnsiTheme="majorHAnsi"/>
              </w:rPr>
              <w:t>recommend getting in touch with Fields in Trust as they work with</w:t>
            </w:r>
          </w:p>
          <w:p w14:paraId="725A69B3" w14:textId="77777777" w:rsidR="00132067" w:rsidRDefault="00132067" w:rsidP="00514FE1">
            <w:pPr>
              <w:pStyle w:val="ListParagraph"/>
              <w:ind w:left="113" w:right="-641"/>
              <w:rPr>
                <w:rFonts w:asciiTheme="majorHAnsi" w:hAnsiTheme="majorHAnsi"/>
              </w:rPr>
            </w:pPr>
            <w:r>
              <w:rPr>
                <w:rFonts w:asciiTheme="majorHAnsi" w:hAnsiTheme="majorHAnsi"/>
              </w:rPr>
              <w:t>landowners to protect open spaces in perpetuity.</w:t>
            </w:r>
          </w:p>
          <w:p w14:paraId="705EA196" w14:textId="77777777" w:rsidR="00132067" w:rsidRDefault="00132067" w:rsidP="00970F46">
            <w:pPr>
              <w:pStyle w:val="ListParagraph"/>
              <w:numPr>
                <w:ilvl w:val="0"/>
                <w:numId w:val="9"/>
              </w:numPr>
              <w:ind w:right="-641"/>
              <w:rPr>
                <w:rFonts w:asciiTheme="majorHAnsi" w:hAnsiTheme="majorHAnsi"/>
              </w:rPr>
            </w:pPr>
            <w:r>
              <w:rPr>
                <w:rFonts w:asciiTheme="majorHAnsi" w:hAnsiTheme="majorHAnsi"/>
              </w:rPr>
              <w:t xml:space="preserve"> see website </w:t>
            </w:r>
            <w:hyperlink r:id="rId10" w:history="1">
              <w:r w:rsidRPr="003775D6">
                <w:rPr>
                  <w:rStyle w:val="Hyperlink"/>
                  <w:rFonts w:asciiTheme="majorHAnsi" w:hAnsiTheme="majorHAnsi"/>
                </w:rPr>
                <w:t>http://www.fieldsintrust.org/</w:t>
              </w:r>
            </w:hyperlink>
            <w:r>
              <w:rPr>
                <w:rFonts w:asciiTheme="majorHAnsi" w:hAnsiTheme="majorHAnsi"/>
              </w:rPr>
              <w:t xml:space="preserve"> David Sharman, </w:t>
            </w:r>
          </w:p>
          <w:p w14:paraId="411044CD" w14:textId="7969FB70" w:rsidR="00132067" w:rsidRDefault="00132067" w:rsidP="00514FE1">
            <w:pPr>
              <w:pStyle w:val="ListParagraph"/>
              <w:ind w:left="226" w:right="-641"/>
              <w:rPr>
                <w:rFonts w:asciiTheme="majorHAnsi" w:hAnsiTheme="majorHAnsi"/>
              </w:rPr>
            </w:pPr>
            <w:r>
              <w:rPr>
                <w:rFonts w:asciiTheme="majorHAnsi" w:hAnsiTheme="majorHAnsi"/>
              </w:rPr>
              <w:t>Development Manager for Oxfordshire</w:t>
            </w:r>
          </w:p>
          <w:p w14:paraId="4F979241" w14:textId="230AA71F" w:rsidR="00132067" w:rsidRPr="00514FE1" w:rsidRDefault="00132067" w:rsidP="00514FE1">
            <w:pPr>
              <w:pStyle w:val="ListParagraph"/>
              <w:ind w:left="113" w:right="-641"/>
              <w:rPr>
                <w:rFonts w:asciiTheme="majorHAnsi" w:hAnsiTheme="majorHAnsi"/>
              </w:rPr>
            </w:pPr>
          </w:p>
        </w:tc>
        <w:tc>
          <w:tcPr>
            <w:tcW w:w="3544" w:type="dxa"/>
            <w:gridSpan w:val="2"/>
          </w:tcPr>
          <w:p w14:paraId="3BAF4B7D" w14:textId="77777777" w:rsidR="00132067" w:rsidRDefault="00132067" w:rsidP="00326E44">
            <w:pPr>
              <w:ind w:right="-641"/>
              <w:rPr>
                <w:rFonts w:asciiTheme="majorHAnsi" w:hAnsiTheme="majorHAnsi"/>
              </w:rPr>
            </w:pPr>
          </w:p>
          <w:p w14:paraId="4EEFD932" w14:textId="77777777" w:rsidR="00132067" w:rsidRDefault="00132067" w:rsidP="00326E44">
            <w:pPr>
              <w:ind w:right="-641"/>
              <w:rPr>
                <w:rFonts w:asciiTheme="majorHAnsi" w:hAnsiTheme="majorHAnsi"/>
              </w:rPr>
            </w:pPr>
            <w:r>
              <w:rPr>
                <w:rFonts w:asciiTheme="majorHAnsi" w:hAnsiTheme="majorHAnsi"/>
              </w:rPr>
              <w:t>Noted</w:t>
            </w:r>
          </w:p>
          <w:p w14:paraId="69BCBFE8" w14:textId="77777777" w:rsidR="00132067" w:rsidRDefault="00132067" w:rsidP="00326E44">
            <w:pPr>
              <w:ind w:right="-641"/>
              <w:rPr>
                <w:rFonts w:asciiTheme="majorHAnsi" w:hAnsiTheme="majorHAnsi"/>
              </w:rPr>
            </w:pPr>
          </w:p>
          <w:p w14:paraId="091B0E3D" w14:textId="77777777" w:rsidR="00132067" w:rsidRDefault="00132067" w:rsidP="00326E44">
            <w:pPr>
              <w:ind w:right="-641"/>
              <w:rPr>
                <w:rFonts w:asciiTheme="majorHAnsi" w:hAnsiTheme="majorHAnsi"/>
              </w:rPr>
            </w:pPr>
          </w:p>
          <w:p w14:paraId="6DFDDD4D" w14:textId="6ED8C0F6" w:rsidR="00132067" w:rsidRDefault="00132067" w:rsidP="00326E44">
            <w:pPr>
              <w:ind w:right="-641"/>
              <w:rPr>
                <w:rFonts w:asciiTheme="majorHAnsi" w:hAnsiTheme="majorHAnsi"/>
              </w:rPr>
            </w:pPr>
            <w:r w:rsidRPr="005D327C">
              <w:rPr>
                <w:rFonts w:asciiTheme="majorHAnsi" w:hAnsiTheme="majorHAnsi"/>
                <w:highlight w:val="yellow"/>
              </w:rPr>
              <w:t>Noted</w:t>
            </w:r>
            <w:r w:rsidR="00D713B9" w:rsidRPr="005D327C">
              <w:rPr>
                <w:rFonts w:asciiTheme="majorHAnsi" w:hAnsiTheme="majorHAnsi"/>
                <w:highlight w:val="yellow"/>
              </w:rPr>
              <w:t xml:space="preserve"> – where?</w:t>
            </w:r>
          </w:p>
          <w:p w14:paraId="3E4C4CB1" w14:textId="77777777" w:rsidR="00132067" w:rsidRDefault="00132067" w:rsidP="00326E44">
            <w:pPr>
              <w:ind w:right="-641"/>
              <w:rPr>
                <w:rFonts w:asciiTheme="majorHAnsi" w:hAnsiTheme="majorHAnsi"/>
              </w:rPr>
            </w:pPr>
          </w:p>
          <w:p w14:paraId="1026EB95" w14:textId="77777777" w:rsidR="00132067" w:rsidRDefault="00132067" w:rsidP="00326E44">
            <w:pPr>
              <w:ind w:right="-641"/>
              <w:rPr>
                <w:rFonts w:asciiTheme="majorHAnsi" w:hAnsiTheme="majorHAnsi"/>
              </w:rPr>
            </w:pPr>
          </w:p>
          <w:p w14:paraId="40287F55" w14:textId="77777777" w:rsidR="00132067" w:rsidRDefault="00132067" w:rsidP="00326E44">
            <w:pPr>
              <w:ind w:right="-641"/>
              <w:rPr>
                <w:rFonts w:asciiTheme="majorHAnsi" w:hAnsiTheme="majorHAnsi"/>
              </w:rPr>
            </w:pPr>
          </w:p>
          <w:p w14:paraId="6CA9AF4D" w14:textId="08FC34C6" w:rsidR="00132067" w:rsidRDefault="00132067" w:rsidP="00326E44">
            <w:pPr>
              <w:ind w:right="-641"/>
              <w:rPr>
                <w:rFonts w:asciiTheme="majorHAnsi" w:hAnsiTheme="majorHAnsi"/>
              </w:rPr>
            </w:pPr>
            <w:r>
              <w:rPr>
                <w:rFonts w:asciiTheme="majorHAnsi" w:hAnsiTheme="majorHAnsi"/>
              </w:rPr>
              <w:t>** Info for School</w:t>
            </w:r>
          </w:p>
          <w:p w14:paraId="04D2A4AE" w14:textId="3D40B79E" w:rsidR="00132067" w:rsidRPr="00077604" w:rsidRDefault="00132067" w:rsidP="00326E44">
            <w:pPr>
              <w:ind w:right="-641"/>
              <w:rPr>
                <w:rFonts w:asciiTheme="majorHAnsi" w:hAnsiTheme="majorHAnsi"/>
              </w:rPr>
            </w:pPr>
            <w:r>
              <w:rPr>
                <w:rFonts w:asciiTheme="majorHAnsi" w:hAnsiTheme="majorHAnsi"/>
              </w:rPr>
              <w:t>Field group</w:t>
            </w:r>
          </w:p>
        </w:tc>
      </w:tr>
      <w:tr w:rsidR="00132067" w:rsidRPr="00077604" w14:paraId="28AC439E" w14:textId="7452D5E4" w:rsidTr="00132067">
        <w:trPr>
          <w:gridAfter w:val="2"/>
          <w:wAfter w:w="3829" w:type="dxa"/>
        </w:trPr>
        <w:tc>
          <w:tcPr>
            <w:tcW w:w="840" w:type="dxa"/>
          </w:tcPr>
          <w:p w14:paraId="5FC7BE40" w14:textId="44B70B7E" w:rsidR="00132067" w:rsidRPr="00077604" w:rsidRDefault="00132067" w:rsidP="00326E44">
            <w:pPr>
              <w:ind w:right="-641"/>
              <w:rPr>
                <w:rFonts w:asciiTheme="majorHAnsi" w:hAnsiTheme="majorHAnsi"/>
              </w:rPr>
            </w:pPr>
            <w:r w:rsidRPr="00077604">
              <w:rPr>
                <w:rFonts w:asciiTheme="majorHAnsi" w:hAnsiTheme="majorHAnsi"/>
              </w:rPr>
              <w:t>36</w:t>
            </w:r>
          </w:p>
        </w:tc>
        <w:tc>
          <w:tcPr>
            <w:tcW w:w="3281" w:type="dxa"/>
          </w:tcPr>
          <w:p w14:paraId="0CDA7B97" w14:textId="464A513D" w:rsidR="00132067" w:rsidRPr="00077604" w:rsidRDefault="00132067" w:rsidP="00326E44">
            <w:pPr>
              <w:ind w:right="-641"/>
              <w:rPr>
                <w:rFonts w:asciiTheme="majorHAnsi" w:hAnsiTheme="majorHAnsi"/>
              </w:rPr>
            </w:pPr>
            <w:r w:rsidRPr="00077604">
              <w:rPr>
                <w:rFonts w:asciiTheme="majorHAnsi" w:hAnsiTheme="majorHAnsi"/>
              </w:rPr>
              <w:t>Community First Oxfordshire</w:t>
            </w:r>
          </w:p>
        </w:tc>
        <w:tc>
          <w:tcPr>
            <w:tcW w:w="6902" w:type="dxa"/>
          </w:tcPr>
          <w:p w14:paraId="5CF1DA5F" w14:textId="77777777" w:rsidR="00132067" w:rsidRPr="00077604" w:rsidRDefault="00132067" w:rsidP="00326E44">
            <w:pPr>
              <w:ind w:right="-641"/>
              <w:rPr>
                <w:rFonts w:asciiTheme="majorHAnsi" w:hAnsiTheme="majorHAnsi"/>
              </w:rPr>
            </w:pPr>
          </w:p>
        </w:tc>
        <w:tc>
          <w:tcPr>
            <w:tcW w:w="3544" w:type="dxa"/>
            <w:gridSpan w:val="2"/>
          </w:tcPr>
          <w:p w14:paraId="45535337" w14:textId="77777777" w:rsidR="00132067" w:rsidRPr="00077604" w:rsidRDefault="00132067" w:rsidP="00326E44">
            <w:pPr>
              <w:ind w:right="-641"/>
              <w:rPr>
                <w:rFonts w:asciiTheme="majorHAnsi" w:hAnsiTheme="majorHAnsi"/>
              </w:rPr>
            </w:pPr>
          </w:p>
        </w:tc>
      </w:tr>
      <w:tr w:rsidR="00132067" w:rsidRPr="00077604" w14:paraId="498C8EBB" w14:textId="60A97A00" w:rsidTr="00132067">
        <w:trPr>
          <w:gridAfter w:val="2"/>
          <w:wAfter w:w="3829" w:type="dxa"/>
        </w:trPr>
        <w:tc>
          <w:tcPr>
            <w:tcW w:w="840" w:type="dxa"/>
          </w:tcPr>
          <w:p w14:paraId="73AAC7AE" w14:textId="0C407F7E" w:rsidR="00132067" w:rsidRPr="00077604" w:rsidRDefault="00132067" w:rsidP="00326E44">
            <w:pPr>
              <w:ind w:right="-641"/>
              <w:rPr>
                <w:rFonts w:asciiTheme="majorHAnsi" w:hAnsiTheme="majorHAnsi"/>
              </w:rPr>
            </w:pPr>
            <w:r w:rsidRPr="00077604">
              <w:rPr>
                <w:rFonts w:asciiTheme="majorHAnsi" w:hAnsiTheme="majorHAnsi"/>
              </w:rPr>
              <w:t>37</w:t>
            </w:r>
          </w:p>
        </w:tc>
        <w:tc>
          <w:tcPr>
            <w:tcW w:w="3281" w:type="dxa"/>
          </w:tcPr>
          <w:p w14:paraId="79BB62C2" w14:textId="2C1B7C16" w:rsidR="00132067" w:rsidRPr="00077604" w:rsidRDefault="00132067" w:rsidP="00326E44">
            <w:pPr>
              <w:ind w:right="-641"/>
              <w:rPr>
                <w:rFonts w:asciiTheme="majorHAnsi" w:hAnsiTheme="majorHAnsi"/>
              </w:rPr>
            </w:pPr>
            <w:r w:rsidRPr="00077604">
              <w:rPr>
                <w:rFonts w:asciiTheme="majorHAnsi" w:hAnsiTheme="majorHAnsi"/>
              </w:rPr>
              <w:t>Oxfordshire Butterfly Group</w:t>
            </w:r>
          </w:p>
        </w:tc>
        <w:tc>
          <w:tcPr>
            <w:tcW w:w="6902" w:type="dxa"/>
          </w:tcPr>
          <w:p w14:paraId="56F84306" w14:textId="687CB837" w:rsidR="00132067" w:rsidRPr="00D1361B" w:rsidRDefault="00132067" w:rsidP="00970F46">
            <w:pPr>
              <w:pStyle w:val="ListParagraph"/>
              <w:widowControl w:val="0"/>
              <w:numPr>
                <w:ilvl w:val="0"/>
                <w:numId w:val="9"/>
              </w:numPr>
              <w:autoSpaceDE w:val="0"/>
              <w:autoSpaceDN w:val="0"/>
              <w:adjustRightInd w:val="0"/>
              <w:rPr>
                <w:rFonts w:asciiTheme="majorHAnsi" w:hAnsiTheme="majorHAnsi" w:cs="Arial"/>
                <w:color w:val="1A1A1A"/>
              </w:rPr>
            </w:pPr>
            <w:r>
              <w:rPr>
                <w:rFonts w:asciiTheme="majorHAnsi" w:hAnsiTheme="majorHAnsi" w:cs="Arial"/>
                <w:color w:val="1A1A1A"/>
              </w:rPr>
              <w:t xml:space="preserve"> WOTG </w:t>
            </w:r>
            <w:r w:rsidRPr="00D1361B">
              <w:rPr>
                <w:rFonts w:asciiTheme="majorHAnsi" w:hAnsiTheme="majorHAnsi" w:cs="Arial"/>
                <w:color w:val="1A1A1A"/>
              </w:rPr>
              <w:t>is surrounded by farmland some of which is arable, probably now you have little by way of permanent pasture or wildflower meadows, you do however have hedgerows and some small area's of woodland, so I would like to highlight Brown, White Letter and Black Hairstreak butterflies these are butterflies that are not readily seen as they spend most of their lives in the canopy.</w:t>
            </w:r>
          </w:p>
          <w:p w14:paraId="0D301260" w14:textId="77777777" w:rsidR="00132067" w:rsidRPr="00D1361B" w:rsidRDefault="00132067" w:rsidP="00D1361B">
            <w:pPr>
              <w:widowControl w:val="0"/>
              <w:autoSpaceDE w:val="0"/>
              <w:autoSpaceDN w:val="0"/>
              <w:adjustRightInd w:val="0"/>
              <w:rPr>
                <w:rFonts w:asciiTheme="majorHAnsi" w:hAnsiTheme="majorHAnsi" w:cs="Arial"/>
                <w:color w:val="1A1A1A"/>
              </w:rPr>
            </w:pPr>
          </w:p>
          <w:p w14:paraId="083DB483" w14:textId="77777777" w:rsidR="00132067" w:rsidRPr="00D1361B" w:rsidRDefault="00132067" w:rsidP="00970F46">
            <w:pPr>
              <w:pStyle w:val="ListParagraph"/>
              <w:widowControl w:val="0"/>
              <w:numPr>
                <w:ilvl w:val="0"/>
                <w:numId w:val="9"/>
              </w:numPr>
              <w:autoSpaceDE w:val="0"/>
              <w:autoSpaceDN w:val="0"/>
              <w:adjustRightInd w:val="0"/>
              <w:rPr>
                <w:rFonts w:asciiTheme="majorHAnsi" w:hAnsiTheme="majorHAnsi" w:cs="Arial"/>
                <w:color w:val="1A1A1A"/>
              </w:rPr>
            </w:pPr>
            <w:r w:rsidRPr="00D1361B">
              <w:rPr>
                <w:rFonts w:asciiTheme="majorHAnsi" w:hAnsiTheme="majorHAnsi" w:cs="Arial"/>
                <w:color w:val="1A1A1A"/>
              </w:rPr>
              <w:t>With the majority of the land in your region is in private ownership, we are not able to check these area's and we just do not have enough time to check everywhere.</w:t>
            </w:r>
          </w:p>
          <w:p w14:paraId="4242AB94" w14:textId="77777777" w:rsidR="00132067" w:rsidRPr="00D1361B" w:rsidRDefault="00132067" w:rsidP="00D1361B">
            <w:pPr>
              <w:widowControl w:val="0"/>
              <w:autoSpaceDE w:val="0"/>
              <w:autoSpaceDN w:val="0"/>
              <w:adjustRightInd w:val="0"/>
              <w:rPr>
                <w:rFonts w:asciiTheme="majorHAnsi" w:hAnsiTheme="majorHAnsi" w:cs="Arial"/>
                <w:color w:val="1A1A1A"/>
              </w:rPr>
            </w:pPr>
          </w:p>
          <w:p w14:paraId="12BD2A21" w14:textId="77777777" w:rsidR="00132067" w:rsidRPr="00D1361B" w:rsidRDefault="00132067" w:rsidP="00970F46">
            <w:pPr>
              <w:pStyle w:val="ListParagraph"/>
              <w:widowControl w:val="0"/>
              <w:numPr>
                <w:ilvl w:val="0"/>
                <w:numId w:val="9"/>
              </w:numPr>
              <w:autoSpaceDE w:val="0"/>
              <w:autoSpaceDN w:val="0"/>
              <w:adjustRightInd w:val="0"/>
              <w:rPr>
                <w:rFonts w:asciiTheme="majorHAnsi" w:hAnsiTheme="majorHAnsi" w:cs="Arial"/>
                <w:color w:val="1A1A1A"/>
              </w:rPr>
            </w:pPr>
            <w:r w:rsidRPr="00D1361B">
              <w:rPr>
                <w:rFonts w:asciiTheme="majorHAnsi" w:hAnsiTheme="majorHAnsi" w:cs="Arial"/>
                <w:color w:val="1A1A1A"/>
              </w:rPr>
              <w:t>The White Letter depends on Elm, the Dutch Elm disease has seriously reduced their numbers because they are dependent on the more mature flowering Elms or Wych Elm, if at any time planting trees is considered we would recommend planting disease resistant Elm.</w:t>
            </w:r>
          </w:p>
          <w:p w14:paraId="7E05F3E6" w14:textId="77777777" w:rsidR="00132067" w:rsidRPr="00D1361B" w:rsidRDefault="00132067" w:rsidP="00D1361B">
            <w:pPr>
              <w:widowControl w:val="0"/>
              <w:autoSpaceDE w:val="0"/>
              <w:autoSpaceDN w:val="0"/>
              <w:adjustRightInd w:val="0"/>
              <w:rPr>
                <w:rFonts w:asciiTheme="majorHAnsi" w:hAnsiTheme="majorHAnsi" w:cs="Arial"/>
                <w:color w:val="1A1A1A"/>
              </w:rPr>
            </w:pPr>
          </w:p>
          <w:p w14:paraId="456ABC6F" w14:textId="77777777" w:rsidR="00132067" w:rsidRPr="00D1361B" w:rsidRDefault="00132067" w:rsidP="00970F46">
            <w:pPr>
              <w:pStyle w:val="ListParagraph"/>
              <w:widowControl w:val="0"/>
              <w:numPr>
                <w:ilvl w:val="0"/>
                <w:numId w:val="9"/>
              </w:numPr>
              <w:autoSpaceDE w:val="0"/>
              <w:autoSpaceDN w:val="0"/>
              <w:adjustRightInd w:val="0"/>
              <w:rPr>
                <w:rFonts w:asciiTheme="majorHAnsi" w:hAnsiTheme="majorHAnsi" w:cs="Arial"/>
                <w:color w:val="1A1A1A"/>
              </w:rPr>
            </w:pPr>
            <w:r w:rsidRPr="00D1361B">
              <w:rPr>
                <w:rFonts w:asciiTheme="majorHAnsi" w:hAnsiTheme="majorHAnsi" w:cs="Arial"/>
                <w:color w:val="1A1A1A"/>
              </w:rPr>
              <w:t>I am fairly sure the Brown Hairstreak is in your region, (its distribution is monitored by looking for its eggs in the Winter) it lays its eggs on low Blackthorn growth usually no more than a meter and a half high, the modern use of the flail, is removing most of the eggs, this is one of the reasons that D.E.F.R.A recommends a three year rotation of hedge flailing.</w:t>
            </w:r>
          </w:p>
          <w:p w14:paraId="2ACBCE29" w14:textId="77777777" w:rsidR="00132067" w:rsidRPr="00D1361B" w:rsidRDefault="00132067" w:rsidP="00D1361B">
            <w:pPr>
              <w:widowControl w:val="0"/>
              <w:autoSpaceDE w:val="0"/>
              <w:autoSpaceDN w:val="0"/>
              <w:adjustRightInd w:val="0"/>
              <w:rPr>
                <w:rFonts w:asciiTheme="majorHAnsi" w:hAnsiTheme="majorHAnsi" w:cs="Arial"/>
                <w:color w:val="1A1A1A"/>
              </w:rPr>
            </w:pPr>
          </w:p>
          <w:p w14:paraId="67B0BA95" w14:textId="77777777" w:rsidR="00132067" w:rsidRPr="00D1361B" w:rsidRDefault="00132067" w:rsidP="00970F46">
            <w:pPr>
              <w:pStyle w:val="ListParagraph"/>
              <w:widowControl w:val="0"/>
              <w:numPr>
                <w:ilvl w:val="0"/>
                <w:numId w:val="9"/>
              </w:numPr>
              <w:autoSpaceDE w:val="0"/>
              <w:autoSpaceDN w:val="0"/>
              <w:adjustRightInd w:val="0"/>
              <w:rPr>
                <w:rFonts w:asciiTheme="majorHAnsi" w:hAnsiTheme="majorHAnsi" w:cs="Arial"/>
                <w:color w:val="1A1A1A"/>
              </w:rPr>
            </w:pPr>
            <w:r w:rsidRPr="00D1361B">
              <w:rPr>
                <w:rFonts w:asciiTheme="majorHAnsi" w:hAnsiTheme="majorHAnsi" w:cs="Arial"/>
                <w:color w:val="1A1A1A"/>
              </w:rPr>
              <w:t>The Black Hairstreak is the most restricted in its distribution, caterpillar food plant again is Blackthorn, Oxon and Bucks have at least 50% of this butterflies colonies, we have some old records from along Akeman street on your northern boundary, much of the Blackthorn has been removed, so we doubt that it still exists there, it was seen 2006 around Weston wood on your Southern boundary, it was also recorded at Tolbrook corner to the West in 2011, the Blackthorn has been cut back here as well.</w:t>
            </w:r>
          </w:p>
          <w:p w14:paraId="01F2CF1C" w14:textId="77777777" w:rsidR="00132067" w:rsidRPr="00D1361B" w:rsidRDefault="00132067" w:rsidP="00D1361B">
            <w:pPr>
              <w:widowControl w:val="0"/>
              <w:autoSpaceDE w:val="0"/>
              <w:autoSpaceDN w:val="0"/>
              <w:adjustRightInd w:val="0"/>
              <w:rPr>
                <w:rFonts w:asciiTheme="majorHAnsi" w:hAnsiTheme="majorHAnsi" w:cs="Arial"/>
                <w:color w:val="1A1A1A"/>
              </w:rPr>
            </w:pPr>
          </w:p>
          <w:p w14:paraId="5B0004A4" w14:textId="77777777" w:rsidR="00132067" w:rsidRPr="00D1361B" w:rsidRDefault="00132067" w:rsidP="00970F46">
            <w:pPr>
              <w:pStyle w:val="ListParagraph"/>
              <w:widowControl w:val="0"/>
              <w:numPr>
                <w:ilvl w:val="0"/>
                <w:numId w:val="9"/>
              </w:numPr>
              <w:autoSpaceDE w:val="0"/>
              <w:autoSpaceDN w:val="0"/>
              <w:adjustRightInd w:val="0"/>
              <w:rPr>
                <w:rFonts w:asciiTheme="majorHAnsi" w:hAnsiTheme="majorHAnsi" w:cs="Arial"/>
                <w:color w:val="1A1A1A"/>
              </w:rPr>
            </w:pPr>
            <w:r w:rsidRPr="00D1361B">
              <w:rPr>
                <w:rFonts w:asciiTheme="majorHAnsi" w:hAnsiTheme="majorHAnsi" w:cs="Arial"/>
                <w:color w:val="1A1A1A"/>
              </w:rPr>
              <w:t>Bletchingdon roadside, also seen here 2011, (some of these dates refer to when we last visited in the short flight period to look for them) if you have some good Blackthorn thickets in your area you may have well have this butterfly, so I have attached the management fact sheet produced by Butterfly Conservation.</w:t>
            </w:r>
          </w:p>
          <w:p w14:paraId="2ABEEC83" w14:textId="77777777" w:rsidR="00132067" w:rsidRPr="00D1361B" w:rsidRDefault="00132067" w:rsidP="00D1361B">
            <w:pPr>
              <w:widowControl w:val="0"/>
              <w:autoSpaceDE w:val="0"/>
              <w:autoSpaceDN w:val="0"/>
              <w:adjustRightInd w:val="0"/>
              <w:rPr>
                <w:rFonts w:asciiTheme="majorHAnsi" w:hAnsiTheme="majorHAnsi" w:cs="Arial"/>
                <w:color w:val="1A1A1A"/>
              </w:rPr>
            </w:pPr>
          </w:p>
          <w:p w14:paraId="3DB2CDB4" w14:textId="77777777" w:rsidR="00132067" w:rsidRPr="00077604" w:rsidRDefault="00132067" w:rsidP="00326E44">
            <w:pPr>
              <w:ind w:right="-641"/>
              <w:rPr>
                <w:rFonts w:asciiTheme="majorHAnsi" w:hAnsiTheme="majorHAnsi"/>
              </w:rPr>
            </w:pPr>
          </w:p>
        </w:tc>
        <w:tc>
          <w:tcPr>
            <w:tcW w:w="3544" w:type="dxa"/>
            <w:gridSpan w:val="2"/>
          </w:tcPr>
          <w:p w14:paraId="02C0B730" w14:textId="77777777" w:rsidR="00132067" w:rsidRDefault="00132067" w:rsidP="00326E44">
            <w:pPr>
              <w:ind w:right="-641"/>
              <w:rPr>
                <w:rFonts w:asciiTheme="majorHAnsi" w:hAnsiTheme="majorHAnsi"/>
              </w:rPr>
            </w:pPr>
          </w:p>
          <w:p w14:paraId="55D24292" w14:textId="77777777" w:rsidR="00132067" w:rsidRDefault="00132067" w:rsidP="00326E44">
            <w:pPr>
              <w:ind w:right="-641"/>
              <w:rPr>
                <w:rFonts w:asciiTheme="majorHAnsi" w:hAnsiTheme="majorHAnsi"/>
              </w:rPr>
            </w:pPr>
            <w:r>
              <w:rPr>
                <w:rFonts w:asciiTheme="majorHAnsi" w:hAnsiTheme="majorHAnsi"/>
              </w:rPr>
              <w:t>Importance of this is</w:t>
            </w:r>
          </w:p>
          <w:p w14:paraId="255C3523" w14:textId="0C6F8F69" w:rsidR="00132067" w:rsidRDefault="00132067" w:rsidP="00326E44">
            <w:pPr>
              <w:ind w:right="-641"/>
              <w:rPr>
                <w:rFonts w:asciiTheme="majorHAnsi" w:hAnsiTheme="majorHAnsi"/>
              </w:rPr>
            </w:pPr>
            <w:r w:rsidRPr="005D327C">
              <w:rPr>
                <w:rFonts w:asciiTheme="majorHAnsi" w:hAnsiTheme="majorHAnsi"/>
                <w:highlight w:val="yellow"/>
              </w:rPr>
              <w:t>Updated in NP</w:t>
            </w:r>
            <w:r w:rsidR="00D713B9">
              <w:rPr>
                <w:rFonts w:asciiTheme="majorHAnsi" w:hAnsiTheme="majorHAnsi"/>
              </w:rPr>
              <w:t xml:space="preserve"> pg 29</w:t>
            </w:r>
          </w:p>
          <w:p w14:paraId="0EB268FA" w14:textId="77777777" w:rsidR="00132067" w:rsidRDefault="00132067" w:rsidP="00326E44">
            <w:pPr>
              <w:ind w:right="-641"/>
              <w:rPr>
                <w:rFonts w:asciiTheme="majorHAnsi" w:hAnsiTheme="majorHAnsi"/>
              </w:rPr>
            </w:pPr>
          </w:p>
          <w:p w14:paraId="6D71E901" w14:textId="77777777" w:rsidR="00132067" w:rsidRDefault="00132067" w:rsidP="00326E44">
            <w:pPr>
              <w:ind w:right="-641"/>
              <w:rPr>
                <w:rFonts w:asciiTheme="majorHAnsi" w:hAnsiTheme="majorHAnsi"/>
              </w:rPr>
            </w:pPr>
            <w:r>
              <w:rPr>
                <w:rFonts w:asciiTheme="majorHAnsi" w:hAnsiTheme="majorHAnsi"/>
              </w:rPr>
              <w:t>**Info for School Field</w:t>
            </w:r>
          </w:p>
          <w:p w14:paraId="4E814D5F" w14:textId="77777777" w:rsidR="00132067" w:rsidRDefault="00132067" w:rsidP="00326E44">
            <w:pPr>
              <w:ind w:right="-641"/>
              <w:rPr>
                <w:rFonts w:asciiTheme="majorHAnsi" w:hAnsiTheme="majorHAnsi"/>
              </w:rPr>
            </w:pPr>
            <w:r>
              <w:rPr>
                <w:rFonts w:asciiTheme="majorHAnsi" w:hAnsiTheme="majorHAnsi"/>
              </w:rPr>
              <w:t>group</w:t>
            </w:r>
          </w:p>
          <w:p w14:paraId="51820D41" w14:textId="77777777" w:rsidR="00132067" w:rsidRDefault="00132067" w:rsidP="00326E44">
            <w:pPr>
              <w:ind w:right="-641"/>
              <w:rPr>
                <w:rFonts w:asciiTheme="majorHAnsi" w:hAnsiTheme="majorHAnsi"/>
              </w:rPr>
            </w:pPr>
          </w:p>
          <w:p w14:paraId="054344FE" w14:textId="77777777" w:rsidR="00132067" w:rsidRDefault="00132067" w:rsidP="00326E44">
            <w:pPr>
              <w:ind w:right="-641"/>
              <w:rPr>
                <w:rFonts w:asciiTheme="majorHAnsi" w:hAnsiTheme="majorHAnsi"/>
              </w:rPr>
            </w:pPr>
          </w:p>
          <w:p w14:paraId="00BA779A" w14:textId="77777777" w:rsidR="00132067" w:rsidRDefault="00132067" w:rsidP="00326E44">
            <w:pPr>
              <w:ind w:right="-641"/>
              <w:rPr>
                <w:rFonts w:asciiTheme="majorHAnsi" w:hAnsiTheme="majorHAnsi"/>
              </w:rPr>
            </w:pPr>
          </w:p>
          <w:p w14:paraId="0C8B12AF" w14:textId="77777777" w:rsidR="00132067" w:rsidRDefault="00132067" w:rsidP="00326E44">
            <w:pPr>
              <w:ind w:right="-641"/>
              <w:rPr>
                <w:rFonts w:asciiTheme="majorHAnsi" w:hAnsiTheme="majorHAnsi"/>
              </w:rPr>
            </w:pPr>
            <w:r>
              <w:rPr>
                <w:rFonts w:asciiTheme="majorHAnsi" w:hAnsiTheme="majorHAnsi"/>
              </w:rPr>
              <w:t>Noted</w:t>
            </w:r>
          </w:p>
          <w:p w14:paraId="3406FD72" w14:textId="77777777" w:rsidR="00132067" w:rsidRDefault="00132067" w:rsidP="00326E44">
            <w:pPr>
              <w:ind w:right="-641"/>
              <w:rPr>
                <w:rFonts w:asciiTheme="majorHAnsi" w:hAnsiTheme="majorHAnsi"/>
              </w:rPr>
            </w:pPr>
          </w:p>
          <w:p w14:paraId="55D542A4" w14:textId="1C196E02"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 xml:space="preserve">All of this info is </w:t>
            </w:r>
          </w:p>
          <w:p w14:paraId="0B35DFD3" w14:textId="6907E735"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 xml:space="preserve">Included in the </w:t>
            </w:r>
          </w:p>
          <w:p w14:paraId="6F3DD808" w14:textId="33399E44" w:rsidR="00132067" w:rsidRDefault="00132067" w:rsidP="00326E44">
            <w:pPr>
              <w:ind w:right="-641"/>
              <w:rPr>
                <w:rFonts w:asciiTheme="majorHAnsi" w:hAnsiTheme="majorHAnsi"/>
              </w:rPr>
            </w:pPr>
            <w:r w:rsidRPr="005D327C">
              <w:rPr>
                <w:rFonts w:asciiTheme="majorHAnsi" w:hAnsiTheme="majorHAnsi"/>
                <w:highlight w:val="yellow"/>
              </w:rPr>
              <w:t>Biodiversity Policy</w:t>
            </w:r>
          </w:p>
          <w:p w14:paraId="2CD85A3A" w14:textId="77777777" w:rsidR="00132067" w:rsidRDefault="00132067" w:rsidP="00326E44">
            <w:pPr>
              <w:ind w:right="-641"/>
              <w:rPr>
                <w:rFonts w:asciiTheme="majorHAnsi" w:hAnsiTheme="majorHAnsi"/>
              </w:rPr>
            </w:pPr>
          </w:p>
          <w:p w14:paraId="030A1BDF" w14:textId="77777777" w:rsidR="00132067" w:rsidRDefault="00132067" w:rsidP="00326E44">
            <w:pPr>
              <w:ind w:right="-641"/>
              <w:rPr>
                <w:rFonts w:asciiTheme="majorHAnsi" w:hAnsiTheme="majorHAnsi"/>
              </w:rPr>
            </w:pPr>
          </w:p>
          <w:p w14:paraId="35DBE15A" w14:textId="77777777" w:rsidR="00132067" w:rsidRDefault="00132067" w:rsidP="00326E44">
            <w:pPr>
              <w:ind w:right="-641"/>
              <w:rPr>
                <w:rFonts w:asciiTheme="majorHAnsi" w:hAnsiTheme="majorHAnsi"/>
              </w:rPr>
            </w:pPr>
          </w:p>
          <w:p w14:paraId="4F60FB09" w14:textId="77777777" w:rsidR="00132067" w:rsidRDefault="00132067" w:rsidP="00326E44">
            <w:pPr>
              <w:ind w:right="-641"/>
              <w:rPr>
                <w:rFonts w:asciiTheme="majorHAnsi" w:hAnsiTheme="majorHAnsi"/>
              </w:rPr>
            </w:pPr>
          </w:p>
          <w:p w14:paraId="568B61BC" w14:textId="77777777" w:rsidR="00132067" w:rsidRDefault="00132067" w:rsidP="00326E44">
            <w:pPr>
              <w:ind w:right="-641"/>
              <w:rPr>
                <w:rFonts w:asciiTheme="majorHAnsi" w:hAnsiTheme="majorHAnsi"/>
              </w:rPr>
            </w:pPr>
          </w:p>
          <w:p w14:paraId="3C313E7E" w14:textId="5BCEA0FF" w:rsidR="00132067" w:rsidRDefault="00132067" w:rsidP="00326E44">
            <w:pPr>
              <w:ind w:right="-641"/>
              <w:rPr>
                <w:rFonts w:asciiTheme="majorHAnsi" w:hAnsiTheme="majorHAnsi"/>
              </w:rPr>
            </w:pPr>
            <w:r>
              <w:rPr>
                <w:rFonts w:asciiTheme="majorHAnsi" w:hAnsiTheme="majorHAnsi"/>
              </w:rPr>
              <w:t xml:space="preserve">Noted – (a survey </w:t>
            </w:r>
          </w:p>
          <w:p w14:paraId="09577D17" w14:textId="7B643B97" w:rsidR="00132067" w:rsidRDefault="00132067" w:rsidP="00326E44">
            <w:pPr>
              <w:ind w:right="-641"/>
              <w:rPr>
                <w:rFonts w:asciiTheme="majorHAnsi" w:hAnsiTheme="majorHAnsi"/>
              </w:rPr>
            </w:pPr>
            <w:r>
              <w:rPr>
                <w:rFonts w:asciiTheme="majorHAnsi" w:hAnsiTheme="majorHAnsi"/>
              </w:rPr>
              <w:t>needs to be done)</w:t>
            </w:r>
          </w:p>
          <w:p w14:paraId="21034A54" w14:textId="77777777" w:rsidR="00132067" w:rsidRDefault="00132067" w:rsidP="00326E44">
            <w:pPr>
              <w:ind w:right="-641"/>
              <w:rPr>
                <w:rFonts w:asciiTheme="majorHAnsi" w:hAnsiTheme="majorHAnsi"/>
              </w:rPr>
            </w:pPr>
          </w:p>
          <w:p w14:paraId="460A62F1"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 xml:space="preserve">`Add to Action Plan of </w:t>
            </w:r>
          </w:p>
          <w:p w14:paraId="178293F1"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the PC</w:t>
            </w:r>
          </w:p>
          <w:p w14:paraId="43A598AC" w14:textId="77777777" w:rsidR="00132067" w:rsidRPr="005D327C" w:rsidRDefault="00132067" w:rsidP="00326E44">
            <w:pPr>
              <w:ind w:right="-641"/>
              <w:rPr>
                <w:rFonts w:asciiTheme="majorHAnsi" w:hAnsiTheme="majorHAnsi"/>
                <w:highlight w:val="yellow"/>
              </w:rPr>
            </w:pPr>
          </w:p>
          <w:p w14:paraId="7A48D7E2" w14:textId="77777777" w:rsidR="00132067" w:rsidRPr="005D327C" w:rsidRDefault="00132067" w:rsidP="00326E44">
            <w:pPr>
              <w:ind w:right="-641"/>
              <w:rPr>
                <w:rFonts w:asciiTheme="majorHAnsi" w:hAnsiTheme="majorHAnsi"/>
                <w:highlight w:val="yellow"/>
              </w:rPr>
            </w:pPr>
          </w:p>
          <w:p w14:paraId="578EE167" w14:textId="77777777" w:rsidR="00132067" w:rsidRPr="005D327C" w:rsidRDefault="00132067" w:rsidP="00326E44">
            <w:pPr>
              <w:ind w:right="-641"/>
              <w:rPr>
                <w:rFonts w:asciiTheme="majorHAnsi" w:hAnsiTheme="majorHAnsi"/>
                <w:highlight w:val="yellow"/>
              </w:rPr>
            </w:pPr>
          </w:p>
          <w:p w14:paraId="1F6A0044" w14:textId="77777777" w:rsidR="00132067" w:rsidRPr="005D327C" w:rsidRDefault="00132067" w:rsidP="00326E44">
            <w:pPr>
              <w:ind w:right="-641"/>
              <w:rPr>
                <w:rFonts w:asciiTheme="majorHAnsi" w:hAnsiTheme="majorHAnsi"/>
                <w:highlight w:val="yellow"/>
              </w:rPr>
            </w:pPr>
          </w:p>
          <w:p w14:paraId="4098EDFF" w14:textId="77777777" w:rsidR="00132067" w:rsidRPr="005D327C" w:rsidRDefault="00132067" w:rsidP="00326E44">
            <w:pPr>
              <w:ind w:right="-641"/>
              <w:rPr>
                <w:rFonts w:asciiTheme="majorHAnsi" w:hAnsiTheme="majorHAnsi"/>
                <w:highlight w:val="yellow"/>
              </w:rPr>
            </w:pPr>
            <w:r w:rsidRPr="005D327C">
              <w:rPr>
                <w:rFonts w:asciiTheme="majorHAnsi" w:hAnsiTheme="majorHAnsi"/>
                <w:highlight w:val="yellow"/>
              </w:rPr>
              <w:t>To check</w:t>
            </w:r>
          </w:p>
          <w:p w14:paraId="45EF1971" w14:textId="77777777" w:rsidR="00132067" w:rsidRPr="008D2440" w:rsidRDefault="00132067" w:rsidP="00326E44">
            <w:pPr>
              <w:ind w:right="-641"/>
              <w:rPr>
                <w:rFonts w:asciiTheme="majorHAnsi" w:hAnsiTheme="majorHAnsi"/>
                <w:highlight w:val="cyan"/>
              </w:rPr>
            </w:pPr>
          </w:p>
          <w:p w14:paraId="7564AB0F" w14:textId="77777777" w:rsidR="00132067" w:rsidRPr="008D2440" w:rsidRDefault="00132067" w:rsidP="00326E44">
            <w:pPr>
              <w:ind w:right="-641"/>
              <w:rPr>
                <w:rFonts w:asciiTheme="majorHAnsi" w:hAnsiTheme="majorHAnsi"/>
                <w:highlight w:val="cyan"/>
              </w:rPr>
            </w:pPr>
          </w:p>
          <w:p w14:paraId="32034F98" w14:textId="77777777" w:rsidR="00132067" w:rsidRPr="008D2440" w:rsidRDefault="00132067" w:rsidP="00326E44">
            <w:pPr>
              <w:ind w:right="-641"/>
              <w:rPr>
                <w:rFonts w:asciiTheme="majorHAnsi" w:hAnsiTheme="majorHAnsi"/>
                <w:highlight w:val="cyan"/>
              </w:rPr>
            </w:pPr>
          </w:p>
          <w:p w14:paraId="441143E0" w14:textId="77777777" w:rsidR="00132067" w:rsidRPr="008D2440" w:rsidRDefault="00132067" w:rsidP="00326E44">
            <w:pPr>
              <w:ind w:right="-641"/>
              <w:rPr>
                <w:rFonts w:asciiTheme="majorHAnsi" w:hAnsiTheme="majorHAnsi"/>
                <w:highlight w:val="cyan"/>
              </w:rPr>
            </w:pPr>
          </w:p>
          <w:p w14:paraId="6565B10E" w14:textId="399E2DEE" w:rsidR="00132067" w:rsidRDefault="00132067" w:rsidP="00326E44">
            <w:pPr>
              <w:ind w:right="-641"/>
              <w:rPr>
                <w:rFonts w:asciiTheme="majorHAnsi" w:hAnsiTheme="majorHAnsi"/>
              </w:rPr>
            </w:pPr>
            <w:r w:rsidRPr="005D327C">
              <w:rPr>
                <w:rFonts w:asciiTheme="majorHAnsi" w:hAnsiTheme="majorHAnsi"/>
                <w:highlight w:val="yellow"/>
              </w:rPr>
              <w:t>To check</w:t>
            </w:r>
          </w:p>
          <w:p w14:paraId="105C7369" w14:textId="77777777" w:rsidR="00132067" w:rsidRDefault="00132067" w:rsidP="00326E44">
            <w:pPr>
              <w:ind w:right="-641"/>
              <w:rPr>
                <w:rFonts w:asciiTheme="majorHAnsi" w:hAnsiTheme="majorHAnsi"/>
              </w:rPr>
            </w:pPr>
          </w:p>
          <w:p w14:paraId="09464746" w14:textId="77777777" w:rsidR="00132067" w:rsidRDefault="00132067" w:rsidP="00326E44">
            <w:pPr>
              <w:ind w:right="-641"/>
              <w:rPr>
                <w:rFonts w:asciiTheme="majorHAnsi" w:hAnsiTheme="majorHAnsi"/>
              </w:rPr>
            </w:pPr>
          </w:p>
          <w:p w14:paraId="6828EC18" w14:textId="77777777" w:rsidR="00132067" w:rsidRDefault="00132067" w:rsidP="00326E44">
            <w:pPr>
              <w:ind w:right="-641"/>
              <w:rPr>
                <w:rFonts w:asciiTheme="majorHAnsi" w:hAnsiTheme="majorHAnsi"/>
              </w:rPr>
            </w:pPr>
          </w:p>
          <w:p w14:paraId="48372F68" w14:textId="77777777" w:rsidR="00132067" w:rsidRDefault="00132067" w:rsidP="00326E44">
            <w:pPr>
              <w:ind w:right="-641"/>
              <w:rPr>
                <w:rFonts w:asciiTheme="majorHAnsi" w:hAnsiTheme="majorHAnsi"/>
              </w:rPr>
            </w:pPr>
          </w:p>
          <w:p w14:paraId="08227523" w14:textId="77777777" w:rsidR="00132067" w:rsidRDefault="00132067" w:rsidP="00326E44">
            <w:pPr>
              <w:ind w:right="-641"/>
              <w:rPr>
                <w:rFonts w:asciiTheme="majorHAnsi" w:hAnsiTheme="majorHAnsi"/>
              </w:rPr>
            </w:pPr>
          </w:p>
          <w:p w14:paraId="0F8A5932" w14:textId="3CC69C41" w:rsidR="00132067" w:rsidRPr="00077604" w:rsidRDefault="00132067" w:rsidP="00326E44">
            <w:pPr>
              <w:ind w:right="-641"/>
              <w:rPr>
                <w:rFonts w:asciiTheme="majorHAnsi" w:hAnsiTheme="majorHAnsi"/>
              </w:rPr>
            </w:pPr>
          </w:p>
        </w:tc>
      </w:tr>
      <w:tr w:rsidR="00132067" w:rsidRPr="00077604" w14:paraId="772A129B" w14:textId="6C9C9641" w:rsidTr="00132067">
        <w:tc>
          <w:tcPr>
            <w:tcW w:w="840" w:type="dxa"/>
          </w:tcPr>
          <w:p w14:paraId="38463071" w14:textId="3295ADCF" w:rsidR="00132067" w:rsidRPr="00077604" w:rsidRDefault="00132067" w:rsidP="00326E44">
            <w:pPr>
              <w:ind w:right="-641"/>
              <w:rPr>
                <w:rFonts w:asciiTheme="majorHAnsi" w:hAnsiTheme="majorHAnsi"/>
              </w:rPr>
            </w:pPr>
            <w:r>
              <w:rPr>
                <w:rStyle w:val="FootnoteReference"/>
                <w:rFonts w:asciiTheme="majorHAnsi" w:hAnsiTheme="majorHAnsi"/>
              </w:rPr>
              <w:footnoteReference w:id="1"/>
            </w:r>
          </w:p>
        </w:tc>
        <w:tc>
          <w:tcPr>
            <w:tcW w:w="3281" w:type="dxa"/>
          </w:tcPr>
          <w:p w14:paraId="77BD293A" w14:textId="77777777" w:rsidR="00132067" w:rsidRPr="00077604" w:rsidRDefault="00132067" w:rsidP="00326E44">
            <w:pPr>
              <w:ind w:right="-641"/>
              <w:rPr>
                <w:rFonts w:asciiTheme="majorHAnsi" w:hAnsiTheme="majorHAnsi"/>
              </w:rPr>
            </w:pPr>
          </w:p>
        </w:tc>
        <w:tc>
          <w:tcPr>
            <w:tcW w:w="6902" w:type="dxa"/>
          </w:tcPr>
          <w:p w14:paraId="6B0618D0" w14:textId="77777777" w:rsidR="00132067" w:rsidRPr="00077604" w:rsidRDefault="00132067" w:rsidP="00326E44">
            <w:pPr>
              <w:ind w:right="-641"/>
              <w:rPr>
                <w:rFonts w:asciiTheme="majorHAnsi" w:hAnsiTheme="majorHAnsi"/>
              </w:rPr>
            </w:pPr>
          </w:p>
        </w:tc>
        <w:tc>
          <w:tcPr>
            <w:tcW w:w="3469" w:type="dxa"/>
          </w:tcPr>
          <w:p w14:paraId="63F2DD8B" w14:textId="77777777" w:rsidR="00132067" w:rsidRPr="00077604" w:rsidRDefault="00132067" w:rsidP="00326E44">
            <w:pPr>
              <w:ind w:right="-641"/>
              <w:rPr>
                <w:rFonts w:asciiTheme="majorHAnsi" w:hAnsiTheme="majorHAnsi"/>
              </w:rPr>
            </w:pPr>
          </w:p>
        </w:tc>
        <w:tc>
          <w:tcPr>
            <w:tcW w:w="1952" w:type="dxa"/>
            <w:gridSpan w:val="2"/>
          </w:tcPr>
          <w:p w14:paraId="4E3D1F1E" w14:textId="77777777" w:rsidR="00132067" w:rsidRPr="00077604" w:rsidRDefault="00132067"/>
        </w:tc>
        <w:tc>
          <w:tcPr>
            <w:tcW w:w="1952" w:type="dxa"/>
          </w:tcPr>
          <w:p w14:paraId="19DFA422" w14:textId="77777777" w:rsidR="00132067" w:rsidRPr="00077604" w:rsidRDefault="00132067"/>
        </w:tc>
      </w:tr>
    </w:tbl>
    <w:p w14:paraId="5C13F463" w14:textId="77777777" w:rsidR="0008252E" w:rsidRPr="00077604" w:rsidRDefault="0008252E" w:rsidP="00326E44">
      <w:pPr>
        <w:ind w:right="-641"/>
        <w:rPr>
          <w:rFonts w:asciiTheme="majorHAnsi" w:hAnsiTheme="majorHAnsi"/>
        </w:rPr>
      </w:pPr>
    </w:p>
    <w:sectPr w:rsidR="0008252E" w:rsidRPr="00077604" w:rsidSect="000366FC">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964" w:bottom="1134" w:left="1440"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7E1CB" w14:textId="77777777" w:rsidR="000F5A62" w:rsidRDefault="000F5A62" w:rsidP="006943E8">
      <w:r>
        <w:separator/>
      </w:r>
    </w:p>
  </w:endnote>
  <w:endnote w:type="continuationSeparator" w:id="0">
    <w:p w14:paraId="7E708163" w14:textId="77777777" w:rsidR="000F5A62" w:rsidRDefault="000F5A62" w:rsidP="0069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Calibri Bold Italic">
    <w:panose1 w:val="020F07020304040A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79466069"/>
      <w:placeholder>
        <w:docPart w:val="3E2748B5F1C8DD4AAEA0AC21D8A037F6"/>
      </w:placeholder>
      <w:dataBinding w:prefixMappings="xmlns:ns0='http://schemas.openxmlformats.org/package/2006/metadata/core-properties' xmlns:ns1='http://purl.org/dc/elements/1.1/'" w:xpath="/ns0:coreProperties[1]/ns1:title[1]" w:storeItemID="{6C3C8BC8-F283-45AE-878A-BAB7291924A1}"/>
      <w:text/>
    </w:sdtPr>
    <w:sdtEndPr/>
    <w:sdtContent>
      <w:p w14:paraId="77C76A02" w14:textId="39AE6EAE" w:rsidR="000F5A62" w:rsidRPr="00E8024A" w:rsidRDefault="000F5A62" w:rsidP="00405B04">
        <w:pPr>
          <w:pStyle w:val="Header"/>
          <w:pBdr>
            <w:between w:val="single" w:sz="4" w:space="1" w:color="4F81BD" w:themeColor="accent1"/>
          </w:pBdr>
          <w:spacing w:line="276" w:lineRule="auto"/>
          <w:jc w:val="center"/>
          <w:rPr>
            <w:rFonts w:ascii="Cambria" w:hAnsi="Cambria"/>
          </w:rPr>
        </w:pPr>
        <w:r>
          <w:rPr>
            <w:rFonts w:ascii="Cambria" w:hAnsi="Cambria"/>
            <w:lang w:val="en-GB"/>
          </w:rPr>
          <w:t>Weston on the Green Neighbourhood Plan 2017-31   Statutory Consultee comments and actions</w:t>
        </w:r>
      </w:p>
    </w:sdtContent>
  </w:sdt>
  <w:sdt>
    <w:sdtPr>
      <w:rPr>
        <w:rFonts w:ascii="Cambria" w:hAnsi="Cambria"/>
      </w:rPr>
      <w:alias w:val="Date"/>
      <w:id w:val="179466070"/>
      <w:placeholder>
        <w:docPart w:val="DCA0403FB97E3B46817C69272F69EF2A"/>
      </w:placeholder>
      <w:dataBinding w:prefixMappings="xmlns:ns0='http://schemas.microsoft.com/office/2006/coverPageProps'" w:xpath="/ns0:CoverPageProperties[1]/ns0:PublishDate[1]" w:storeItemID="{55AF091B-3C7A-41E3-B477-F2FDAA23CFDA}"/>
      <w:date w:fullDate="2017-09-03T00:00:00Z">
        <w:dateFormat w:val="MMMM d, yyyy"/>
        <w:lid w:val="en-US"/>
        <w:storeMappedDataAs w:val="dateTime"/>
        <w:calendar w:val="gregorian"/>
      </w:date>
    </w:sdtPr>
    <w:sdtEndPr/>
    <w:sdtContent>
      <w:p w14:paraId="383ACCE8" w14:textId="196508CC" w:rsidR="000F5A62" w:rsidRPr="00E8024A" w:rsidRDefault="000F5A62" w:rsidP="00405B04">
        <w:pPr>
          <w:pStyle w:val="Header"/>
          <w:pBdr>
            <w:between w:val="single" w:sz="4" w:space="1" w:color="4F81BD" w:themeColor="accent1"/>
          </w:pBdr>
          <w:spacing w:line="276" w:lineRule="auto"/>
          <w:jc w:val="center"/>
          <w:rPr>
            <w:rFonts w:ascii="Cambria" w:hAnsi="Cambria"/>
          </w:rPr>
        </w:pPr>
        <w:r>
          <w:rPr>
            <w:rFonts w:ascii="Cambria" w:hAnsi="Cambria"/>
          </w:rPr>
          <w:t>September 3, 2017</w:t>
        </w:r>
      </w:p>
    </w:sdtContent>
  </w:sdt>
  <w:p w14:paraId="1E4FE36D" w14:textId="77777777" w:rsidR="000F5A62" w:rsidRDefault="000F5A62" w:rsidP="006943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940976784"/>
      <w:dataBinding w:prefixMappings="xmlns:ns0='http://schemas.openxmlformats.org/package/2006/metadata/core-properties' xmlns:ns1='http://purl.org/dc/elements/1.1/'" w:xpath="/ns0:coreProperties[1]/ns1:title[1]" w:storeItemID="{6C3C8BC8-F283-45AE-878A-BAB7291924A1}"/>
      <w:text/>
    </w:sdtPr>
    <w:sdtEndPr/>
    <w:sdtContent>
      <w:p w14:paraId="0C18C6AD" w14:textId="62D8EEE7" w:rsidR="000F5A62" w:rsidRPr="00E8024A" w:rsidRDefault="000F5A62" w:rsidP="00405B04">
        <w:pPr>
          <w:pStyle w:val="Header"/>
          <w:pBdr>
            <w:between w:val="single" w:sz="4" w:space="1" w:color="4F81BD" w:themeColor="accent1"/>
          </w:pBdr>
          <w:spacing w:line="276" w:lineRule="auto"/>
          <w:jc w:val="center"/>
          <w:rPr>
            <w:rFonts w:ascii="Cambria" w:hAnsi="Cambria"/>
          </w:rPr>
        </w:pPr>
        <w:r>
          <w:rPr>
            <w:rFonts w:ascii="Cambria" w:hAnsi="Cambria"/>
            <w:lang w:val="en-GB"/>
          </w:rPr>
          <w:t>Weston on the Green Neighbourhood Plan 2017-31   Statutory Consultee comments and actions</w:t>
        </w:r>
      </w:p>
    </w:sdtContent>
  </w:sdt>
  <w:sdt>
    <w:sdtPr>
      <w:rPr>
        <w:rFonts w:ascii="Cambria" w:hAnsi="Cambria"/>
      </w:rPr>
      <w:alias w:val="Date"/>
      <w:id w:val="228190885"/>
      <w:dataBinding w:prefixMappings="xmlns:ns0='http://schemas.microsoft.com/office/2006/coverPageProps'" w:xpath="/ns0:CoverPageProperties[1]/ns0:PublishDate[1]" w:storeItemID="{55AF091B-3C7A-41E3-B477-F2FDAA23CFDA}"/>
      <w:date w:fullDate="2017-09-03T00:00:00Z">
        <w:dateFormat w:val="MMMM d, yyyy"/>
        <w:lid w:val="en-US"/>
        <w:storeMappedDataAs w:val="dateTime"/>
        <w:calendar w:val="gregorian"/>
      </w:date>
    </w:sdtPr>
    <w:sdtEndPr/>
    <w:sdtContent>
      <w:p w14:paraId="2D8A9A03" w14:textId="68D57CD0" w:rsidR="000F5A62" w:rsidRPr="00E8024A" w:rsidRDefault="000F5A62" w:rsidP="00405B04">
        <w:pPr>
          <w:pStyle w:val="Header"/>
          <w:pBdr>
            <w:between w:val="single" w:sz="4" w:space="1" w:color="4F81BD" w:themeColor="accent1"/>
          </w:pBdr>
          <w:spacing w:line="276" w:lineRule="auto"/>
          <w:jc w:val="center"/>
          <w:rPr>
            <w:rFonts w:ascii="Cambria" w:hAnsi="Cambria"/>
          </w:rPr>
        </w:pPr>
        <w:r>
          <w:rPr>
            <w:rFonts w:ascii="Cambria" w:hAnsi="Cambria"/>
          </w:rPr>
          <w:t>September 3, 2017</w:t>
        </w:r>
      </w:p>
    </w:sdtContent>
  </w:sdt>
  <w:p w14:paraId="5A7A2506" w14:textId="77777777" w:rsidR="000F5A62" w:rsidRDefault="000F5A62" w:rsidP="006943E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A39B9" w14:textId="77777777" w:rsidR="000F5A62" w:rsidRDefault="000F5A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7865A" w14:textId="77777777" w:rsidR="000F5A62" w:rsidRDefault="000F5A62" w:rsidP="006943E8">
      <w:r>
        <w:separator/>
      </w:r>
    </w:p>
  </w:footnote>
  <w:footnote w:type="continuationSeparator" w:id="0">
    <w:p w14:paraId="6ABBECDF" w14:textId="77777777" w:rsidR="000F5A62" w:rsidRDefault="000F5A62" w:rsidP="006943E8">
      <w:r>
        <w:continuationSeparator/>
      </w:r>
    </w:p>
  </w:footnote>
  <w:footnote w:id="1">
    <w:p w14:paraId="477A15E4" w14:textId="584A1707" w:rsidR="000F5A62" w:rsidRDefault="000F5A6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31D5" w14:textId="3537CBD6" w:rsidR="000F5A62" w:rsidRDefault="000F5A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41050" w14:textId="579CCB80" w:rsidR="000F5A62" w:rsidRDefault="000F5A6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4076"/>
      <w:gridCol w:w="590"/>
    </w:tblGrid>
    <w:tr w:rsidR="000F5A62" w14:paraId="01AABED1" w14:textId="77777777" w:rsidTr="00405B04">
      <w:tc>
        <w:tcPr>
          <w:tcW w:w="4799" w:type="pct"/>
          <w:tcBorders>
            <w:bottom w:val="single" w:sz="4" w:space="0" w:color="auto"/>
          </w:tcBorders>
          <w:vAlign w:val="bottom"/>
        </w:tcPr>
        <w:p w14:paraId="1C7B2E03" w14:textId="018F49CB" w:rsidR="000F5A62" w:rsidRPr="00DD38F9" w:rsidRDefault="000F5A62" w:rsidP="00405B04">
          <w:pPr>
            <w:pStyle w:val="Header"/>
            <w:jc w:val="right"/>
            <w:rPr>
              <w:rFonts w:ascii="Calibri" w:hAnsi="Calibri"/>
              <w:bCs/>
              <w:noProof/>
              <w:color w:val="000000" w:themeColor="text1"/>
            </w:rPr>
          </w:pPr>
          <w:r w:rsidRPr="00DD38F9">
            <w:rPr>
              <w:rFonts w:ascii="Calibri" w:hAnsi="Calibri"/>
              <w:b/>
              <w:bCs/>
              <w:color w:val="000000" w:themeColor="text1"/>
            </w:rPr>
            <w:t>[</w:t>
          </w:r>
          <w:sdt>
            <w:sdtPr>
              <w:rPr>
                <w:rFonts w:ascii="Calibri" w:hAnsi="Calibri"/>
                <w:b/>
                <w:bCs/>
                <w:caps/>
                <w:color w:val="000000" w:themeColor="text1"/>
              </w:rPr>
              <w:alias w:val="Title"/>
              <w:id w:val="171999500"/>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000000" w:themeColor="text1"/>
                  <w:lang w:val="en-GB"/>
                </w:rPr>
                <w:t>Weston on the Green Neighbourhood Plan 2017-31   Statutory Consultee comments and actions</w:t>
              </w:r>
            </w:sdtContent>
          </w:sdt>
          <w:r w:rsidRPr="00DD38F9">
            <w:rPr>
              <w:rFonts w:ascii="Calibri" w:hAnsi="Calibri"/>
              <w:b/>
              <w:bCs/>
              <w:color w:val="000000" w:themeColor="text1"/>
            </w:rPr>
            <w:t>]</w:t>
          </w:r>
        </w:p>
      </w:tc>
      <w:tc>
        <w:tcPr>
          <w:tcW w:w="201" w:type="pct"/>
          <w:tcBorders>
            <w:bottom w:val="single" w:sz="4" w:space="0" w:color="943634" w:themeColor="accent2" w:themeShade="BF"/>
          </w:tcBorders>
          <w:shd w:val="clear" w:color="auto" w:fill="943634" w:themeFill="accent2" w:themeFillShade="BF"/>
          <w:vAlign w:val="bottom"/>
        </w:tcPr>
        <w:p w14:paraId="3CA0D8D2" w14:textId="77777777" w:rsidR="000F5A62" w:rsidRDefault="000F5A62" w:rsidP="00405B04">
          <w:pPr>
            <w:pStyle w:val="Header"/>
            <w:rPr>
              <w:color w:val="FFFFFF" w:themeColor="background1"/>
            </w:rPr>
          </w:pPr>
          <w:r w:rsidRPr="00124693">
            <w:rPr>
              <w:rFonts w:ascii="Calibri" w:hAnsi="Calibri"/>
              <w:b/>
              <w:color w:val="FFFFFF" w:themeColor="background1"/>
            </w:rPr>
            <w:fldChar w:fldCharType="begin"/>
          </w:r>
          <w:r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AF3BD8">
            <w:rPr>
              <w:rFonts w:ascii="Calibri" w:hAnsi="Calibri"/>
              <w:b/>
              <w:noProof/>
              <w:color w:val="FFFFFF" w:themeColor="background1"/>
            </w:rPr>
            <w:t>1</w:t>
          </w:r>
          <w:r w:rsidRPr="00124693">
            <w:rPr>
              <w:rFonts w:ascii="Calibri" w:hAnsi="Calibri"/>
              <w:b/>
              <w:color w:val="FFFFFF" w:themeColor="background1"/>
            </w:rPr>
            <w:fldChar w:fldCharType="end"/>
          </w:r>
        </w:p>
      </w:tc>
    </w:tr>
  </w:tbl>
  <w:p w14:paraId="33AC5D25" w14:textId="38939E85" w:rsidR="000F5A62" w:rsidRDefault="000F5A6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6F47"/>
    <w:multiLevelType w:val="hybridMultilevel"/>
    <w:tmpl w:val="1C8C6AAA"/>
    <w:lvl w:ilvl="0" w:tplc="A93CCF62">
      <w:start w:val="1"/>
      <w:numFmt w:val="bullet"/>
      <w:lvlText w:val=""/>
      <w:lvlJc w:val="left"/>
      <w:pPr>
        <w:tabs>
          <w:tab w:val="num" w:pos="226"/>
        </w:tabs>
        <w:ind w:left="226" w:hanging="113"/>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1D824B08"/>
    <w:multiLevelType w:val="hybridMultilevel"/>
    <w:tmpl w:val="6E6A317E"/>
    <w:lvl w:ilvl="0" w:tplc="A93CCF6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E42BA"/>
    <w:multiLevelType w:val="hybridMultilevel"/>
    <w:tmpl w:val="14B0155E"/>
    <w:lvl w:ilvl="0" w:tplc="FB64B626">
      <w:start w:val="1"/>
      <w:numFmt w:val="bullet"/>
      <w:lvlText w:val=""/>
      <w:lvlJc w:val="left"/>
      <w:pPr>
        <w:tabs>
          <w:tab w:val="num" w:pos="113"/>
        </w:tabs>
        <w:ind w:left="113" w:hanging="1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55305"/>
    <w:multiLevelType w:val="hybridMultilevel"/>
    <w:tmpl w:val="581A50E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
    <w:nsid w:val="28197C76"/>
    <w:multiLevelType w:val="hybridMultilevel"/>
    <w:tmpl w:val="A4F4B3FE"/>
    <w:lvl w:ilvl="0" w:tplc="A93CCF6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A2264"/>
    <w:multiLevelType w:val="hybridMultilevel"/>
    <w:tmpl w:val="58DECE6E"/>
    <w:lvl w:ilvl="0" w:tplc="FB64B62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87095"/>
    <w:multiLevelType w:val="hybridMultilevel"/>
    <w:tmpl w:val="A7284A84"/>
    <w:lvl w:ilvl="0" w:tplc="A93CCF62">
      <w:start w:val="1"/>
      <w:numFmt w:val="bullet"/>
      <w:lvlText w:val=""/>
      <w:lvlJc w:val="left"/>
      <w:pPr>
        <w:tabs>
          <w:tab w:val="num" w:pos="226"/>
        </w:tabs>
        <w:ind w:left="226" w:hanging="113"/>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
    <w:nsid w:val="3BB375E1"/>
    <w:multiLevelType w:val="hybridMultilevel"/>
    <w:tmpl w:val="413CFE06"/>
    <w:lvl w:ilvl="0" w:tplc="A93CCF62">
      <w:start w:val="1"/>
      <w:numFmt w:val="bullet"/>
      <w:lvlText w:val=""/>
      <w:lvlJc w:val="left"/>
      <w:pPr>
        <w:tabs>
          <w:tab w:val="num" w:pos="226"/>
        </w:tabs>
        <w:ind w:left="226" w:hanging="113"/>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3CD4531B"/>
    <w:multiLevelType w:val="hybridMultilevel"/>
    <w:tmpl w:val="BA96949C"/>
    <w:lvl w:ilvl="0" w:tplc="A93CCF6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74937"/>
    <w:multiLevelType w:val="hybridMultilevel"/>
    <w:tmpl w:val="7B56FB4C"/>
    <w:lvl w:ilvl="0" w:tplc="A93CCF62">
      <w:start w:val="1"/>
      <w:numFmt w:val="bullet"/>
      <w:lvlText w:val=""/>
      <w:lvlJc w:val="left"/>
      <w:pPr>
        <w:tabs>
          <w:tab w:val="num" w:pos="226"/>
        </w:tabs>
        <w:ind w:left="226" w:hanging="113"/>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47901511"/>
    <w:multiLevelType w:val="hybridMultilevel"/>
    <w:tmpl w:val="B7A6DA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DB42F2"/>
    <w:multiLevelType w:val="hybridMultilevel"/>
    <w:tmpl w:val="D772F1AC"/>
    <w:lvl w:ilvl="0" w:tplc="74405BBC">
      <w:start w:val="1"/>
      <w:numFmt w:val="lowerRoman"/>
      <w:lvlText w:val="%1)"/>
      <w:lvlJc w:val="left"/>
      <w:pPr>
        <w:ind w:left="833" w:hanging="720"/>
      </w:pPr>
      <w:rPr>
        <w:rFonts w:cs="Arial"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58F61106"/>
    <w:multiLevelType w:val="hybridMultilevel"/>
    <w:tmpl w:val="8D4AC004"/>
    <w:lvl w:ilvl="0" w:tplc="74405BBC">
      <w:start w:val="1"/>
      <w:numFmt w:val="lowerRoman"/>
      <w:lvlText w:val="%1)"/>
      <w:lvlJc w:val="left"/>
      <w:pPr>
        <w:ind w:left="1800" w:hanging="720"/>
      </w:pPr>
      <w:rPr>
        <w:rFonts w:cs="Arial" w:hint="default"/>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13">
    <w:nsid w:val="6AA3316D"/>
    <w:multiLevelType w:val="hybridMultilevel"/>
    <w:tmpl w:val="DA7C41EE"/>
    <w:lvl w:ilvl="0" w:tplc="A93CCF6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741FA"/>
    <w:multiLevelType w:val="hybridMultilevel"/>
    <w:tmpl w:val="AC1657C4"/>
    <w:lvl w:ilvl="0" w:tplc="0E04EE62">
      <w:start w:val="1"/>
      <w:numFmt w:val="upperRoman"/>
      <w:lvlText w:val="%1."/>
      <w:lvlJc w:val="right"/>
      <w:pPr>
        <w:ind w:left="720" w:hanging="493"/>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243BE3"/>
    <w:multiLevelType w:val="hybridMultilevel"/>
    <w:tmpl w:val="7DFCAA7C"/>
    <w:lvl w:ilvl="0" w:tplc="A93CCF6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1E4F42"/>
    <w:multiLevelType w:val="hybridMultilevel"/>
    <w:tmpl w:val="FFC49EF4"/>
    <w:lvl w:ilvl="0" w:tplc="BB4A9BFE">
      <w:start w:val="1"/>
      <w:numFmt w:val="bullet"/>
      <w:lvlText w:val=""/>
      <w:lvlJc w:val="left"/>
      <w:pPr>
        <w:tabs>
          <w:tab w:val="num" w:pos="358"/>
        </w:tabs>
        <w:ind w:left="57" w:hanging="57"/>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
    <w:nsid w:val="7AE43DD0"/>
    <w:multiLevelType w:val="hybridMultilevel"/>
    <w:tmpl w:val="2C66B3A8"/>
    <w:lvl w:ilvl="0" w:tplc="74405BBC">
      <w:start w:val="1"/>
      <w:numFmt w:val="lowerRoman"/>
      <w:lvlText w:val="%1)"/>
      <w:lvlJc w:val="left"/>
      <w:pPr>
        <w:ind w:left="1800" w:hanging="720"/>
      </w:pPr>
      <w:rPr>
        <w:rFonts w:cs="Arial" w:hint="default"/>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18">
    <w:nsid w:val="7B663E6C"/>
    <w:multiLevelType w:val="hybridMultilevel"/>
    <w:tmpl w:val="6E7AD5DC"/>
    <w:lvl w:ilvl="0" w:tplc="04090013">
      <w:start w:val="1"/>
      <w:numFmt w:val="upp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nsid w:val="7D113C52"/>
    <w:multiLevelType w:val="hybridMultilevel"/>
    <w:tmpl w:val="D11494F2"/>
    <w:lvl w:ilvl="0" w:tplc="A93CCF6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B685F"/>
    <w:multiLevelType w:val="hybridMultilevel"/>
    <w:tmpl w:val="A6CA396C"/>
    <w:lvl w:ilvl="0" w:tplc="04090013">
      <w:start w:val="1"/>
      <w:numFmt w:val="upperRoman"/>
      <w:lvlText w:val="%1."/>
      <w:lvlJc w:val="righ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21">
    <w:nsid w:val="7FA64C99"/>
    <w:multiLevelType w:val="hybridMultilevel"/>
    <w:tmpl w:val="A5F8B722"/>
    <w:lvl w:ilvl="0" w:tplc="864C937C">
      <w:start w:val="1"/>
      <w:numFmt w:val="bullet"/>
      <w:lvlText w:val=""/>
      <w:lvlJc w:val="left"/>
      <w:pPr>
        <w:tabs>
          <w:tab w:val="num" w:pos="113"/>
        </w:tabs>
        <w:ind w:left="113" w:hanging="1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13"/>
  </w:num>
  <w:num w:numId="6">
    <w:abstractNumId w:val="1"/>
  </w:num>
  <w:num w:numId="7">
    <w:abstractNumId w:val="0"/>
  </w:num>
  <w:num w:numId="8">
    <w:abstractNumId w:val="19"/>
  </w:num>
  <w:num w:numId="9">
    <w:abstractNumId w:val="9"/>
  </w:num>
  <w:num w:numId="10">
    <w:abstractNumId w:val="15"/>
  </w:num>
  <w:num w:numId="11">
    <w:abstractNumId w:val="21"/>
  </w:num>
  <w:num w:numId="12">
    <w:abstractNumId w:val="11"/>
  </w:num>
  <w:num w:numId="13">
    <w:abstractNumId w:val="20"/>
  </w:num>
  <w:num w:numId="14">
    <w:abstractNumId w:val="12"/>
  </w:num>
  <w:num w:numId="15">
    <w:abstractNumId w:val="17"/>
  </w:num>
  <w:num w:numId="16">
    <w:abstractNumId w:val="10"/>
  </w:num>
  <w:num w:numId="17">
    <w:abstractNumId w:val="14"/>
  </w:num>
  <w:num w:numId="18">
    <w:abstractNumId w:val="18"/>
  </w:num>
  <w:num w:numId="19">
    <w:abstractNumId w:val="3"/>
  </w:num>
  <w:num w:numId="20">
    <w:abstractNumId w:val="16"/>
  </w:num>
  <w:num w:numId="21">
    <w:abstractNumId w:val="2"/>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evenAndOddHeaders/>
  <w:drawingGridHorizontalSpacing w:val="181"/>
  <w:drawingGridVerticalSpacing w:val="181"/>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F9"/>
    <w:rsid w:val="000008BF"/>
    <w:rsid w:val="00022A98"/>
    <w:rsid w:val="000230D9"/>
    <w:rsid w:val="000366FC"/>
    <w:rsid w:val="00076389"/>
    <w:rsid w:val="00077604"/>
    <w:rsid w:val="0008252E"/>
    <w:rsid w:val="000E3F21"/>
    <w:rsid w:val="000F564B"/>
    <w:rsid w:val="000F5A62"/>
    <w:rsid w:val="00121582"/>
    <w:rsid w:val="00127F7D"/>
    <w:rsid w:val="00131462"/>
    <w:rsid w:val="00132067"/>
    <w:rsid w:val="00144151"/>
    <w:rsid w:val="0014696D"/>
    <w:rsid w:val="001B09F9"/>
    <w:rsid w:val="001B4308"/>
    <w:rsid w:val="001E0EE4"/>
    <w:rsid w:val="001E2AC3"/>
    <w:rsid w:val="00215C38"/>
    <w:rsid w:val="00217C35"/>
    <w:rsid w:val="00220B71"/>
    <w:rsid w:val="002272AC"/>
    <w:rsid w:val="00272D04"/>
    <w:rsid w:val="002756C3"/>
    <w:rsid w:val="0028663B"/>
    <w:rsid w:val="00295A2B"/>
    <w:rsid w:val="002A6B87"/>
    <w:rsid w:val="002E76C6"/>
    <w:rsid w:val="002F255D"/>
    <w:rsid w:val="002F3C19"/>
    <w:rsid w:val="00300FDA"/>
    <w:rsid w:val="00320B46"/>
    <w:rsid w:val="00326E44"/>
    <w:rsid w:val="00335347"/>
    <w:rsid w:val="00345713"/>
    <w:rsid w:val="00363895"/>
    <w:rsid w:val="0036564E"/>
    <w:rsid w:val="0037639F"/>
    <w:rsid w:val="003813F1"/>
    <w:rsid w:val="00384D5D"/>
    <w:rsid w:val="00394E87"/>
    <w:rsid w:val="0039749A"/>
    <w:rsid w:val="00397C29"/>
    <w:rsid w:val="003B199D"/>
    <w:rsid w:val="003B25AF"/>
    <w:rsid w:val="003B7A3C"/>
    <w:rsid w:val="003C49FE"/>
    <w:rsid w:val="00400A64"/>
    <w:rsid w:val="00405B04"/>
    <w:rsid w:val="00422B8D"/>
    <w:rsid w:val="00430DBE"/>
    <w:rsid w:val="0043435B"/>
    <w:rsid w:val="0045202E"/>
    <w:rsid w:val="004526A7"/>
    <w:rsid w:val="00457202"/>
    <w:rsid w:val="0047761F"/>
    <w:rsid w:val="004B2B86"/>
    <w:rsid w:val="004C2BD6"/>
    <w:rsid w:val="004E2456"/>
    <w:rsid w:val="005114DB"/>
    <w:rsid w:val="00514FE1"/>
    <w:rsid w:val="00515714"/>
    <w:rsid w:val="0052527D"/>
    <w:rsid w:val="00527222"/>
    <w:rsid w:val="0053019D"/>
    <w:rsid w:val="00531C49"/>
    <w:rsid w:val="00550D62"/>
    <w:rsid w:val="00571410"/>
    <w:rsid w:val="005968FA"/>
    <w:rsid w:val="005B5F55"/>
    <w:rsid w:val="005C77D7"/>
    <w:rsid w:val="005D0A8B"/>
    <w:rsid w:val="005D327C"/>
    <w:rsid w:val="005D55CA"/>
    <w:rsid w:val="005E6049"/>
    <w:rsid w:val="005F744D"/>
    <w:rsid w:val="0060240F"/>
    <w:rsid w:val="00607333"/>
    <w:rsid w:val="0060773F"/>
    <w:rsid w:val="00640677"/>
    <w:rsid w:val="006429D0"/>
    <w:rsid w:val="006630F5"/>
    <w:rsid w:val="006943E8"/>
    <w:rsid w:val="006955FC"/>
    <w:rsid w:val="006A24FB"/>
    <w:rsid w:val="006A2A8A"/>
    <w:rsid w:val="006C482B"/>
    <w:rsid w:val="006F7DD5"/>
    <w:rsid w:val="00717EDC"/>
    <w:rsid w:val="00724D37"/>
    <w:rsid w:val="00737878"/>
    <w:rsid w:val="00752952"/>
    <w:rsid w:val="00757C93"/>
    <w:rsid w:val="00760DB0"/>
    <w:rsid w:val="00761939"/>
    <w:rsid w:val="00772CB1"/>
    <w:rsid w:val="00774D38"/>
    <w:rsid w:val="00780016"/>
    <w:rsid w:val="0078316C"/>
    <w:rsid w:val="00783A56"/>
    <w:rsid w:val="007879AD"/>
    <w:rsid w:val="007B7992"/>
    <w:rsid w:val="007F25FA"/>
    <w:rsid w:val="007F6E30"/>
    <w:rsid w:val="00804248"/>
    <w:rsid w:val="00805E77"/>
    <w:rsid w:val="00810C12"/>
    <w:rsid w:val="008241DC"/>
    <w:rsid w:val="00824EFD"/>
    <w:rsid w:val="00861DD3"/>
    <w:rsid w:val="0088440A"/>
    <w:rsid w:val="008A5A34"/>
    <w:rsid w:val="008B179A"/>
    <w:rsid w:val="008B70BA"/>
    <w:rsid w:val="008B7E2E"/>
    <w:rsid w:val="008C48D4"/>
    <w:rsid w:val="008D2440"/>
    <w:rsid w:val="008F37FB"/>
    <w:rsid w:val="00903F0A"/>
    <w:rsid w:val="0091337F"/>
    <w:rsid w:val="00936D77"/>
    <w:rsid w:val="0096247B"/>
    <w:rsid w:val="0096687A"/>
    <w:rsid w:val="00970F46"/>
    <w:rsid w:val="00986029"/>
    <w:rsid w:val="00986DE9"/>
    <w:rsid w:val="00992792"/>
    <w:rsid w:val="00995218"/>
    <w:rsid w:val="009A3C52"/>
    <w:rsid w:val="009A40C5"/>
    <w:rsid w:val="009B7922"/>
    <w:rsid w:val="009E389B"/>
    <w:rsid w:val="009E4FC0"/>
    <w:rsid w:val="00A62F29"/>
    <w:rsid w:val="00A84C84"/>
    <w:rsid w:val="00A8540C"/>
    <w:rsid w:val="00AF3BD8"/>
    <w:rsid w:val="00B108E5"/>
    <w:rsid w:val="00B23E1F"/>
    <w:rsid w:val="00B31DD7"/>
    <w:rsid w:val="00B36FCC"/>
    <w:rsid w:val="00B404F4"/>
    <w:rsid w:val="00B56C25"/>
    <w:rsid w:val="00B9111D"/>
    <w:rsid w:val="00BA5DF5"/>
    <w:rsid w:val="00BD0704"/>
    <w:rsid w:val="00BE08AD"/>
    <w:rsid w:val="00BF2D0B"/>
    <w:rsid w:val="00BF3F85"/>
    <w:rsid w:val="00BF4642"/>
    <w:rsid w:val="00C258B5"/>
    <w:rsid w:val="00C3517E"/>
    <w:rsid w:val="00C40869"/>
    <w:rsid w:val="00C44008"/>
    <w:rsid w:val="00C5311E"/>
    <w:rsid w:val="00C6326D"/>
    <w:rsid w:val="00C8268B"/>
    <w:rsid w:val="00C84C41"/>
    <w:rsid w:val="00CD4AAC"/>
    <w:rsid w:val="00CE52E7"/>
    <w:rsid w:val="00D04980"/>
    <w:rsid w:val="00D1361B"/>
    <w:rsid w:val="00D15BCA"/>
    <w:rsid w:val="00D22A2D"/>
    <w:rsid w:val="00D245C7"/>
    <w:rsid w:val="00D5482D"/>
    <w:rsid w:val="00D56375"/>
    <w:rsid w:val="00D64097"/>
    <w:rsid w:val="00D713B9"/>
    <w:rsid w:val="00D9355D"/>
    <w:rsid w:val="00D9748B"/>
    <w:rsid w:val="00DC4165"/>
    <w:rsid w:val="00DC72C4"/>
    <w:rsid w:val="00DD4448"/>
    <w:rsid w:val="00DE0DE1"/>
    <w:rsid w:val="00DE504A"/>
    <w:rsid w:val="00DF092B"/>
    <w:rsid w:val="00E0205E"/>
    <w:rsid w:val="00E04314"/>
    <w:rsid w:val="00E07333"/>
    <w:rsid w:val="00E1306B"/>
    <w:rsid w:val="00E5700D"/>
    <w:rsid w:val="00E6317B"/>
    <w:rsid w:val="00E6714C"/>
    <w:rsid w:val="00EF48C4"/>
    <w:rsid w:val="00F03468"/>
    <w:rsid w:val="00F07DE1"/>
    <w:rsid w:val="00F227B1"/>
    <w:rsid w:val="00F25268"/>
    <w:rsid w:val="00F25353"/>
    <w:rsid w:val="00F431F4"/>
    <w:rsid w:val="00F4709F"/>
    <w:rsid w:val="00F51E9F"/>
    <w:rsid w:val="00F62D00"/>
    <w:rsid w:val="00F62DC1"/>
    <w:rsid w:val="00F65656"/>
    <w:rsid w:val="00F66CA9"/>
    <w:rsid w:val="00F713B0"/>
    <w:rsid w:val="00F7158D"/>
    <w:rsid w:val="00F81E95"/>
    <w:rsid w:val="00F85C90"/>
    <w:rsid w:val="00F967BF"/>
    <w:rsid w:val="00F97394"/>
    <w:rsid w:val="00FD35E9"/>
    <w:rsid w:val="00FE2866"/>
    <w:rsid w:val="00FF3624"/>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4A0C4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1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111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9111D"/>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B911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9111D"/>
    <w:rPr>
      <w:rFonts w:ascii="Lucida Grande" w:hAnsi="Lucida Grande"/>
      <w:sz w:val="18"/>
      <w:szCs w:val="18"/>
    </w:rPr>
  </w:style>
  <w:style w:type="paragraph" w:styleId="TOC1">
    <w:name w:val="toc 1"/>
    <w:basedOn w:val="Normal"/>
    <w:next w:val="Normal"/>
    <w:autoRedefine/>
    <w:uiPriority w:val="39"/>
    <w:semiHidden/>
    <w:unhideWhenUsed/>
    <w:rsid w:val="00B9111D"/>
    <w:pPr>
      <w:spacing w:before="120"/>
    </w:pPr>
    <w:rPr>
      <w:b/>
      <w:caps/>
      <w:sz w:val="22"/>
      <w:szCs w:val="22"/>
    </w:rPr>
  </w:style>
  <w:style w:type="paragraph" w:styleId="TOC2">
    <w:name w:val="toc 2"/>
    <w:basedOn w:val="Normal"/>
    <w:next w:val="Normal"/>
    <w:autoRedefine/>
    <w:uiPriority w:val="39"/>
    <w:semiHidden/>
    <w:unhideWhenUsed/>
    <w:rsid w:val="00B9111D"/>
    <w:pPr>
      <w:ind w:left="240"/>
    </w:pPr>
    <w:rPr>
      <w:smallCaps/>
      <w:sz w:val="22"/>
      <w:szCs w:val="22"/>
    </w:rPr>
  </w:style>
  <w:style w:type="paragraph" w:styleId="TOC3">
    <w:name w:val="toc 3"/>
    <w:basedOn w:val="Normal"/>
    <w:next w:val="Normal"/>
    <w:autoRedefine/>
    <w:uiPriority w:val="39"/>
    <w:semiHidden/>
    <w:unhideWhenUsed/>
    <w:rsid w:val="00B9111D"/>
    <w:pPr>
      <w:ind w:left="480"/>
    </w:pPr>
    <w:rPr>
      <w:i/>
      <w:sz w:val="22"/>
      <w:szCs w:val="22"/>
    </w:rPr>
  </w:style>
  <w:style w:type="paragraph" w:styleId="TOC4">
    <w:name w:val="toc 4"/>
    <w:basedOn w:val="Normal"/>
    <w:next w:val="Normal"/>
    <w:autoRedefine/>
    <w:uiPriority w:val="39"/>
    <w:semiHidden/>
    <w:unhideWhenUsed/>
    <w:rsid w:val="00B9111D"/>
    <w:pPr>
      <w:ind w:left="720"/>
    </w:pPr>
    <w:rPr>
      <w:sz w:val="18"/>
      <w:szCs w:val="18"/>
    </w:rPr>
  </w:style>
  <w:style w:type="paragraph" w:styleId="TOC5">
    <w:name w:val="toc 5"/>
    <w:basedOn w:val="Normal"/>
    <w:next w:val="Normal"/>
    <w:autoRedefine/>
    <w:uiPriority w:val="39"/>
    <w:semiHidden/>
    <w:unhideWhenUsed/>
    <w:rsid w:val="00B9111D"/>
    <w:pPr>
      <w:ind w:left="960"/>
    </w:pPr>
    <w:rPr>
      <w:sz w:val="18"/>
      <w:szCs w:val="18"/>
    </w:rPr>
  </w:style>
  <w:style w:type="paragraph" w:styleId="TOC6">
    <w:name w:val="toc 6"/>
    <w:basedOn w:val="Normal"/>
    <w:next w:val="Normal"/>
    <w:autoRedefine/>
    <w:uiPriority w:val="39"/>
    <w:semiHidden/>
    <w:unhideWhenUsed/>
    <w:rsid w:val="00B9111D"/>
    <w:pPr>
      <w:ind w:left="1200"/>
    </w:pPr>
    <w:rPr>
      <w:sz w:val="18"/>
      <w:szCs w:val="18"/>
    </w:rPr>
  </w:style>
  <w:style w:type="paragraph" w:styleId="TOC7">
    <w:name w:val="toc 7"/>
    <w:basedOn w:val="Normal"/>
    <w:next w:val="Normal"/>
    <w:autoRedefine/>
    <w:uiPriority w:val="39"/>
    <w:semiHidden/>
    <w:unhideWhenUsed/>
    <w:rsid w:val="00B9111D"/>
    <w:pPr>
      <w:ind w:left="1440"/>
    </w:pPr>
    <w:rPr>
      <w:sz w:val="18"/>
      <w:szCs w:val="18"/>
    </w:rPr>
  </w:style>
  <w:style w:type="paragraph" w:styleId="TOC8">
    <w:name w:val="toc 8"/>
    <w:basedOn w:val="Normal"/>
    <w:next w:val="Normal"/>
    <w:autoRedefine/>
    <w:uiPriority w:val="39"/>
    <w:semiHidden/>
    <w:unhideWhenUsed/>
    <w:rsid w:val="00B9111D"/>
    <w:pPr>
      <w:ind w:left="1680"/>
    </w:pPr>
    <w:rPr>
      <w:sz w:val="18"/>
      <w:szCs w:val="18"/>
    </w:rPr>
  </w:style>
  <w:style w:type="paragraph" w:styleId="TOC9">
    <w:name w:val="toc 9"/>
    <w:basedOn w:val="Normal"/>
    <w:next w:val="Normal"/>
    <w:autoRedefine/>
    <w:uiPriority w:val="39"/>
    <w:semiHidden/>
    <w:unhideWhenUsed/>
    <w:rsid w:val="00B9111D"/>
    <w:pPr>
      <w:ind w:left="1920"/>
    </w:pPr>
    <w:rPr>
      <w:sz w:val="18"/>
      <w:szCs w:val="18"/>
    </w:rPr>
  </w:style>
  <w:style w:type="character" w:styleId="LineNumber">
    <w:name w:val="line number"/>
    <w:basedOn w:val="DefaultParagraphFont"/>
    <w:uiPriority w:val="99"/>
    <w:semiHidden/>
    <w:unhideWhenUsed/>
    <w:rsid w:val="00457202"/>
  </w:style>
  <w:style w:type="paragraph" w:styleId="ListParagraph">
    <w:name w:val="List Paragraph"/>
    <w:basedOn w:val="Normal"/>
    <w:uiPriority w:val="34"/>
    <w:qFormat/>
    <w:rsid w:val="00F713B0"/>
    <w:pPr>
      <w:ind w:left="720"/>
      <w:contextualSpacing/>
    </w:pPr>
  </w:style>
  <w:style w:type="character" w:styleId="Hyperlink">
    <w:name w:val="Hyperlink"/>
    <w:basedOn w:val="DefaultParagraphFont"/>
    <w:uiPriority w:val="99"/>
    <w:unhideWhenUsed/>
    <w:rsid w:val="00514FE1"/>
    <w:rPr>
      <w:color w:val="0000FF" w:themeColor="hyperlink"/>
      <w:u w:val="single"/>
    </w:rPr>
  </w:style>
  <w:style w:type="paragraph" w:styleId="Footer">
    <w:name w:val="footer"/>
    <w:basedOn w:val="Normal"/>
    <w:link w:val="FooterChar"/>
    <w:uiPriority w:val="99"/>
    <w:unhideWhenUsed/>
    <w:rsid w:val="006943E8"/>
    <w:pPr>
      <w:tabs>
        <w:tab w:val="center" w:pos="4320"/>
        <w:tab w:val="right" w:pos="8640"/>
      </w:tabs>
    </w:pPr>
  </w:style>
  <w:style w:type="character" w:customStyle="1" w:styleId="FooterChar">
    <w:name w:val="Footer Char"/>
    <w:basedOn w:val="DefaultParagraphFont"/>
    <w:link w:val="Footer"/>
    <w:uiPriority w:val="99"/>
    <w:rsid w:val="006943E8"/>
  </w:style>
  <w:style w:type="character" w:styleId="PageNumber">
    <w:name w:val="page number"/>
    <w:basedOn w:val="DefaultParagraphFont"/>
    <w:uiPriority w:val="99"/>
    <w:semiHidden/>
    <w:unhideWhenUsed/>
    <w:rsid w:val="006943E8"/>
  </w:style>
  <w:style w:type="paragraph" w:styleId="Header">
    <w:name w:val="header"/>
    <w:basedOn w:val="Normal"/>
    <w:link w:val="HeaderChar"/>
    <w:uiPriority w:val="99"/>
    <w:unhideWhenUsed/>
    <w:rsid w:val="0039749A"/>
    <w:pPr>
      <w:tabs>
        <w:tab w:val="center" w:pos="4320"/>
        <w:tab w:val="right" w:pos="8640"/>
      </w:tabs>
    </w:pPr>
  </w:style>
  <w:style w:type="character" w:customStyle="1" w:styleId="HeaderChar">
    <w:name w:val="Header Char"/>
    <w:basedOn w:val="DefaultParagraphFont"/>
    <w:link w:val="Header"/>
    <w:uiPriority w:val="99"/>
    <w:rsid w:val="0039749A"/>
  </w:style>
  <w:style w:type="paragraph" w:styleId="FootnoteText">
    <w:name w:val="footnote text"/>
    <w:basedOn w:val="Normal"/>
    <w:link w:val="FootnoteTextChar"/>
    <w:uiPriority w:val="99"/>
    <w:unhideWhenUsed/>
    <w:rsid w:val="0039749A"/>
  </w:style>
  <w:style w:type="character" w:customStyle="1" w:styleId="FootnoteTextChar">
    <w:name w:val="Footnote Text Char"/>
    <w:basedOn w:val="DefaultParagraphFont"/>
    <w:link w:val="FootnoteText"/>
    <w:uiPriority w:val="99"/>
    <w:rsid w:val="0039749A"/>
  </w:style>
  <w:style w:type="character" w:styleId="FootnoteReference">
    <w:name w:val="footnote reference"/>
    <w:basedOn w:val="DefaultParagraphFont"/>
    <w:uiPriority w:val="99"/>
    <w:unhideWhenUsed/>
    <w:rsid w:val="0039749A"/>
    <w:rPr>
      <w:vertAlign w:val="superscript"/>
    </w:rPr>
  </w:style>
  <w:style w:type="table" w:styleId="LightShading-Accent1">
    <w:name w:val="Light Shading Accent 1"/>
    <w:basedOn w:val="TableNormal"/>
    <w:uiPriority w:val="60"/>
    <w:rsid w:val="008F37FB"/>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405B0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1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111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9111D"/>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B911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9111D"/>
    <w:rPr>
      <w:rFonts w:ascii="Lucida Grande" w:hAnsi="Lucida Grande"/>
      <w:sz w:val="18"/>
      <w:szCs w:val="18"/>
    </w:rPr>
  </w:style>
  <w:style w:type="paragraph" w:styleId="TOC1">
    <w:name w:val="toc 1"/>
    <w:basedOn w:val="Normal"/>
    <w:next w:val="Normal"/>
    <w:autoRedefine/>
    <w:uiPriority w:val="39"/>
    <w:semiHidden/>
    <w:unhideWhenUsed/>
    <w:rsid w:val="00B9111D"/>
    <w:pPr>
      <w:spacing w:before="120"/>
    </w:pPr>
    <w:rPr>
      <w:b/>
      <w:caps/>
      <w:sz w:val="22"/>
      <w:szCs w:val="22"/>
    </w:rPr>
  </w:style>
  <w:style w:type="paragraph" w:styleId="TOC2">
    <w:name w:val="toc 2"/>
    <w:basedOn w:val="Normal"/>
    <w:next w:val="Normal"/>
    <w:autoRedefine/>
    <w:uiPriority w:val="39"/>
    <w:semiHidden/>
    <w:unhideWhenUsed/>
    <w:rsid w:val="00B9111D"/>
    <w:pPr>
      <w:ind w:left="240"/>
    </w:pPr>
    <w:rPr>
      <w:smallCaps/>
      <w:sz w:val="22"/>
      <w:szCs w:val="22"/>
    </w:rPr>
  </w:style>
  <w:style w:type="paragraph" w:styleId="TOC3">
    <w:name w:val="toc 3"/>
    <w:basedOn w:val="Normal"/>
    <w:next w:val="Normal"/>
    <w:autoRedefine/>
    <w:uiPriority w:val="39"/>
    <w:semiHidden/>
    <w:unhideWhenUsed/>
    <w:rsid w:val="00B9111D"/>
    <w:pPr>
      <w:ind w:left="480"/>
    </w:pPr>
    <w:rPr>
      <w:i/>
      <w:sz w:val="22"/>
      <w:szCs w:val="22"/>
    </w:rPr>
  </w:style>
  <w:style w:type="paragraph" w:styleId="TOC4">
    <w:name w:val="toc 4"/>
    <w:basedOn w:val="Normal"/>
    <w:next w:val="Normal"/>
    <w:autoRedefine/>
    <w:uiPriority w:val="39"/>
    <w:semiHidden/>
    <w:unhideWhenUsed/>
    <w:rsid w:val="00B9111D"/>
    <w:pPr>
      <w:ind w:left="720"/>
    </w:pPr>
    <w:rPr>
      <w:sz w:val="18"/>
      <w:szCs w:val="18"/>
    </w:rPr>
  </w:style>
  <w:style w:type="paragraph" w:styleId="TOC5">
    <w:name w:val="toc 5"/>
    <w:basedOn w:val="Normal"/>
    <w:next w:val="Normal"/>
    <w:autoRedefine/>
    <w:uiPriority w:val="39"/>
    <w:semiHidden/>
    <w:unhideWhenUsed/>
    <w:rsid w:val="00B9111D"/>
    <w:pPr>
      <w:ind w:left="960"/>
    </w:pPr>
    <w:rPr>
      <w:sz w:val="18"/>
      <w:szCs w:val="18"/>
    </w:rPr>
  </w:style>
  <w:style w:type="paragraph" w:styleId="TOC6">
    <w:name w:val="toc 6"/>
    <w:basedOn w:val="Normal"/>
    <w:next w:val="Normal"/>
    <w:autoRedefine/>
    <w:uiPriority w:val="39"/>
    <w:semiHidden/>
    <w:unhideWhenUsed/>
    <w:rsid w:val="00B9111D"/>
    <w:pPr>
      <w:ind w:left="1200"/>
    </w:pPr>
    <w:rPr>
      <w:sz w:val="18"/>
      <w:szCs w:val="18"/>
    </w:rPr>
  </w:style>
  <w:style w:type="paragraph" w:styleId="TOC7">
    <w:name w:val="toc 7"/>
    <w:basedOn w:val="Normal"/>
    <w:next w:val="Normal"/>
    <w:autoRedefine/>
    <w:uiPriority w:val="39"/>
    <w:semiHidden/>
    <w:unhideWhenUsed/>
    <w:rsid w:val="00B9111D"/>
    <w:pPr>
      <w:ind w:left="1440"/>
    </w:pPr>
    <w:rPr>
      <w:sz w:val="18"/>
      <w:szCs w:val="18"/>
    </w:rPr>
  </w:style>
  <w:style w:type="paragraph" w:styleId="TOC8">
    <w:name w:val="toc 8"/>
    <w:basedOn w:val="Normal"/>
    <w:next w:val="Normal"/>
    <w:autoRedefine/>
    <w:uiPriority w:val="39"/>
    <w:semiHidden/>
    <w:unhideWhenUsed/>
    <w:rsid w:val="00B9111D"/>
    <w:pPr>
      <w:ind w:left="1680"/>
    </w:pPr>
    <w:rPr>
      <w:sz w:val="18"/>
      <w:szCs w:val="18"/>
    </w:rPr>
  </w:style>
  <w:style w:type="paragraph" w:styleId="TOC9">
    <w:name w:val="toc 9"/>
    <w:basedOn w:val="Normal"/>
    <w:next w:val="Normal"/>
    <w:autoRedefine/>
    <w:uiPriority w:val="39"/>
    <w:semiHidden/>
    <w:unhideWhenUsed/>
    <w:rsid w:val="00B9111D"/>
    <w:pPr>
      <w:ind w:left="1920"/>
    </w:pPr>
    <w:rPr>
      <w:sz w:val="18"/>
      <w:szCs w:val="18"/>
    </w:rPr>
  </w:style>
  <w:style w:type="character" w:styleId="LineNumber">
    <w:name w:val="line number"/>
    <w:basedOn w:val="DefaultParagraphFont"/>
    <w:uiPriority w:val="99"/>
    <w:semiHidden/>
    <w:unhideWhenUsed/>
    <w:rsid w:val="00457202"/>
  </w:style>
  <w:style w:type="paragraph" w:styleId="ListParagraph">
    <w:name w:val="List Paragraph"/>
    <w:basedOn w:val="Normal"/>
    <w:uiPriority w:val="34"/>
    <w:qFormat/>
    <w:rsid w:val="00F713B0"/>
    <w:pPr>
      <w:ind w:left="720"/>
      <w:contextualSpacing/>
    </w:pPr>
  </w:style>
  <w:style w:type="character" w:styleId="Hyperlink">
    <w:name w:val="Hyperlink"/>
    <w:basedOn w:val="DefaultParagraphFont"/>
    <w:uiPriority w:val="99"/>
    <w:unhideWhenUsed/>
    <w:rsid w:val="00514FE1"/>
    <w:rPr>
      <w:color w:val="0000FF" w:themeColor="hyperlink"/>
      <w:u w:val="single"/>
    </w:rPr>
  </w:style>
  <w:style w:type="paragraph" w:styleId="Footer">
    <w:name w:val="footer"/>
    <w:basedOn w:val="Normal"/>
    <w:link w:val="FooterChar"/>
    <w:uiPriority w:val="99"/>
    <w:unhideWhenUsed/>
    <w:rsid w:val="006943E8"/>
    <w:pPr>
      <w:tabs>
        <w:tab w:val="center" w:pos="4320"/>
        <w:tab w:val="right" w:pos="8640"/>
      </w:tabs>
    </w:pPr>
  </w:style>
  <w:style w:type="character" w:customStyle="1" w:styleId="FooterChar">
    <w:name w:val="Footer Char"/>
    <w:basedOn w:val="DefaultParagraphFont"/>
    <w:link w:val="Footer"/>
    <w:uiPriority w:val="99"/>
    <w:rsid w:val="006943E8"/>
  </w:style>
  <w:style w:type="character" w:styleId="PageNumber">
    <w:name w:val="page number"/>
    <w:basedOn w:val="DefaultParagraphFont"/>
    <w:uiPriority w:val="99"/>
    <w:semiHidden/>
    <w:unhideWhenUsed/>
    <w:rsid w:val="006943E8"/>
  </w:style>
  <w:style w:type="paragraph" w:styleId="Header">
    <w:name w:val="header"/>
    <w:basedOn w:val="Normal"/>
    <w:link w:val="HeaderChar"/>
    <w:uiPriority w:val="99"/>
    <w:unhideWhenUsed/>
    <w:rsid w:val="0039749A"/>
    <w:pPr>
      <w:tabs>
        <w:tab w:val="center" w:pos="4320"/>
        <w:tab w:val="right" w:pos="8640"/>
      </w:tabs>
    </w:pPr>
  </w:style>
  <w:style w:type="character" w:customStyle="1" w:styleId="HeaderChar">
    <w:name w:val="Header Char"/>
    <w:basedOn w:val="DefaultParagraphFont"/>
    <w:link w:val="Header"/>
    <w:uiPriority w:val="99"/>
    <w:rsid w:val="0039749A"/>
  </w:style>
  <w:style w:type="paragraph" w:styleId="FootnoteText">
    <w:name w:val="footnote text"/>
    <w:basedOn w:val="Normal"/>
    <w:link w:val="FootnoteTextChar"/>
    <w:uiPriority w:val="99"/>
    <w:unhideWhenUsed/>
    <w:rsid w:val="0039749A"/>
  </w:style>
  <w:style w:type="character" w:customStyle="1" w:styleId="FootnoteTextChar">
    <w:name w:val="Footnote Text Char"/>
    <w:basedOn w:val="DefaultParagraphFont"/>
    <w:link w:val="FootnoteText"/>
    <w:uiPriority w:val="99"/>
    <w:rsid w:val="0039749A"/>
  </w:style>
  <w:style w:type="character" w:styleId="FootnoteReference">
    <w:name w:val="footnote reference"/>
    <w:basedOn w:val="DefaultParagraphFont"/>
    <w:uiPriority w:val="99"/>
    <w:unhideWhenUsed/>
    <w:rsid w:val="0039749A"/>
    <w:rPr>
      <w:vertAlign w:val="superscript"/>
    </w:rPr>
  </w:style>
  <w:style w:type="table" w:styleId="LightShading-Accent1">
    <w:name w:val="Light Shading Accent 1"/>
    <w:basedOn w:val="TableNormal"/>
    <w:uiPriority w:val="60"/>
    <w:rsid w:val="008F37FB"/>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405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fieldsintrus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2748B5F1C8DD4AAEA0AC21D8A037F6"/>
        <w:category>
          <w:name w:val="General"/>
          <w:gallery w:val="placeholder"/>
        </w:category>
        <w:types>
          <w:type w:val="bbPlcHdr"/>
        </w:types>
        <w:behaviors>
          <w:behavior w:val="content"/>
        </w:behaviors>
        <w:guid w:val="{302DB397-BCBA-9F48-9947-5498BF555E53}"/>
      </w:docPartPr>
      <w:docPartBody>
        <w:p w14:paraId="3E1AC0C6" w14:textId="46F75C01" w:rsidR="00E45B43" w:rsidRDefault="00427B86" w:rsidP="00427B86">
          <w:pPr>
            <w:pStyle w:val="3E2748B5F1C8DD4AAEA0AC21D8A037F6"/>
          </w:pPr>
          <w:r>
            <w:t>[Type the document title]</w:t>
          </w:r>
        </w:p>
      </w:docPartBody>
    </w:docPart>
    <w:docPart>
      <w:docPartPr>
        <w:name w:val="DCA0403FB97E3B46817C69272F69EF2A"/>
        <w:category>
          <w:name w:val="General"/>
          <w:gallery w:val="placeholder"/>
        </w:category>
        <w:types>
          <w:type w:val="bbPlcHdr"/>
        </w:types>
        <w:behaviors>
          <w:behavior w:val="content"/>
        </w:behaviors>
        <w:guid w:val="{8605C2C2-7326-3344-994B-FCADD96A270C}"/>
      </w:docPartPr>
      <w:docPartBody>
        <w:p w14:paraId="1C13B14A" w14:textId="2292B8FD" w:rsidR="00E45B43" w:rsidRDefault="00427B86" w:rsidP="00427B86">
          <w:pPr>
            <w:pStyle w:val="DCA0403FB97E3B46817C69272F69EF2A"/>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Calibri Bold Italic">
    <w:panose1 w:val="020F07020304040A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86"/>
    <w:rsid w:val="00427B86"/>
    <w:rsid w:val="00E45B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35C378FF76D42B551AE28206A2E1D">
    <w:name w:val="81535C378FF76D42B551AE28206A2E1D"/>
    <w:rsid w:val="00427B86"/>
  </w:style>
  <w:style w:type="paragraph" w:customStyle="1" w:styleId="641CF750D7BD4E499EA9B2FEAA9E56E4">
    <w:name w:val="641CF750D7BD4E499EA9B2FEAA9E56E4"/>
    <w:rsid w:val="00427B86"/>
  </w:style>
  <w:style w:type="paragraph" w:customStyle="1" w:styleId="E3B00A895DAA1E4BB1B93FC3A8BADF8C">
    <w:name w:val="E3B00A895DAA1E4BB1B93FC3A8BADF8C"/>
    <w:rsid w:val="00427B86"/>
  </w:style>
  <w:style w:type="paragraph" w:customStyle="1" w:styleId="4AC9B9E2A69BF040BD52E82BD0F010C8">
    <w:name w:val="4AC9B9E2A69BF040BD52E82BD0F010C8"/>
    <w:rsid w:val="00427B86"/>
  </w:style>
  <w:style w:type="paragraph" w:customStyle="1" w:styleId="CA8DFECBE0E8BB4C85659A894CD975AB">
    <w:name w:val="CA8DFECBE0E8BB4C85659A894CD975AB"/>
    <w:rsid w:val="00427B86"/>
  </w:style>
  <w:style w:type="paragraph" w:customStyle="1" w:styleId="A5ECEEA7E98A1840BB62599F870590DB">
    <w:name w:val="A5ECEEA7E98A1840BB62599F870590DB"/>
    <w:rsid w:val="00427B86"/>
  </w:style>
  <w:style w:type="paragraph" w:customStyle="1" w:styleId="C8CB33D7C0D6474F85233898480C5937">
    <w:name w:val="C8CB33D7C0D6474F85233898480C5937"/>
    <w:rsid w:val="00427B86"/>
  </w:style>
  <w:style w:type="paragraph" w:customStyle="1" w:styleId="5EA071E9B381E44DB3CBF34E5D0BFE92">
    <w:name w:val="5EA071E9B381E44DB3CBF34E5D0BFE92"/>
    <w:rsid w:val="00427B86"/>
  </w:style>
  <w:style w:type="paragraph" w:customStyle="1" w:styleId="3E2748B5F1C8DD4AAEA0AC21D8A037F6">
    <w:name w:val="3E2748B5F1C8DD4AAEA0AC21D8A037F6"/>
    <w:rsid w:val="00427B86"/>
  </w:style>
  <w:style w:type="paragraph" w:customStyle="1" w:styleId="DCA0403FB97E3B46817C69272F69EF2A">
    <w:name w:val="DCA0403FB97E3B46817C69272F69EF2A"/>
    <w:rsid w:val="00427B86"/>
  </w:style>
  <w:style w:type="paragraph" w:customStyle="1" w:styleId="2E32157B8C9A4043B46A333E6CBE6079">
    <w:name w:val="2E32157B8C9A4043B46A333E6CBE6079"/>
    <w:rsid w:val="00427B86"/>
  </w:style>
  <w:style w:type="paragraph" w:customStyle="1" w:styleId="BD1E07F97182ED4FBA91BE89EBA0351C">
    <w:name w:val="BD1E07F97182ED4FBA91BE89EBA0351C"/>
    <w:rsid w:val="00427B86"/>
  </w:style>
  <w:style w:type="paragraph" w:customStyle="1" w:styleId="1C46E1AFC0DE1F429FF42EEF612BD1F6">
    <w:name w:val="1C46E1AFC0DE1F429FF42EEF612BD1F6"/>
    <w:rsid w:val="00427B8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35C378FF76D42B551AE28206A2E1D">
    <w:name w:val="81535C378FF76D42B551AE28206A2E1D"/>
    <w:rsid w:val="00427B86"/>
  </w:style>
  <w:style w:type="paragraph" w:customStyle="1" w:styleId="641CF750D7BD4E499EA9B2FEAA9E56E4">
    <w:name w:val="641CF750D7BD4E499EA9B2FEAA9E56E4"/>
    <w:rsid w:val="00427B86"/>
  </w:style>
  <w:style w:type="paragraph" w:customStyle="1" w:styleId="E3B00A895DAA1E4BB1B93FC3A8BADF8C">
    <w:name w:val="E3B00A895DAA1E4BB1B93FC3A8BADF8C"/>
    <w:rsid w:val="00427B86"/>
  </w:style>
  <w:style w:type="paragraph" w:customStyle="1" w:styleId="4AC9B9E2A69BF040BD52E82BD0F010C8">
    <w:name w:val="4AC9B9E2A69BF040BD52E82BD0F010C8"/>
    <w:rsid w:val="00427B86"/>
  </w:style>
  <w:style w:type="paragraph" w:customStyle="1" w:styleId="CA8DFECBE0E8BB4C85659A894CD975AB">
    <w:name w:val="CA8DFECBE0E8BB4C85659A894CD975AB"/>
    <w:rsid w:val="00427B86"/>
  </w:style>
  <w:style w:type="paragraph" w:customStyle="1" w:styleId="A5ECEEA7E98A1840BB62599F870590DB">
    <w:name w:val="A5ECEEA7E98A1840BB62599F870590DB"/>
    <w:rsid w:val="00427B86"/>
  </w:style>
  <w:style w:type="paragraph" w:customStyle="1" w:styleId="C8CB33D7C0D6474F85233898480C5937">
    <w:name w:val="C8CB33D7C0D6474F85233898480C5937"/>
    <w:rsid w:val="00427B86"/>
  </w:style>
  <w:style w:type="paragraph" w:customStyle="1" w:styleId="5EA071E9B381E44DB3CBF34E5D0BFE92">
    <w:name w:val="5EA071E9B381E44DB3CBF34E5D0BFE92"/>
    <w:rsid w:val="00427B86"/>
  </w:style>
  <w:style w:type="paragraph" w:customStyle="1" w:styleId="3E2748B5F1C8DD4AAEA0AC21D8A037F6">
    <w:name w:val="3E2748B5F1C8DD4AAEA0AC21D8A037F6"/>
    <w:rsid w:val="00427B86"/>
  </w:style>
  <w:style w:type="paragraph" w:customStyle="1" w:styleId="DCA0403FB97E3B46817C69272F69EF2A">
    <w:name w:val="DCA0403FB97E3B46817C69272F69EF2A"/>
    <w:rsid w:val="00427B86"/>
  </w:style>
  <w:style w:type="paragraph" w:customStyle="1" w:styleId="2E32157B8C9A4043B46A333E6CBE6079">
    <w:name w:val="2E32157B8C9A4043B46A333E6CBE6079"/>
    <w:rsid w:val="00427B86"/>
  </w:style>
  <w:style w:type="paragraph" w:customStyle="1" w:styleId="BD1E07F97182ED4FBA91BE89EBA0351C">
    <w:name w:val="BD1E07F97182ED4FBA91BE89EBA0351C"/>
    <w:rsid w:val="00427B86"/>
  </w:style>
  <w:style w:type="paragraph" w:customStyle="1" w:styleId="1C46E1AFC0DE1F429FF42EEF612BD1F6">
    <w:name w:val="1C46E1AFC0DE1F429FF42EEF612BD1F6"/>
    <w:rsid w:val="00427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58617F-6425-6F42-9806-2D6A6A07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5031</Words>
  <Characters>28680</Characters>
  <Application>Microsoft Macintosh Word</Application>
  <DocSecurity>0</DocSecurity>
  <Lines>239</Lines>
  <Paragraphs>67</Paragraphs>
  <ScaleCrop>false</ScaleCrop>
  <Company>Dynatric Education Services Ltd</Company>
  <LinksUpToDate>false</LinksUpToDate>
  <CharactersWithSpaces>33644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Weston on the Green Neighbourhood Plan 2017-31   Statutory Consultee comments and actions</dc:title>
  <dc:subject/>
  <dc:creator>Diane Bohm</dc:creator>
  <cp:keywords/>
  <dc:description/>
  <cp:lastModifiedBy>Diane Bohm</cp:lastModifiedBy>
  <cp:revision>3</cp:revision>
  <cp:lastPrinted>2017-09-12T15:54:00Z</cp:lastPrinted>
  <dcterms:created xsi:type="dcterms:W3CDTF">2018-11-18T10:27:00Z</dcterms:created>
  <dcterms:modified xsi:type="dcterms:W3CDTF">2018-11-18T10:29:00Z</dcterms:modified>
</cp:coreProperties>
</file>