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21DF">
      <w:pPr>
        <w:pStyle w:val="Title"/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RULES OF CONFLICT MANAGEMENT </w:t>
      </w:r>
    </w:p>
    <w:p w:rsidR="00000000" w:rsidRDefault="00F921DF">
      <w:pPr>
        <w:pStyle w:val="Title"/>
        <w:spacing w:line="240" w:lineRule="auto"/>
        <w:ind w:firstLine="0"/>
      </w:pPr>
    </w:p>
    <w:p w:rsidR="00000000" w:rsidRDefault="00F921DF">
      <w:pPr>
        <w:pStyle w:val="Title"/>
        <w:numPr>
          <w:ilvl w:val="0"/>
          <w:numId w:val="4"/>
        </w:numPr>
        <w:spacing w:line="240" w:lineRule="auto"/>
        <w:ind w:left="0" w:firstLine="0"/>
        <w:jc w:val="left"/>
        <w:rPr>
          <w:b w:val="0"/>
          <w:bCs w:val="0"/>
        </w:rPr>
      </w:pPr>
      <w:r>
        <w:rPr>
          <w:b w:val="0"/>
          <w:bCs w:val="0"/>
        </w:rPr>
        <w:t>Focus on the problem, not on personalities.</w:t>
      </w: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  <w:r>
        <w:t>State what the problem is:</w:t>
      </w: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  <w:r>
        <w:t>(Do not mention names)</w:t>
      </w: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pStyle w:val="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0"/>
        <w:jc w:val="left"/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numPr>
          <w:ilvl w:val="0"/>
          <w:numId w:val="4"/>
        </w:numPr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Build on areas of agreement.  Most groups have at least some positions or goals that are not mutually exclusive.</w:t>
      </w: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What do you agree on?</w:t>
      </w: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000000" w:rsidRDefault="00F921DF">
      <w:pPr>
        <w:numPr>
          <w:ilvl w:val="0"/>
          <w:numId w:val="4"/>
        </w:numPr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Attempt to achieve consensus.</w:t>
      </w:r>
    </w:p>
    <w:p w:rsidR="00000000" w:rsidRDefault="00F921DF">
      <w:pPr>
        <w:pStyle w:val="BodyText"/>
      </w:pPr>
      <w:r>
        <w:t xml:space="preserve">What can be done that everyone agrees on.  Will this make each person </w:t>
      </w:r>
      <w:r>
        <w:t xml:space="preserve">that is involved happy?  Does this decision benefit all the members?  </w:t>
      </w: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4.   Avoid provoking further conflict.</w:t>
      </w:r>
    </w:p>
    <w:p w:rsidR="00000000" w:rsidRDefault="00F921DF">
      <w:pPr>
        <w:pStyle w:val="BodyText"/>
      </w:pPr>
      <w:r>
        <w:t>Does this plan create future problems?  Is anyone really against this idea?  Does the plan seem easy to manage?</w:t>
      </w: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numPr>
          <w:ilvl w:val="0"/>
          <w:numId w:val="5"/>
        </w:num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Do not over react to the comments of others.  Extreme statements on either side tend to destroy consensus and produce a “boomerang effect.”</w:t>
      </w:r>
    </w:p>
    <w:p w:rsidR="00000000" w:rsidRDefault="00F921DF">
      <w:pPr>
        <w:pStyle w:val="BodyText"/>
      </w:pPr>
      <w:r>
        <w:t>Has anyone made such comments?  Discuss how such remarks destroy the credibility of the person or the group.</w:t>
      </w: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br w:type="page"/>
      </w: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numPr>
          <w:ilvl w:val="0"/>
          <w:numId w:val="5"/>
        </w:numPr>
        <w:ind w:left="0" w:firstLine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Consider compromise.  This is often the best way to go from a win-lose to a win-win situation.  </w:t>
      </w:r>
    </w:p>
    <w:p w:rsidR="00000000" w:rsidRDefault="00F921DF">
      <w:pPr>
        <w:pStyle w:val="BodyText"/>
      </w:pPr>
      <w:r>
        <w:t>If the group or persons still are not in COMPLETE agreement—what can be done where all can come together with a solution that all can compromise.  Who is</w:t>
      </w:r>
      <w:r>
        <w:t xml:space="preserve"> willing to give up what?</w:t>
      </w: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ourier New" w:hAnsi="Courier New" w:cs="Courier New"/>
          <w:b/>
          <w:bCs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rPr>
          <w:rFonts w:ascii="Courier New" w:hAnsi="Courier New" w:cs="Courier New"/>
        </w:rPr>
      </w:pPr>
    </w:p>
    <w:p w:rsidR="00000000" w:rsidRDefault="00F921DF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Reference</w:t>
      </w:r>
    </w:p>
    <w:p w:rsidR="00000000" w:rsidRDefault="00F921DF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Borisoff, D. &amp; Victor, D. A. (1989).  </w:t>
      </w:r>
      <w:r>
        <w:rPr>
          <w:rFonts w:ascii="Courier New" w:hAnsi="Courier New" w:cs="Courier New"/>
          <w:u w:val="single"/>
        </w:rPr>
        <w:t>Conflict management: a communication skills approach.</w:t>
      </w:r>
      <w:r>
        <w:rPr>
          <w:rFonts w:ascii="Courier New" w:hAnsi="Courier New" w:cs="Courier New"/>
        </w:rPr>
        <w:t xml:space="preserve">  Englewood Cliffs, N.J.: Prentice-Hall.</w:t>
      </w:r>
    </w:p>
    <w:p w:rsidR="00F921DF" w:rsidRDefault="00F921DF"/>
    <w:sectPr w:rsidR="00F921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1BE"/>
    <w:multiLevelType w:val="hybridMultilevel"/>
    <w:tmpl w:val="3318A4A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370CF"/>
    <w:multiLevelType w:val="singleLevel"/>
    <w:tmpl w:val="54501CA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290C7122"/>
    <w:multiLevelType w:val="hybridMultilevel"/>
    <w:tmpl w:val="E8F226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9936D8"/>
    <w:multiLevelType w:val="hybridMultilevel"/>
    <w:tmpl w:val="86F881F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4BE71B72"/>
    <w:multiLevelType w:val="hybridMultilevel"/>
    <w:tmpl w:val="45BCC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compat>
    <w:useFELayout/>
  </w:compat>
  <w:rsids>
    <w:rsidRoot w:val="00C74FB6"/>
    <w:rsid w:val="00C74FB6"/>
    <w:rsid w:val="00DE03F1"/>
    <w:rsid w:val="00F921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line="480" w:lineRule="auto"/>
      <w:outlineLvl w:val="3"/>
    </w:pPr>
    <w:rPr>
      <w:rFonts w:ascii="Courier New" w:hAnsi="Courier New" w:cs="Courier New"/>
      <w:sz w:val="28"/>
      <w:szCs w:val="28"/>
      <w:u w:val="singl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spacing w:line="480" w:lineRule="auto"/>
      <w:ind w:firstLine="720"/>
      <w:jc w:val="center"/>
    </w:pPr>
    <w:rPr>
      <w:rFonts w:ascii="Courier New" w:hAnsi="Courier New" w:cs="Courier New"/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Courier New" w:hAnsi="Courier New" w:cs="Courier New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Sagastizado</dc:creator>
  <cp:keywords/>
  <dc:description/>
  <cp:lastModifiedBy>OCCC</cp:lastModifiedBy>
  <cp:revision>2</cp:revision>
  <dcterms:created xsi:type="dcterms:W3CDTF">2011-07-28T15:09:00Z</dcterms:created>
  <dcterms:modified xsi:type="dcterms:W3CDTF">2011-07-28T15:09:00Z</dcterms:modified>
</cp:coreProperties>
</file>