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293" w:rsidRPr="00D70BD5" w:rsidRDefault="00624293" w:rsidP="00D70BD5">
      <w:pPr>
        <w:pStyle w:val="Title"/>
        <w:jc w:val="center"/>
        <w:rPr>
          <w:rFonts w:ascii="Bernard MT Condensed" w:hAnsi="Bernard MT Condensed"/>
          <w:sz w:val="30"/>
        </w:rPr>
      </w:pPr>
      <w:r w:rsidRPr="00624293">
        <w:rPr>
          <w:rFonts w:ascii="Bernard MT Condensed" w:hAnsi="Bernard MT Condensed"/>
          <w:noProof/>
          <w:lang w:eastAsia="en-US" w:bidi="ar-SA"/>
        </w:rPr>
        <w:drawing>
          <wp:anchor distT="0" distB="0" distL="114300" distR="114300" simplePos="0" relativeHeight="251658240" behindDoc="0" locked="0" layoutInCell="1" allowOverlap="1" wp14:anchorId="0CAC56C9" wp14:editId="4A8A23D4">
            <wp:simplePos x="0" y="0"/>
            <wp:positionH relativeFrom="margin">
              <wp:posOffset>-3810</wp:posOffset>
            </wp:positionH>
            <wp:positionV relativeFrom="margin">
              <wp:posOffset>-236220</wp:posOffset>
            </wp:positionV>
            <wp:extent cx="1295400" cy="8801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1522154_pr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5400" cy="880110"/>
                    </a:xfrm>
                    <a:prstGeom prst="rect">
                      <a:avLst/>
                    </a:prstGeom>
                  </pic:spPr>
                </pic:pic>
              </a:graphicData>
            </a:graphic>
            <wp14:sizeRelH relativeFrom="margin">
              <wp14:pctWidth>0</wp14:pctWidth>
            </wp14:sizeRelH>
            <wp14:sizeRelV relativeFrom="margin">
              <wp14:pctHeight>0</wp14:pctHeight>
            </wp14:sizeRelV>
          </wp:anchor>
        </w:drawing>
      </w:r>
      <w:r w:rsidRPr="00624293">
        <w:rPr>
          <w:rFonts w:ascii="Bernard MT Condensed" w:hAnsi="Bernard MT Condensed"/>
        </w:rPr>
        <w:t>Grooming Release</w:t>
      </w:r>
    </w:p>
    <w:p w:rsidR="008E1632" w:rsidRDefault="008E7677">
      <w:pPr>
        <w:pStyle w:val="Standard"/>
        <w:rPr>
          <w:sz w:val="26"/>
          <w:szCs w:val="26"/>
        </w:rPr>
      </w:pPr>
      <w:r>
        <w:rPr>
          <w:sz w:val="26"/>
          <w:szCs w:val="26"/>
        </w:rPr>
        <w:tab/>
      </w:r>
      <w:r>
        <w:t xml:space="preserve">Thank you for choosing Waggin' Tails for your pet's grooming needs! We pride ourselves in our reputation for providing quality canine care. </w:t>
      </w:r>
      <w:r w:rsidR="00133BCF">
        <w:t xml:space="preserve">Your pet's safety is the number one concern at Waggin' Tails, and we will exercise every reasonable precaution to ensure it. </w:t>
      </w:r>
      <w:r>
        <w:t>As the pet parent, you should be aware of the following policies, precautions, and information before your pet is groomed at Waggin' Tails:</w:t>
      </w:r>
    </w:p>
    <w:p w:rsidR="008E1632" w:rsidRDefault="008E1632">
      <w:pPr>
        <w:pStyle w:val="Standard"/>
      </w:pPr>
    </w:p>
    <w:p w:rsidR="008E1632" w:rsidRDefault="008E7677" w:rsidP="00133BCF">
      <w:pPr>
        <w:pStyle w:val="Standard"/>
        <w:numPr>
          <w:ilvl w:val="0"/>
          <w:numId w:val="2"/>
        </w:numPr>
      </w:pPr>
      <w:r>
        <w:t>Sometimes grooming can expose or exacerbate a hidden, pre-existing condition. Waggin' Tails will always bring anything the groomer may find to your attention. We cannot diagnose a condition, but may advise you to seek veterinary attention for your pet.</w:t>
      </w:r>
    </w:p>
    <w:p w:rsidR="008E1632" w:rsidRDefault="008E1632">
      <w:pPr>
        <w:pStyle w:val="Standard"/>
        <w:rPr>
          <w:sz w:val="14"/>
          <w:szCs w:val="14"/>
        </w:rPr>
      </w:pPr>
    </w:p>
    <w:p w:rsidR="008E1632" w:rsidRDefault="008E7677" w:rsidP="00133BCF">
      <w:pPr>
        <w:pStyle w:val="Standard"/>
        <w:numPr>
          <w:ilvl w:val="0"/>
          <w:numId w:val="2"/>
        </w:numPr>
      </w:pPr>
      <w:r>
        <w:t xml:space="preserve">If your pet is severely matted, our policy is to shave him/her with the longest blade possible for the pet's safety, at the groomer's discretion. By signing this form, </w:t>
      </w:r>
      <w:r>
        <w:rPr>
          <w:b/>
          <w:bCs/>
        </w:rPr>
        <w:t>you consent to having your pet shaved if he/she is severely matted.</w:t>
      </w:r>
    </w:p>
    <w:p w:rsidR="008E1632" w:rsidRDefault="008E1632">
      <w:pPr>
        <w:pStyle w:val="Standard"/>
        <w:rPr>
          <w:b/>
          <w:bCs/>
          <w:sz w:val="14"/>
          <w:szCs w:val="14"/>
        </w:rPr>
      </w:pPr>
    </w:p>
    <w:p w:rsidR="008E1632" w:rsidRDefault="008E7677" w:rsidP="00133BCF">
      <w:pPr>
        <w:pStyle w:val="Standard"/>
        <w:numPr>
          <w:ilvl w:val="0"/>
          <w:numId w:val="2"/>
        </w:numPr>
      </w:pPr>
      <w:r>
        <w:t xml:space="preserve">Due to the nature and location of our business within the Daycare facility, </w:t>
      </w:r>
      <w:r>
        <w:rPr>
          <w:b/>
          <w:bCs/>
        </w:rPr>
        <w:t>we cannot accept pets with fleas.</w:t>
      </w:r>
    </w:p>
    <w:p w:rsidR="008E1632" w:rsidRDefault="008E1632">
      <w:pPr>
        <w:pStyle w:val="Standard"/>
        <w:rPr>
          <w:b/>
          <w:bCs/>
          <w:sz w:val="14"/>
          <w:szCs w:val="14"/>
        </w:rPr>
      </w:pPr>
    </w:p>
    <w:p w:rsidR="008E1632" w:rsidRDefault="008E7677" w:rsidP="00133BCF">
      <w:pPr>
        <w:pStyle w:val="Standard"/>
        <w:numPr>
          <w:ilvl w:val="0"/>
          <w:numId w:val="2"/>
        </w:numPr>
      </w:pPr>
      <w:r>
        <w:t xml:space="preserve">If your pet has any medical problems (e.g. seizures, arthritis, collapsing trachea, etc.), </w:t>
      </w:r>
      <w:r>
        <w:rPr>
          <w:b/>
          <w:bCs/>
        </w:rPr>
        <w:t>we must be made aware</w:t>
      </w:r>
      <w:r>
        <w:t xml:space="preserve"> of them so that the groomer may take whatever steps needed to keep your pet as safe and comfortable as possible.</w:t>
      </w:r>
      <w:r w:rsidR="00D70BD5">
        <w:t xml:space="preserve"> With this release, you agree your pet is at the time of grooming is current on rabies and distemper. We highly suggest they get the Bordetella vaccine also but not required.</w:t>
      </w:r>
    </w:p>
    <w:p w:rsidR="008E1632" w:rsidRDefault="008E1632">
      <w:pPr>
        <w:pStyle w:val="Standard"/>
        <w:rPr>
          <w:sz w:val="14"/>
          <w:szCs w:val="14"/>
        </w:rPr>
      </w:pPr>
    </w:p>
    <w:p w:rsidR="008E1632" w:rsidRDefault="008E7677" w:rsidP="00133BCF">
      <w:pPr>
        <w:pStyle w:val="Standard"/>
        <w:numPr>
          <w:ilvl w:val="0"/>
          <w:numId w:val="2"/>
        </w:numPr>
      </w:pPr>
      <w:r>
        <w:t xml:space="preserve">If your pet has </w:t>
      </w:r>
      <w:r>
        <w:rPr>
          <w:b/>
          <w:bCs/>
        </w:rPr>
        <w:t>any history of aggression/biting for grooming, you must notify</w:t>
      </w:r>
      <w:r>
        <w:t xml:space="preserve"> your Waggin' Tails groomer of this. Under normal circumstances, the possibility of biting will not affect whether Waggin' Tails will try to groom your pet, but it can help prevent injury to your pet AND the groomer. If your pet has some behavior issues, you must notify Waggin' Tails of this. We will be happy to do what we can to help work through them.</w:t>
      </w:r>
    </w:p>
    <w:p w:rsidR="008E1632" w:rsidRDefault="008E1632">
      <w:pPr>
        <w:pStyle w:val="Standard"/>
        <w:rPr>
          <w:sz w:val="14"/>
          <w:szCs w:val="14"/>
        </w:rPr>
      </w:pPr>
    </w:p>
    <w:p w:rsidR="008E1632" w:rsidRDefault="008E7677" w:rsidP="00133BCF">
      <w:pPr>
        <w:pStyle w:val="Standard"/>
        <w:numPr>
          <w:ilvl w:val="0"/>
          <w:numId w:val="2"/>
        </w:numPr>
      </w:pPr>
      <w:r>
        <w:t>In keeping with Waggin' Tails policy there is a $35 fee for returned checks.</w:t>
      </w:r>
    </w:p>
    <w:p w:rsidR="008E1632" w:rsidRDefault="008E1632">
      <w:pPr>
        <w:pStyle w:val="Standard"/>
        <w:rPr>
          <w:sz w:val="14"/>
          <w:szCs w:val="14"/>
        </w:rPr>
      </w:pPr>
    </w:p>
    <w:p w:rsidR="00530249" w:rsidRDefault="008E7677" w:rsidP="00530249">
      <w:pPr>
        <w:pStyle w:val="Standard"/>
        <w:numPr>
          <w:ilvl w:val="0"/>
          <w:numId w:val="2"/>
        </w:numPr>
      </w:pPr>
      <w:r>
        <w:t>Although accidents are exceptionally rare, there is always a risk when working on a pet. Our promise is that any incident will be reported to the c</w:t>
      </w:r>
      <w:r w:rsidR="00133BCF">
        <w:t>lient</w:t>
      </w:r>
      <w:r>
        <w:t xml:space="preserve">. If necessary, we will transport your pet to the nearest veterinarian. If you prefer to have your pet taken to another local veterinarian, please provide that information. </w:t>
      </w:r>
      <w:r>
        <w:rPr>
          <w:b/>
          <w:bCs/>
        </w:rPr>
        <w:t xml:space="preserve">Any veterinary bills resulting from a pet being matted, senior, or from a pre-existing or unforeseeable condition will be the sole responsibility of the client. </w:t>
      </w:r>
      <w:r w:rsidR="00530249">
        <w:tab/>
      </w:r>
    </w:p>
    <w:p w:rsidR="00530249" w:rsidRDefault="008E7677" w:rsidP="00530249">
      <w:pPr>
        <w:pStyle w:val="Standard"/>
        <w:rPr>
          <w:b/>
          <w:bCs/>
          <w:i/>
          <w:iCs/>
        </w:rPr>
      </w:pPr>
      <w:r>
        <w:tab/>
        <w:t xml:space="preserve">    </w:t>
      </w:r>
      <w:r w:rsidR="00530249">
        <w:tab/>
      </w:r>
      <w:r w:rsidR="00530249">
        <w:tab/>
      </w:r>
      <w:r w:rsidR="00530249">
        <w:tab/>
      </w:r>
      <w:r w:rsidR="00530249">
        <w:tab/>
      </w:r>
      <w:r w:rsidR="00530249">
        <w:tab/>
      </w:r>
    </w:p>
    <w:tbl>
      <w:tblPr>
        <w:tblStyle w:val="TableGrid"/>
        <w:tblW w:w="10506" w:type="dxa"/>
        <w:tblLook w:val="04A0" w:firstRow="1" w:lastRow="0" w:firstColumn="1" w:lastColumn="0" w:noHBand="0" w:noVBand="1"/>
      </w:tblPr>
      <w:tblGrid>
        <w:gridCol w:w="2626"/>
        <w:gridCol w:w="2627"/>
        <w:gridCol w:w="5253"/>
      </w:tblGrid>
      <w:tr w:rsidR="00530249" w:rsidTr="00C2218F">
        <w:trPr>
          <w:trHeight w:val="763"/>
        </w:trPr>
        <w:tc>
          <w:tcPr>
            <w:tcW w:w="5253" w:type="dxa"/>
            <w:gridSpan w:val="2"/>
            <w:tcBorders>
              <w:bottom w:val="single" w:sz="4" w:space="0" w:color="auto"/>
            </w:tcBorders>
          </w:tcPr>
          <w:p w:rsidR="00530249" w:rsidRPr="00530249" w:rsidRDefault="00530249" w:rsidP="00530249">
            <w:pPr>
              <w:pStyle w:val="Standard"/>
              <w:rPr>
                <w:b/>
                <w:bCs/>
                <w:i/>
                <w:iCs/>
                <w:sz w:val="22"/>
              </w:rPr>
            </w:pPr>
            <w:r w:rsidRPr="00530249">
              <w:rPr>
                <w:b/>
                <w:bCs/>
                <w:i/>
                <w:iCs/>
                <w:sz w:val="22"/>
              </w:rPr>
              <w:t>Pet’s Name</w:t>
            </w:r>
          </w:p>
        </w:tc>
        <w:tc>
          <w:tcPr>
            <w:tcW w:w="5253" w:type="dxa"/>
          </w:tcPr>
          <w:p w:rsidR="00530249" w:rsidRPr="00530249" w:rsidRDefault="00530249" w:rsidP="00530249">
            <w:pPr>
              <w:pStyle w:val="Standard"/>
              <w:rPr>
                <w:b/>
                <w:bCs/>
                <w:i/>
                <w:iCs/>
                <w:sz w:val="22"/>
              </w:rPr>
            </w:pPr>
            <w:r w:rsidRPr="00530249">
              <w:rPr>
                <w:b/>
                <w:bCs/>
                <w:i/>
                <w:iCs/>
                <w:sz w:val="22"/>
              </w:rPr>
              <w:t>Date</w:t>
            </w:r>
          </w:p>
        </w:tc>
      </w:tr>
      <w:tr w:rsidR="00530249" w:rsidTr="00C2218F">
        <w:trPr>
          <w:trHeight w:val="763"/>
        </w:trPr>
        <w:tc>
          <w:tcPr>
            <w:tcW w:w="5253" w:type="dxa"/>
            <w:gridSpan w:val="2"/>
            <w:tcBorders>
              <w:bottom w:val="single" w:sz="4" w:space="0" w:color="auto"/>
            </w:tcBorders>
          </w:tcPr>
          <w:p w:rsidR="00530249" w:rsidRPr="00530249" w:rsidRDefault="00530249" w:rsidP="00530249">
            <w:pPr>
              <w:pStyle w:val="Standard"/>
              <w:rPr>
                <w:b/>
                <w:bCs/>
                <w:i/>
                <w:iCs/>
                <w:sz w:val="22"/>
              </w:rPr>
            </w:pPr>
            <w:r w:rsidRPr="00530249">
              <w:rPr>
                <w:b/>
                <w:bCs/>
                <w:i/>
                <w:iCs/>
                <w:sz w:val="22"/>
              </w:rPr>
              <w:t>Pet’s Breed</w:t>
            </w:r>
          </w:p>
        </w:tc>
        <w:tc>
          <w:tcPr>
            <w:tcW w:w="5253" w:type="dxa"/>
            <w:tcBorders>
              <w:bottom w:val="single" w:sz="4" w:space="0" w:color="auto"/>
            </w:tcBorders>
          </w:tcPr>
          <w:p w:rsidR="00530249" w:rsidRPr="00530249" w:rsidRDefault="00530249" w:rsidP="00530249">
            <w:pPr>
              <w:pStyle w:val="Standard"/>
              <w:rPr>
                <w:b/>
                <w:bCs/>
                <w:i/>
                <w:iCs/>
                <w:sz w:val="22"/>
              </w:rPr>
            </w:pPr>
            <w:r w:rsidRPr="00530249">
              <w:rPr>
                <w:b/>
                <w:bCs/>
                <w:i/>
                <w:iCs/>
                <w:sz w:val="22"/>
              </w:rPr>
              <w:t>Owner’s Name (print)</w:t>
            </w:r>
          </w:p>
        </w:tc>
      </w:tr>
      <w:tr w:rsidR="00530249" w:rsidTr="00C2218F">
        <w:trPr>
          <w:trHeight w:val="763"/>
        </w:trPr>
        <w:tc>
          <w:tcPr>
            <w:tcW w:w="2626" w:type="dxa"/>
            <w:tcBorders>
              <w:top w:val="single" w:sz="4" w:space="0" w:color="auto"/>
              <w:left w:val="single" w:sz="4" w:space="0" w:color="auto"/>
              <w:bottom w:val="nil"/>
              <w:right w:val="nil"/>
            </w:tcBorders>
          </w:tcPr>
          <w:p w:rsidR="00530249" w:rsidRPr="00C2218F" w:rsidRDefault="00530249" w:rsidP="00530249">
            <w:pPr>
              <w:pStyle w:val="Standard"/>
              <w:tabs>
                <w:tab w:val="left" w:pos="2175"/>
              </w:tabs>
              <w:rPr>
                <w:b/>
                <w:bCs/>
                <w:i/>
                <w:iCs/>
                <w:sz w:val="28"/>
              </w:rPr>
            </w:pPr>
            <w:r w:rsidRPr="00C2218F">
              <w:rPr>
                <w:bCs/>
                <w:iCs/>
                <w:sz w:val="20"/>
              </w:rPr>
              <w:t xml:space="preserve">Please circle </w:t>
            </w:r>
            <w:r w:rsidR="00C2218F">
              <w:rPr>
                <w:bCs/>
                <w:iCs/>
                <w:sz w:val="20"/>
              </w:rPr>
              <w:t>if applies to pet</w:t>
            </w:r>
            <w:bookmarkStart w:id="0" w:name="_GoBack"/>
            <w:bookmarkEnd w:id="0"/>
            <w:r w:rsidR="00C2218F" w:rsidRPr="00C2218F">
              <w:rPr>
                <w:b/>
                <w:bCs/>
                <w:i/>
                <w:iCs/>
                <w:sz w:val="28"/>
              </w:rPr>
              <w:t xml:space="preserve"> </w:t>
            </w:r>
          </w:p>
          <w:p w:rsidR="00530249" w:rsidRPr="00530249" w:rsidRDefault="00530249" w:rsidP="00530249">
            <w:pPr>
              <w:pStyle w:val="Standard"/>
              <w:tabs>
                <w:tab w:val="left" w:pos="2175"/>
              </w:tabs>
              <w:jc w:val="center"/>
              <w:rPr>
                <w:b/>
                <w:bCs/>
                <w:i/>
                <w:iCs/>
                <w:sz w:val="28"/>
              </w:rPr>
            </w:pPr>
            <w:r w:rsidRPr="00530249">
              <w:rPr>
                <w:b/>
                <w:bCs/>
                <w:i/>
                <w:iCs/>
                <w:sz w:val="28"/>
              </w:rPr>
              <w:t>Male</w:t>
            </w:r>
          </w:p>
        </w:tc>
        <w:tc>
          <w:tcPr>
            <w:tcW w:w="2627" w:type="dxa"/>
            <w:tcBorders>
              <w:top w:val="single" w:sz="4" w:space="0" w:color="auto"/>
              <w:left w:val="nil"/>
              <w:bottom w:val="nil"/>
              <w:right w:val="single" w:sz="4" w:space="0" w:color="auto"/>
            </w:tcBorders>
          </w:tcPr>
          <w:p w:rsidR="00530249" w:rsidRDefault="00530249" w:rsidP="00530249">
            <w:pPr>
              <w:pStyle w:val="Standard"/>
              <w:tabs>
                <w:tab w:val="left" w:pos="2175"/>
              </w:tabs>
              <w:jc w:val="center"/>
              <w:rPr>
                <w:b/>
                <w:bCs/>
                <w:i/>
                <w:iCs/>
                <w:sz w:val="28"/>
              </w:rPr>
            </w:pPr>
          </w:p>
          <w:p w:rsidR="00530249" w:rsidRPr="00530249" w:rsidRDefault="00530249" w:rsidP="00530249">
            <w:pPr>
              <w:pStyle w:val="Standard"/>
              <w:tabs>
                <w:tab w:val="left" w:pos="2175"/>
              </w:tabs>
              <w:jc w:val="center"/>
              <w:rPr>
                <w:b/>
                <w:bCs/>
                <w:i/>
                <w:iCs/>
                <w:sz w:val="28"/>
              </w:rPr>
            </w:pPr>
            <w:r w:rsidRPr="00530249">
              <w:rPr>
                <w:b/>
                <w:bCs/>
                <w:i/>
                <w:iCs/>
                <w:sz w:val="28"/>
              </w:rPr>
              <w:t>Female</w:t>
            </w:r>
          </w:p>
        </w:tc>
        <w:tc>
          <w:tcPr>
            <w:tcW w:w="5253" w:type="dxa"/>
            <w:tcBorders>
              <w:left w:val="single" w:sz="4" w:space="0" w:color="auto"/>
              <w:bottom w:val="single" w:sz="4" w:space="0" w:color="auto"/>
            </w:tcBorders>
          </w:tcPr>
          <w:p w:rsidR="00530249" w:rsidRPr="00530249" w:rsidRDefault="00530249" w:rsidP="00530249">
            <w:pPr>
              <w:pStyle w:val="Standard"/>
              <w:rPr>
                <w:b/>
                <w:bCs/>
                <w:i/>
                <w:iCs/>
                <w:sz w:val="22"/>
              </w:rPr>
            </w:pPr>
            <w:r w:rsidRPr="00530249">
              <w:rPr>
                <w:b/>
                <w:bCs/>
                <w:i/>
                <w:iCs/>
                <w:sz w:val="22"/>
              </w:rPr>
              <w:t>Owner’s Signature</w:t>
            </w:r>
          </w:p>
        </w:tc>
      </w:tr>
      <w:tr w:rsidR="00530249" w:rsidTr="00C2218F">
        <w:trPr>
          <w:trHeight w:val="763"/>
        </w:trPr>
        <w:tc>
          <w:tcPr>
            <w:tcW w:w="2626" w:type="dxa"/>
            <w:tcBorders>
              <w:top w:val="nil"/>
              <w:left w:val="single" w:sz="4" w:space="0" w:color="auto"/>
              <w:bottom w:val="single" w:sz="4" w:space="0" w:color="auto"/>
              <w:right w:val="nil"/>
            </w:tcBorders>
          </w:tcPr>
          <w:p w:rsidR="00530249" w:rsidRDefault="00530249" w:rsidP="00530249">
            <w:pPr>
              <w:pStyle w:val="Standard"/>
              <w:jc w:val="center"/>
              <w:rPr>
                <w:b/>
                <w:bCs/>
                <w:i/>
                <w:iCs/>
                <w:sz w:val="28"/>
              </w:rPr>
            </w:pPr>
          </w:p>
          <w:p w:rsidR="00530249" w:rsidRPr="00530249" w:rsidRDefault="00530249" w:rsidP="00530249">
            <w:pPr>
              <w:pStyle w:val="Standard"/>
              <w:jc w:val="center"/>
              <w:rPr>
                <w:b/>
                <w:bCs/>
                <w:i/>
                <w:iCs/>
                <w:sz w:val="28"/>
              </w:rPr>
            </w:pPr>
            <w:r w:rsidRPr="00530249">
              <w:rPr>
                <w:b/>
                <w:bCs/>
                <w:i/>
                <w:iCs/>
                <w:sz w:val="28"/>
              </w:rPr>
              <w:t>Neutered</w:t>
            </w:r>
          </w:p>
        </w:tc>
        <w:tc>
          <w:tcPr>
            <w:tcW w:w="2627" w:type="dxa"/>
            <w:tcBorders>
              <w:top w:val="nil"/>
              <w:left w:val="nil"/>
              <w:bottom w:val="single" w:sz="4" w:space="0" w:color="auto"/>
              <w:right w:val="single" w:sz="4" w:space="0" w:color="auto"/>
            </w:tcBorders>
          </w:tcPr>
          <w:p w:rsidR="00530249" w:rsidRDefault="00530249" w:rsidP="00530249">
            <w:pPr>
              <w:pStyle w:val="Standard"/>
              <w:jc w:val="center"/>
              <w:rPr>
                <w:b/>
                <w:bCs/>
                <w:i/>
                <w:iCs/>
                <w:sz w:val="28"/>
              </w:rPr>
            </w:pPr>
          </w:p>
          <w:p w:rsidR="00530249" w:rsidRPr="00530249" w:rsidRDefault="00530249" w:rsidP="00530249">
            <w:pPr>
              <w:pStyle w:val="Standard"/>
              <w:jc w:val="center"/>
              <w:rPr>
                <w:b/>
                <w:bCs/>
                <w:i/>
                <w:iCs/>
                <w:sz w:val="28"/>
              </w:rPr>
            </w:pPr>
            <w:r w:rsidRPr="00530249">
              <w:rPr>
                <w:b/>
                <w:bCs/>
                <w:i/>
                <w:iCs/>
                <w:sz w:val="28"/>
              </w:rPr>
              <w:t>Spayed</w:t>
            </w:r>
          </w:p>
        </w:tc>
        <w:tc>
          <w:tcPr>
            <w:tcW w:w="5253" w:type="dxa"/>
            <w:tcBorders>
              <w:left w:val="single" w:sz="4" w:space="0" w:color="auto"/>
            </w:tcBorders>
          </w:tcPr>
          <w:p w:rsidR="00530249" w:rsidRPr="00530249" w:rsidRDefault="00530249" w:rsidP="00530249">
            <w:pPr>
              <w:pStyle w:val="Standard"/>
              <w:rPr>
                <w:b/>
                <w:bCs/>
                <w:i/>
                <w:iCs/>
                <w:sz w:val="22"/>
              </w:rPr>
            </w:pPr>
            <w:r w:rsidRPr="00530249">
              <w:rPr>
                <w:b/>
                <w:bCs/>
                <w:i/>
                <w:iCs/>
                <w:sz w:val="22"/>
              </w:rPr>
              <w:t>Contact Phone Number</w:t>
            </w:r>
          </w:p>
        </w:tc>
      </w:tr>
      <w:tr w:rsidR="00530249" w:rsidTr="00C2218F">
        <w:trPr>
          <w:trHeight w:val="763"/>
        </w:trPr>
        <w:tc>
          <w:tcPr>
            <w:tcW w:w="5253" w:type="dxa"/>
            <w:gridSpan w:val="2"/>
            <w:tcBorders>
              <w:top w:val="single" w:sz="4" w:space="0" w:color="auto"/>
            </w:tcBorders>
          </w:tcPr>
          <w:p w:rsidR="00530249" w:rsidRPr="00530249" w:rsidRDefault="00530249" w:rsidP="00530249">
            <w:pPr>
              <w:pStyle w:val="Standard"/>
              <w:rPr>
                <w:b/>
                <w:bCs/>
                <w:i/>
                <w:iCs/>
                <w:sz w:val="22"/>
              </w:rPr>
            </w:pPr>
            <w:r w:rsidRPr="00530249">
              <w:rPr>
                <w:b/>
                <w:i/>
                <w:sz w:val="22"/>
              </w:rPr>
              <w:t>Veterinarian</w:t>
            </w:r>
          </w:p>
        </w:tc>
        <w:tc>
          <w:tcPr>
            <w:tcW w:w="5253" w:type="dxa"/>
          </w:tcPr>
          <w:p w:rsidR="00530249" w:rsidRPr="00530249" w:rsidRDefault="00530249" w:rsidP="00530249">
            <w:pPr>
              <w:pStyle w:val="Standard"/>
              <w:rPr>
                <w:b/>
                <w:bCs/>
                <w:i/>
                <w:iCs/>
                <w:sz w:val="22"/>
              </w:rPr>
            </w:pPr>
            <w:r w:rsidRPr="00530249">
              <w:rPr>
                <w:b/>
                <w:bCs/>
                <w:i/>
                <w:iCs/>
                <w:sz w:val="22"/>
              </w:rPr>
              <w:t>How did you hear about us?</w:t>
            </w:r>
          </w:p>
        </w:tc>
      </w:tr>
    </w:tbl>
    <w:p w:rsidR="008E1632" w:rsidRDefault="008E1632" w:rsidP="00530249">
      <w:pPr>
        <w:pStyle w:val="Standard"/>
      </w:pPr>
    </w:p>
    <w:sectPr w:rsidR="008E1632">
      <w:pgSz w:w="12240" w:h="15840"/>
      <w:pgMar w:top="792" w:right="936" w:bottom="648" w:left="9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60C" w:rsidRDefault="000D460C">
      <w:r>
        <w:separator/>
      </w:r>
    </w:p>
  </w:endnote>
  <w:endnote w:type="continuationSeparator" w:id="0">
    <w:p w:rsidR="000D460C" w:rsidRDefault="000D4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angal">
    <w:altName w:val="Cambria Math"/>
    <w:panose1 w:val="020405030502030302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60C" w:rsidRDefault="000D460C">
      <w:r>
        <w:rPr>
          <w:color w:val="000000"/>
        </w:rPr>
        <w:separator/>
      </w:r>
    </w:p>
  </w:footnote>
  <w:footnote w:type="continuationSeparator" w:id="0">
    <w:p w:rsidR="000D460C" w:rsidRDefault="000D4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39.5pt;height:135.75pt" o:bullet="t">
        <v:imagedata r:id="rId1" o:title="paw_prints[1]"/>
      </v:shape>
    </w:pict>
  </w:numPicBullet>
  <w:abstractNum w:abstractNumId="0" w15:restartNumberingAfterBreak="0">
    <w:nsid w:val="3D477D2C"/>
    <w:multiLevelType w:val="multilevel"/>
    <w:tmpl w:val="AA8A17A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6B986831"/>
    <w:multiLevelType w:val="multilevel"/>
    <w:tmpl w:val="FE629C8E"/>
    <w:lvl w:ilvl="0">
      <w:start w:val="1"/>
      <w:numFmt w:val="bullet"/>
      <w:lvlText w:val=""/>
      <w:lvlPicBulletId w:val="0"/>
      <w:lvlJc w:val="left"/>
      <w:pPr>
        <w:ind w:left="720" w:hanging="360"/>
      </w:pPr>
      <w:rPr>
        <w:rFonts w:ascii="Symbol" w:hAnsi="Symbol" w:hint="default"/>
        <w:color w:val="auto"/>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32"/>
    <w:rsid w:val="000022A2"/>
    <w:rsid w:val="000D460C"/>
    <w:rsid w:val="00133BCF"/>
    <w:rsid w:val="00530249"/>
    <w:rsid w:val="00624293"/>
    <w:rsid w:val="008E1632"/>
    <w:rsid w:val="008E7677"/>
    <w:rsid w:val="00955196"/>
    <w:rsid w:val="00B73B62"/>
    <w:rsid w:val="00C2218F"/>
    <w:rsid w:val="00D7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771D"/>
  <w15:docId w15:val="{814E3E00-6B62-4FCE-8277-55E1E780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Arial Unicode M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293"/>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2">
    <w:name w:val="heading 2"/>
    <w:basedOn w:val="Normal"/>
    <w:next w:val="Normal"/>
    <w:link w:val="Heading2Char"/>
    <w:uiPriority w:val="9"/>
    <w:unhideWhenUsed/>
    <w:qFormat/>
    <w:rsid w:val="00624293"/>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unhideWhenUsed/>
    <w:qFormat/>
    <w:rsid w:val="00624293"/>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Heading1Char">
    <w:name w:val="Heading 1 Char"/>
    <w:basedOn w:val="DefaultParagraphFont"/>
    <w:link w:val="Heading1"/>
    <w:uiPriority w:val="9"/>
    <w:rsid w:val="00624293"/>
    <w:rPr>
      <w:rFonts w:asciiTheme="majorHAnsi" w:eastAsiaTheme="majorEastAsia" w:hAnsiTheme="majorHAnsi" w:cs="Mangal"/>
      <w:color w:val="2E74B5" w:themeColor="accent1" w:themeShade="BF"/>
      <w:sz w:val="32"/>
      <w:szCs w:val="29"/>
    </w:rPr>
  </w:style>
  <w:style w:type="character" w:customStyle="1" w:styleId="Heading2Char">
    <w:name w:val="Heading 2 Char"/>
    <w:basedOn w:val="DefaultParagraphFont"/>
    <w:link w:val="Heading2"/>
    <w:uiPriority w:val="9"/>
    <w:rsid w:val="00624293"/>
    <w:rPr>
      <w:rFonts w:asciiTheme="majorHAnsi" w:eastAsiaTheme="majorEastAsia" w:hAnsiTheme="majorHAnsi" w:cs="Mangal"/>
      <w:color w:val="2E74B5" w:themeColor="accent1" w:themeShade="BF"/>
      <w:sz w:val="26"/>
      <w:szCs w:val="23"/>
    </w:rPr>
  </w:style>
  <w:style w:type="character" w:customStyle="1" w:styleId="Heading3Char">
    <w:name w:val="Heading 3 Char"/>
    <w:basedOn w:val="DefaultParagraphFont"/>
    <w:link w:val="Heading3"/>
    <w:uiPriority w:val="9"/>
    <w:rsid w:val="00624293"/>
    <w:rPr>
      <w:rFonts w:asciiTheme="majorHAnsi" w:eastAsiaTheme="majorEastAsia" w:hAnsiTheme="majorHAnsi" w:cs="Mangal"/>
      <w:color w:val="1F4D78" w:themeColor="accent1" w:themeShade="7F"/>
      <w:szCs w:val="21"/>
    </w:rPr>
  </w:style>
  <w:style w:type="paragraph" w:styleId="Subtitle">
    <w:name w:val="Subtitle"/>
    <w:basedOn w:val="Normal"/>
    <w:next w:val="Normal"/>
    <w:link w:val="SubtitleChar"/>
    <w:uiPriority w:val="11"/>
    <w:qFormat/>
    <w:rsid w:val="00624293"/>
    <w:pPr>
      <w:numPr>
        <w:ilvl w:val="1"/>
      </w:numPr>
      <w:spacing w:after="160"/>
    </w:pPr>
    <w:rPr>
      <w:rFonts w:asciiTheme="minorHAnsi" w:eastAsiaTheme="minorEastAsia" w:hAnsiTheme="minorHAnsi" w:cs="Mangal"/>
      <w:color w:val="5A5A5A" w:themeColor="text1" w:themeTint="A5"/>
      <w:spacing w:val="15"/>
      <w:sz w:val="22"/>
      <w:szCs w:val="20"/>
    </w:rPr>
  </w:style>
  <w:style w:type="character" w:customStyle="1" w:styleId="SubtitleChar">
    <w:name w:val="Subtitle Char"/>
    <w:basedOn w:val="DefaultParagraphFont"/>
    <w:link w:val="Subtitle"/>
    <w:uiPriority w:val="11"/>
    <w:rsid w:val="00624293"/>
    <w:rPr>
      <w:rFonts w:asciiTheme="minorHAnsi" w:eastAsiaTheme="minorEastAsia" w:hAnsiTheme="minorHAnsi" w:cs="Mangal"/>
      <w:color w:val="5A5A5A" w:themeColor="text1" w:themeTint="A5"/>
      <w:spacing w:val="15"/>
      <w:sz w:val="22"/>
      <w:szCs w:val="20"/>
    </w:rPr>
  </w:style>
  <w:style w:type="paragraph" w:styleId="Title">
    <w:name w:val="Title"/>
    <w:basedOn w:val="Normal"/>
    <w:next w:val="Normal"/>
    <w:link w:val="TitleChar"/>
    <w:uiPriority w:val="10"/>
    <w:qFormat/>
    <w:rsid w:val="00624293"/>
    <w:pPr>
      <w:contextualSpacing/>
    </w:pPr>
    <w:rPr>
      <w:rFonts w:asciiTheme="majorHAnsi" w:eastAsiaTheme="majorEastAsia" w:hAnsiTheme="majorHAnsi" w:cs="Mangal"/>
      <w:spacing w:val="-10"/>
      <w:kern w:val="28"/>
      <w:sz w:val="56"/>
      <w:szCs w:val="50"/>
    </w:rPr>
  </w:style>
  <w:style w:type="character" w:customStyle="1" w:styleId="TitleChar">
    <w:name w:val="Title Char"/>
    <w:basedOn w:val="DefaultParagraphFont"/>
    <w:link w:val="Title"/>
    <w:uiPriority w:val="10"/>
    <w:rsid w:val="00624293"/>
    <w:rPr>
      <w:rFonts w:asciiTheme="majorHAnsi" w:eastAsiaTheme="majorEastAsia" w:hAnsiTheme="majorHAnsi" w:cs="Mangal"/>
      <w:spacing w:val="-10"/>
      <w:kern w:val="28"/>
      <w:sz w:val="56"/>
      <w:szCs w:val="50"/>
    </w:rPr>
  </w:style>
  <w:style w:type="paragraph" w:styleId="BalloonText">
    <w:name w:val="Balloon Text"/>
    <w:basedOn w:val="Normal"/>
    <w:link w:val="BalloonTextChar"/>
    <w:uiPriority w:val="99"/>
    <w:semiHidden/>
    <w:unhideWhenUsed/>
    <w:rsid w:val="00D70BD5"/>
    <w:rPr>
      <w:rFonts w:ascii="Segoe UI" w:hAnsi="Segoe UI" w:cs="Mangal"/>
      <w:sz w:val="18"/>
      <w:szCs w:val="16"/>
    </w:rPr>
  </w:style>
  <w:style w:type="character" w:customStyle="1" w:styleId="BalloonTextChar">
    <w:name w:val="Balloon Text Char"/>
    <w:basedOn w:val="DefaultParagraphFont"/>
    <w:link w:val="BalloonText"/>
    <w:uiPriority w:val="99"/>
    <w:semiHidden/>
    <w:rsid w:val="00D70BD5"/>
    <w:rPr>
      <w:rFonts w:ascii="Segoe UI" w:hAnsi="Segoe UI" w:cs="Mangal"/>
      <w:sz w:val="18"/>
      <w:szCs w:val="16"/>
    </w:rPr>
  </w:style>
  <w:style w:type="table" w:styleId="TableGrid">
    <w:name w:val="Table Grid"/>
    <w:basedOn w:val="TableNormal"/>
    <w:uiPriority w:val="39"/>
    <w:rsid w:val="00530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1</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Mueller</dc:creator>
  <cp:keywords/>
  <dc:description/>
  <cp:lastModifiedBy>Roxanne Kershaw</cp:lastModifiedBy>
  <cp:revision>4</cp:revision>
  <cp:lastPrinted>2015-06-29T17:43:00Z</cp:lastPrinted>
  <dcterms:created xsi:type="dcterms:W3CDTF">2012-05-11T14:02:00Z</dcterms:created>
  <dcterms:modified xsi:type="dcterms:W3CDTF">2016-07-06T20:52:00Z</dcterms:modified>
</cp:coreProperties>
</file>