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er1"/>
        <w:shd w:val="clear" w:color="auto" w:fill="d9d9d9"/>
        <w:tabs>
          <w:tab w:val="right" w:pos="8620"/>
          <w:tab w:val="clear" w:pos="8640"/>
        </w:tabs>
        <w:jc w:val="center"/>
        <w:rPr>
          <w:b w:val="1"/>
          <w:bCs w:val="1"/>
          <w:sz w:val="52"/>
          <w:szCs w:val="52"/>
        </w:rPr>
      </w:pPr>
      <w:r>
        <w:rPr>
          <w:b w:val="1"/>
          <w:bCs w:val="1"/>
          <w:sz w:val="40"/>
          <w:szCs w:val="40"/>
          <w:rtl w:val="0"/>
          <w:lang w:val="en-US"/>
        </w:rPr>
        <w:t>Limitless Life Coaching</w:t>
      </w:r>
    </w:p>
    <w:p>
      <w:pPr>
        <w:pStyle w:val="Header1"/>
        <w:shd w:val="clear" w:color="auto" w:fill="d9d9d9"/>
        <w:tabs>
          <w:tab w:val="right" w:pos="8620"/>
          <w:tab w:val="clear" w:pos="8640"/>
        </w:tabs>
        <w:jc w:val="center"/>
        <w:rPr>
          <w:color w:val="000000"/>
          <w:sz w:val="30"/>
          <w:szCs w:val="30"/>
          <w:u w:color="000000"/>
        </w:rPr>
      </w:pPr>
      <w:r>
        <w:rPr>
          <w:b w:val="1"/>
          <w:bCs w:val="1"/>
          <w:sz w:val="30"/>
          <w:szCs w:val="30"/>
          <w:rtl w:val="0"/>
          <w:lang w:val="en-US"/>
        </w:rPr>
        <w:t>Confidentiality &amp; Liability Waiver</w:t>
      </w:r>
    </w:p>
    <w:p>
      <w:pPr>
        <w:pStyle w:val="Body A"/>
        <w:jc w:val="center"/>
        <w:rPr>
          <w:sz w:val="28"/>
          <w:szCs w:val="28"/>
        </w:rPr>
      </w:pPr>
    </w:p>
    <w:p>
      <w:pPr>
        <w:pStyle w:val="Body A"/>
        <w:rPr>
          <w:sz w:val="28"/>
          <w:szCs w:val="28"/>
        </w:rPr>
      </w:pPr>
    </w:p>
    <w:p>
      <w:pPr>
        <w:pStyle w:val="Body A"/>
        <w:rPr>
          <w:sz w:val="28"/>
          <w:szCs w:val="28"/>
        </w:rPr>
      </w:pPr>
    </w:p>
    <w:p>
      <w:pPr>
        <w:pStyle w:val="Body A"/>
        <w:jc w:val="center"/>
        <w:rPr>
          <w:sz w:val="36"/>
          <w:szCs w:val="36"/>
        </w:rPr>
      </w:pPr>
      <w:r>
        <w:rPr>
          <w:sz w:val="36"/>
          <w:szCs w:val="36"/>
          <w:rtl w:val="0"/>
          <w:lang w:val="en-US"/>
        </w:rPr>
        <w:t>Confidentiality Agreement</w:t>
      </w:r>
    </w:p>
    <w:p>
      <w:pPr>
        <w:pStyle w:val="Body A"/>
        <w:jc w:val="center"/>
        <w:rPr>
          <w:sz w:val="36"/>
          <w:szCs w:val="36"/>
        </w:rPr>
      </w:pPr>
    </w:p>
    <w:p>
      <w:pPr>
        <w:pStyle w:val="Body A"/>
        <w:jc w:val="center"/>
        <w:rPr>
          <w:sz w:val="36"/>
          <w:szCs w:val="36"/>
        </w:rPr>
      </w:pPr>
    </w:p>
    <w:p>
      <w:pPr>
        <w:pStyle w:val="Body A"/>
        <w:rPr>
          <w:sz w:val="28"/>
          <w:szCs w:val="28"/>
        </w:rPr>
      </w:pPr>
      <w:r>
        <w:rPr>
          <w:sz w:val="28"/>
          <w:szCs w:val="28"/>
          <w:rtl w:val="0"/>
          <w:lang w:val="en-US"/>
        </w:rPr>
        <w:t>All information received by the coach from the client shall be held in strict confidence by the coach. This includes all and any information received verbally, electronically, in writing, or any other form of communication. All such information shall remain in confidence after the counselling/coaching relationship has ended.</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Coach: _______________________________________</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Client: _______________________________________________________</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Date: ________________________________________________________</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Header1"/>
        <w:shd w:val="clear" w:color="auto" w:fill="d9d9d9"/>
        <w:tabs>
          <w:tab w:val="right" w:pos="8620"/>
          <w:tab w:val="clear" w:pos="8640"/>
        </w:tabs>
        <w:jc w:val="center"/>
        <w:rPr>
          <w:color w:val="000000"/>
          <w:sz w:val="40"/>
          <w:szCs w:val="40"/>
          <w:u w:color="000000"/>
        </w:rPr>
      </w:pPr>
      <w:r>
        <w:rPr>
          <w:b w:val="1"/>
          <w:bCs w:val="1"/>
          <w:sz w:val="40"/>
          <w:szCs w:val="40"/>
          <w:rtl w:val="0"/>
          <w:lang w:val="en-US"/>
        </w:rPr>
        <w:t>Confidentiality &amp; Liability Waiver</w:t>
      </w:r>
    </w:p>
    <w:p>
      <w:pPr>
        <w:pStyle w:val="Body A"/>
        <w:jc w:val="center"/>
        <w:rPr>
          <w:sz w:val="28"/>
          <w:szCs w:val="28"/>
        </w:rPr>
      </w:pPr>
    </w:p>
    <w:p>
      <w:pPr>
        <w:pStyle w:val="Body A"/>
      </w:pPr>
    </w:p>
    <w:p>
      <w:pPr>
        <w:pStyle w:val="Body A"/>
      </w:pPr>
      <w:r>
        <w:rPr>
          <w:rtl w:val="0"/>
        </w:rPr>
        <w:t>This agreement effective as of _______________________, 20_____</w:t>
      </w:r>
    </w:p>
    <w:p>
      <w:pPr>
        <w:pStyle w:val="Body A"/>
        <w:rPr>
          <w:sz w:val="28"/>
          <w:szCs w:val="28"/>
        </w:rPr>
      </w:pPr>
    </w:p>
    <w:p>
      <w:pPr>
        <w:pStyle w:val="Body A"/>
      </w:pPr>
      <w:r>
        <w:rPr>
          <w:rtl w:val="0"/>
        </w:rPr>
        <w:t>Between: _____________________________</w:t>
        <w:tab/>
        <w:tab/>
        <w:t xml:space="preserve">                         </w:t>
        <w:tab/>
        <w:tab/>
        <w:tab/>
        <w:t xml:space="preserve">            (</w:t>
      </w:r>
      <w:r>
        <w:rPr>
          <w:sz w:val="20"/>
          <w:szCs w:val="20"/>
          <w:rtl w:val="0"/>
          <w:lang w:val="en-US"/>
        </w:rPr>
        <w:t>Print Client</w:t>
      </w:r>
      <w:r>
        <w:rPr>
          <w:sz w:val="20"/>
          <w:szCs w:val="20"/>
          <w:rtl w:val="0"/>
          <w:lang w:val="en-US"/>
        </w:rPr>
        <w:t>’</w:t>
      </w:r>
      <w:r>
        <w:rPr>
          <w:sz w:val="20"/>
          <w:szCs w:val="20"/>
          <w:rtl w:val="0"/>
          <w:lang w:val="en-US"/>
        </w:rPr>
        <w:t>s full name</w:t>
      </w:r>
      <w:r>
        <w:rPr>
          <w:rtl w:val="0"/>
        </w:rPr>
        <w:t>)</w:t>
      </w:r>
    </w:p>
    <w:p>
      <w:pPr>
        <w:pStyle w:val="Body A"/>
      </w:pPr>
    </w:p>
    <w:p>
      <w:pPr>
        <w:pStyle w:val="Body A"/>
        <w:rPr>
          <w:sz w:val="20"/>
          <w:szCs w:val="20"/>
        </w:rPr>
      </w:pPr>
      <w:r>
        <w:rPr>
          <w:rtl w:val="0"/>
          <w:lang w:val="de-DE"/>
        </w:rPr>
        <w:t xml:space="preserve">And: </w:t>
      </w:r>
      <w:r>
        <w:rPr>
          <w:u w:val="single"/>
          <w:rtl w:val="0"/>
          <w:lang w:val="en-US"/>
        </w:rPr>
        <w:t xml:space="preserve">Limitless Life Coaching            </w:t>
      </w:r>
      <w:r>
        <w:rPr>
          <w:lang w:val="en-US"/>
        </w:rPr>
        <w:tab/>
        <w:tab/>
        <w:tab/>
        <w:tab/>
      </w:r>
    </w:p>
    <w:p>
      <w:pPr>
        <w:pStyle w:val="Body A"/>
      </w:pPr>
    </w:p>
    <w:p>
      <w:pPr>
        <w:pStyle w:val="Body A"/>
        <w:rPr>
          <w:sz w:val="22"/>
          <w:szCs w:val="22"/>
        </w:rPr>
      </w:pPr>
      <w:r>
        <w:rPr>
          <w:sz w:val="22"/>
          <w:szCs w:val="22"/>
          <w:rtl w:val="0"/>
          <w:lang w:val="en-US"/>
        </w:rPr>
        <w:t>In consideration of the coaching services provided to the Client, the Client:</w:t>
      </w:r>
    </w:p>
    <w:p>
      <w:pPr>
        <w:pStyle w:val="Body A"/>
        <w:rPr>
          <w:sz w:val="22"/>
          <w:szCs w:val="22"/>
        </w:rPr>
      </w:pPr>
    </w:p>
    <w:p>
      <w:pPr>
        <w:pStyle w:val="Body A"/>
        <w:numPr>
          <w:ilvl w:val="0"/>
          <w:numId w:val="2"/>
        </w:numPr>
        <w:bidi w:val="0"/>
        <w:ind w:right="0"/>
        <w:jc w:val="left"/>
        <w:rPr>
          <w:sz w:val="20"/>
          <w:szCs w:val="20"/>
          <w:rtl w:val="0"/>
          <w:lang w:val="en-US"/>
        </w:rPr>
      </w:pPr>
      <w:r>
        <w:rPr>
          <w:sz w:val="20"/>
          <w:szCs w:val="20"/>
          <w:rtl w:val="0"/>
          <w:lang w:val="en-US"/>
        </w:rPr>
        <w:t xml:space="preserve">Agrees that the coach while skilled, is not a professional and may not yet be licensed or approved by any related professional governing bodies. </w:t>
      </w:r>
    </w:p>
    <w:p>
      <w:pPr>
        <w:pStyle w:val="Body A"/>
        <w:numPr>
          <w:ilvl w:val="0"/>
          <w:numId w:val="2"/>
        </w:numPr>
        <w:bidi w:val="0"/>
        <w:ind w:right="0"/>
        <w:jc w:val="left"/>
        <w:rPr>
          <w:sz w:val="20"/>
          <w:szCs w:val="20"/>
          <w:rtl w:val="0"/>
          <w:lang w:val="en-US"/>
        </w:rPr>
      </w:pPr>
      <w:r>
        <w:rPr>
          <w:sz w:val="20"/>
          <w:szCs w:val="20"/>
          <w:rtl w:val="0"/>
          <w:lang w:val="en-US"/>
        </w:rPr>
        <w:t>Agrees that the coach is not qualified to diagnose or treat physical or psychological medical conditions.</w:t>
      </w:r>
    </w:p>
    <w:p>
      <w:pPr>
        <w:pStyle w:val="Body A"/>
        <w:numPr>
          <w:ilvl w:val="0"/>
          <w:numId w:val="2"/>
        </w:numPr>
        <w:bidi w:val="0"/>
        <w:ind w:right="0"/>
        <w:jc w:val="left"/>
        <w:rPr>
          <w:sz w:val="20"/>
          <w:szCs w:val="20"/>
          <w:rtl w:val="0"/>
          <w:lang w:val="en-US"/>
        </w:rPr>
      </w:pPr>
      <w:r>
        <w:rPr>
          <w:sz w:val="20"/>
          <w:szCs w:val="20"/>
          <w:rtl w:val="0"/>
          <w:lang w:val="en-US"/>
        </w:rPr>
        <w:t>Agrees that it is the Client</w:t>
      </w:r>
      <w:r>
        <w:rPr>
          <w:sz w:val="20"/>
          <w:szCs w:val="20"/>
          <w:rtl w:val="0"/>
          <w:lang w:val="en-US"/>
        </w:rPr>
        <w:t>’</w:t>
      </w:r>
      <w:r>
        <w:rPr>
          <w:sz w:val="20"/>
          <w:szCs w:val="20"/>
          <w:rtl w:val="0"/>
          <w:lang w:val="en-US"/>
        </w:rPr>
        <w:t>s responsibility to ensure the Client</w:t>
      </w:r>
      <w:r>
        <w:rPr>
          <w:sz w:val="20"/>
          <w:szCs w:val="20"/>
          <w:rtl w:val="0"/>
          <w:lang w:val="en-US"/>
        </w:rPr>
        <w:t>’</w:t>
      </w:r>
      <w:r>
        <w:rPr>
          <w:sz w:val="20"/>
          <w:szCs w:val="20"/>
          <w:rtl w:val="0"/>
          <w:lang w:val="en-US"/>
        </w:rPr>
        <w:t>s fitness to receive counselling and/or coaching services from a non licensed coach and to seek treatment, including diagnosis, from qualified medical professionals when required.</w:t>
      </w:r>
    </w:p>
    <w:p>
      <w:pPr>
        <w:pStyle w:val="Body A"/>
        <w:numPr>
          <w:ilvl w:val="0"/>
          <w:numId w:val="2"/>
        </w:numPr>
        <w:bidi w:val="0"/>
        <w:ind w:right="0"/>
        <w:jc w:val="left"/>
        <w:rPr>
          <w:sz w:val="20"/>
          <w:szCs w:val="20"/>
          <w:rtl w:val="0"/>
          <w:lang w:val="en-US"/>
        </w:rPr>
      </w:pPr>
      <w:r>
        <w:rPr>
          <w:sz w:val="20"/>
          <w:szCs w:val="20"/>
          <w:rtl w:val="0"/>
          <w:lang w:val="en-US"/>
        </w:rPr>
        <w:t>Waives and releases from liability the coach from any and all claims for damages or loss that may arise directly or indirectly from the counselling and/or coaching services delivered to the Client. This waiver extends to claims in contract, tort or otherwise, including (but not limited to) claims of negligence, or physical and psychological injury.</w:t>
      </w:r>
    </w:p>
    <w:p>
      <w:pPr>
        <w:pStyle w:val="Body A"/>
        <w:numPr>
          <w:ilvl w:val="0"/>
          <w:numId w:val="3"/>
        </w:numPr>
        <w:bidi w:val="0"/>
        <w:ind w:right="0"/>
        <w:jc w:val="left"/>
        <w:rPr>
          <w:i w:val="0"/>
          <w:iCs w:val="0"/>
          <w:sz w:val="20"/>
          <w:szCs w:val="20"/>
          <w:rtl w:val="0"/>
          <w:lang w:val="en-US"/>
        </w:rPr>
      </w:pPr>
      <w:r>
        <w:rPr>
          <w:i w:val="0"/>
          <w:iCs w:val="0"/>
          <w:sz w:val="20"/>
          <w:szCs w:val="20"/>
          <w:rtl w:val="0"/>
          <w:lang w:val="en-US"/>
        </w:rPr>
        <w:t>Agrees that this waiver may be in addition to any other consideration that passes between the Client and the coach and, where signed in addition to any other contractual documents, forms a severable and enforceable part, addition or addendum to those documents.</w:t>
      </w:r>
    </w:p>
    <w:p>
      <w:pPr>
        <w:pStyle w:val="Body A"/>
        <w:numPr>
          <w:ilvl w:val="0"/>
          <w:numId w:val="3"/>
        </w:numPr>
        <w:bidi w:val="0"/>
        <w:ind w:right="0"/>
        <w:jc w:val="left"/>
        <w:rPr>
          <w:i w:val="1"/>
          <w:iCs w:val="1"/>
          <w:sz w:val="20"/>
          <w:szCs w:val="20"/>
          <w:rtl w:val="0"/>
          <w:lang w:val="en-US"/>
        </w:rPr>
      </w:pPr>
      <w:r>
        <w:rPr>
          <w:i w:val="0"/>
          <w:iCs w:val="0"/>
          <w:sz w:val="20"/>
          <w:szCs w:val="20"/>
          <w:rtl w:val="0"/>
          <w:lang w:val="en-US"/>
        </w:rPr>
        <w:t>Agrees that their name be kept in complete confidence on a log that may be viewed only by the coach and possibly by the governing body (International Coaching Federation) should they choose to audit the coach.</w:t>
      </w:r>
    </w:p>
    <w:p>
      <w:pPr>
        <w:pStyle w:val="Body A"/>
        <w:ind w:left="720" w:firstLine="0"/>
        <w:rPr>
          <w:i w:val="1"/>
          <w:iCs w:val="1"/>
          <w:sz w:val="20"/>
          <w:szCs w:val="20"/>
        </w:rPr>
      </w:pPr>
    </w:p>
    <w:p>
      <w:pPr>
        <w:pStyle w:val="Body A"/>
      </w:pPr>
    </w:p>
    <w:p>
      <w:pPr>
        <w:pStyle w:val="Body A"/>
      </w:pPr>
      <w:r>
        <w:rPr>
          <w:rtl w:val="0"/>
        </w:rPr>
        <w:t>_________________________________________</w:t>
        <w:tab/>
        <w:tab/>
        <w:t>________________________</w:t>
      </w:r>
    </w:p>
    <w:p>
      <w:pPr>
        <w:pStyle w:val="Body A"/>
        <w:rPr>
          <w:lang w:val="de-DE"/>
        </w:rPr>
      </w:pPr>
      <w:r>
        <w:rPr>
          <w:rtl w:val="0"/>
          <w:lang w:val="de-DE"/>
        </w:rPr>
        <w:t>Client</w:t>
        <w:tab/>
        <w:tab/>
        <w:tab/>
        <w:tab/>
        <w:tab/>
        <w:tab/>
        <w:tab/>
        <w:tab/>
        <w:t>Date</w:t>
      </w:r>
    </w:p>
    <w:p>
      <w:pPr>
        <w:pStyle w:val="Body A"/>
      </w:pPr>
    </w:p>
    <w:p>
      <w:pPr>
        <w:pStyle w:val="Body A"/>
      </w:pPr>
      <w:r>
        <w:rPr>
          <w:rtl w:val="0"/>
        </w:rPr>
        <w:t>_________________________________________</w:t>
        <w:tab/>
        <w:tab/>
        <w:t>________________________</w:t>
      </w:r>
    </w:p>
    <w:p>
      <w:pPr>
        <w:pStyle w:val="Body A"/>
      </w:pPr>
      <w:r>
        <w:rPr>
          <w:rtl w:val="0"/>
          <w:lang w:val="en-US"/>
        </w:rPr>
        <w:t>Coach</w:t>
        <w:tab/>
        <w:tab/>
        <w:tab/>
        <w:tab/>
        <w:tab/>
        <w:tab/>
        <w:tab/>
        <w:t xml:space="preserve">            </w:t>
      </w:r>
      <w:r>
        <w:rPr>
          <w:rtl w:val="0"/>
          <w:lang w:val="de-DE"/>
        </w:rPr>
        <w:t>Date</w:t>
      </w:r>
    </w:p>
    <w:p>
      <w:pPr>
        <w:pStyle w:val="Body A"/>
      </w:pPr>
    </w:p>
    <w:p>
      <w:pPr>
        <w:pStyle w:val="Body A"/>
      </w:pPr>
      <w:r>
        <w:rPr>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A"/>
      <w:tabs>
        <w:tab w:val="center" w:pos="4320"/>
        <w:tab w:val="right" w:pos="8640"/>
      </w:tabs>
    </w:pPr>
    <w:r>
      <w:rPr>
        <w:rtl w:val="0"/>
        <w:lang w:val="en-US"/>
      </w:rPr>
      <w:t>Limitless Life Coaching</w:t>
    </w:r>
    <w:r>
      <w:rPr>
        <w:sz w:val="16"/>
        <w:szCs w:val="16"/>
      </w:rPr>
      <w:tab/>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1">
    <w:name w:val="Header1"/>
    <w:next w:val="Head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