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21" w:rsidRPr="00C17921" w:rsidRDefault="00C17921" w:rsidP="00C179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179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>Substance Abuse Symptoms Checklist</w:t>
      </w:r>
    </w:p>
    <w:p w:rsidR="00C17921" w:rsidRPr="00C17921" w:rsidRDefault="00C17921" w:rsidP="00C17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>Here is a basic checklist to see if alcohol and other drug abuse may be an issue in someone's life.</w:t>
      </w:r>
    </w:p>
    <w:p w:rsidR="00C17921" w:rsidRPr="00C17921" w:rsidRDefault="00C17921" w:rsidP="00C1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 xml:space="preserve">1. Frequent intoxication </w:t>
      </w:r>
    </w:p>
    <w:p w:rsidR="00C17921" w:rsidRPr="00C17921" w:rsidRDefault="00C17921" w:rsidP="00C1792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>Does the person report or appear to be frequently high or intoxicated?</w:t>
      </w:r>
    </w:p>
    <w:p w:rsidR="00C17921" w:rsidRPr="00C17921" w:rsidRDefault="00C17921" w:rsidP="00C1792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>Does recreational activities center around drinking or other drug use, including getting, using, and recovering from use?</w:t>
      </w:r>
    </w:p>
    <w:p w:rsidR="00C17921" w:rsidRPr="00C17921" w:rsidRDefault="00C17921" w:rsidP="00C1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 xml:space="preserve">2. Social settings </w:t>
      </w:r>
    </w:p>
    <w:p w:rsidR="00C17921" w:rsidRPr="00C17921" w:rsidRDefault="00C17921" w:rsidP="00C17921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>Does the immediate peer group of the individual suggest that substance abuse maybe encouraged?</w:t>
      </w:r>
    </w:p>
    <w:p w:rsidR="00C17921" w:rsidRPr="00C17921" w:rsidRDefault="00C17921" w:rsidP="00C17921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>Is the person socially isolated from others and is substance abuse occurring alone?</w:t>
      </w:r>
    </w:p>
    <w:p w:rsidR="00C17921" w:rsidRPr="00C17921" w:rsidRDefault="00C17921" w:rsidP="00C17921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>Is the person reluctant to attend social events where chemicals won't be available?</w:t>
      </w:r>
    </w:p>
    <w:p w:rsidR="00C17921" w:rsidRPr="00C17921" w:rsidRDefault="00C17921" w:rsidP="00C1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 xml:space="preserve">3. Intentional heavy use </w:t>
      </w:r>
    </w:p>
    <w:p w:rsidR="00C17921" w:rsidRPr="00C17921" w:rsidRDefault="00C17921" w:rsidP="00C1792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>Does the person use "social drugs" with prescribed medications?</w:t>
      </w:r>
    </w:p>
    <w:p w:rsidR="00C17921" w:rsidRPr="00C17921" w:rsidRDefault="00C17921" w:rsidP="00C1792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>Does the person use more than is safe in light of other medications they may be using, or because of compromised tolerance due to illness or disability?</w:t>
      </w:r>
    </w:p>
    <w:p w:rsidR="00C17921" w:rsidRPr="00C17921" w:rsidRDefault="00C17921" w:rsidP="00C1792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 xml:space="preserve">Does the person have an elevated tolerance as evidenced by the use of large quantities of alcohol or other drugs without appearing intoxicated? </w:t>
      </w:r>
    </w:p>
    <w:p w:rsidR="00C17921" w:rsidRPr="00C17921" w:rsidRDefault="00C17921" w:rsidP="00C1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921" w:rsidRPr="00C17921" w:rsidRDefault="00C17921" w:rsidP="00C1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 xml:space="preserve">4. Symptomatic drinking </w:t>
      </w:r>
    </w:p>
    <w:p w:rsidR="00C17921" w:rsidRPr="00C17921" w:rsidRDefault="00C17921" w:rsidP="00C1792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>Are there predictable patterns of use which are well known to others?</w:t>
      </w:r>
    </w:p>
    <w:p w:rsidR="00C17921" w:rsidRPr="00C17921" w:rsidRDefault="00C17921" w:rsidP="00C1792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>Is there a reliance on chemicals to cope with stress?</w:t>
      </w:r>
    </w:p>
    <w:p w:rsidR="00C17921" w:rsidRPr="00C17921" w:rsidRDefault="00C17921" w:rsidP="00C1792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>Has the person made lifestyle changes yet the drug use has stayed the same or increased? (e.g. changed friends or moved to another area)</w:t>
      </w:r>
    </w:p>
    <w:p w:rsidR="00C17921" w:rsidRPr="00C17921" w:rsidRDefault="00C17921" w:rsidP="00C1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 xml:space="preserve">5. Psychological dependence </w:t>
      </w:r>
    </w:p>
    <w:p w:rsidR="00C17921" w:rsidRPr="00C17921" w:rsidRDefault="00C17921" w:rsidP="00C1792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>Does the person rely on drugs as a means of coping with negative emotions?</w:t>
      </w:r>
    </w:p>
    <w:p w:rsidR="00C17921" w:rsidRPr="00C17921" w:rsidRDefault="00C17921" w:rsidP="00C1792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>Does the person believe that pain can't be coped with without medication?</w:t>
      </w:r>
    </w:p>
    <w:p w:rsidR="00C17921" w:rsidRPr="00C17921" w:rsidRDefault="00C17921" w:rsidP="00C1792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 xml:space="preserve">Does the person obviously feel guilty about some aspect of their use of alcohol or other </w:t>
      </w:r>
      <w:proofErr w:type="gramStart"/>
      <w:r w:rsidRPr="00C17921">
        <w:rPr>
          <w:rFonts w:ascii="Times New Roman" w:eastAsia="Times New Roman" w:hAnsi="Times New Roman" w:cs="Times New Roman"/>
          <w:sz w:val="24"/>
          <w:szCs w:val="24"/>
        </w:rPr>
        <w:t>drugs</w:t>
      </w:r>
      <w:proofErr w:type="gramEnd"/>
      <w:r w:rsidRPr="00C1792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17921" w:rsidRDefault="00C17921" w:rsidP="00C1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 xml:space="preserve">6. Health problems </w:t>
      </w:r>
    </w:p>
    <w:p w:rsidR="00C17921" w:rsidRPr="00C17921" w:rsidRDefault="00C17921" w:rsidP="00C1792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>Are there medical conditions which decrease tolerance or increase the risk of substance abuse problems?</w:t>
      </w:r>
    </w:p>
    <w:p w:rsidR="00C17921" w:rsidRPr="00C17921" w:rsidRDefault="00C17921" w:rsidP="00C17921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>Are there medical situations which are aggravated by repeated alcohol or other drug use?</w:t>
      </w:r>
    </w:p>
    <w:p w:rsidR="00C17921" w:rsidRPr="00C17921" w:rsidRDefault="00C17921" w:rsidP="00C17921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>Did the person ever suffer an accident or disability while under the influence, even if it is denied by the person?</w:t>
      </w:r>
    </w:p>
    <w:p w:rsidR="00C17921" w:rsidRPr="00C17921" w:rsidRDefault="00C17921" w:rsidP="00C1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 xml:space="preserve">7. Job problems </w:t>
      </w:r>
    </w:p>
    <w:p w:rsidR="00C17921" w:rsidRPr="00C17921" w:rsidRDefault="00C17921" w:rsidP="00C1792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>Is the person underemployed or unemployed?</w:t>
      </w:r>
    </w:p>
    <w:p w:rsidR="00C17921" w:rsidRPr="00C17921" w:rsidRDefault="00C17921" w:rsidP="00C1792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>Has the person missed work or gone to work late due to use of alcohol or other drugs?</w:t>
      </w:r>
    </w:p>
    <w:p w:rsidR="00C17921" w:rsidRPr="00C17921" w:rsidRDefault="00C17921" w:rsidP="00C1792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>Does the person blame the drinking on work related problems?</w:t>
      </w:r>
    </w:p>
    <w:p w:rsidR="00C17921" w:rsidRPr="00C17921" w:rsidRDefault="00C17921" w:rsidP="00C1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Problems with significant others </w:t>
      </w:r>
    </w:p>
    <w:p w:rsidR="00C17921" w:rsidRPr="00C17921" w:rsidRDefault="00C17921" w:rsidP="00C17921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>Has a family member or friend expressed concern about the person's use?</w:t>
      </w:r>
    </w:p>
    <w:p w:rsidR="00C17921" w:rsidRPr="00C17921" w:rsidRDefault="00C17921" w:rsidP="00C17921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>Have important relationships been lost or impaired due to chemical use?</w:t>
      </w:r>
    </w:p>
    <w:p w:rsidR="00C17921" w:rsidRPr="00C17921" w:rsidRDefault="00C17921" w:rsidP="00C1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 xml:space="preserve">9. Problems with law or authority </w:t>
      </w:r>
    </w:p>
    <w:p w:rsidR="00C17921" w:rsidRPr="00C17921" w:rsidRDefault="00C17921" w:rsidP="00C17921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>Has the person been in trouble with authorities or arrested for any alcohol or drug related offenses?</w:t>
      </w:r>
    </w:p>
    <w:p w:rsidR="00C17921" w:rsidRPr="00C17921" w:rsidRDefault="00C17921" w:rsidP="00C17921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>Have there been instances when the person could have been arrested but wasn't?</w:t>
      </w:r>
    </w:p>
    <w:p w:rsidR="00C17921" w:rsidRPr="00C17921" w:rsidRDefault="00C17921" w:rsidP="00C17921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>Does the person seem angry at "the system" and at authority figures in general?</w:t>
      </w:r>
    </w:p>
    <w:p w:rsidR="00C17921" w:rsidRPr="00C17921" w:rsidRDefault="00C17921" w:rsidP="00C1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 xml:space="preserve">10. Financial problems </w:t>
      </w:r>
    </w:p>
    <w:p w:rsidR="00C17921" w:rsidRPr="00C17921" w:rsidRDefault="00C17921" w:rsidP="00C17921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>Is the person's spending money easily accounted for?</w:t>
      </w:r>
    </w:p>
    <w:p w:rsidR="00C17921" w:rsidRPr="00C17921" w:rsidRDefault="00C17921" w:rsidP="00C17921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>Does the person frequently miss making payments when they are due?</w:t>
      </w:r>
    </w:p>
    <w:p w:rsidR="00C17921" w:rsidRPr="00C17921" w:rsidRDefault="00C17921" w:rsidP="00C1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 xml:space="preserve">11. Belligerence </w:t>
      </w:r>
    </w:p>
    <w:p w:rsidR="00C17921" w:rsidRPr="00C17921" w:rsidRDefault="00C17921" w:rsidP="00C17921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>Does the person appear angry or defensive but doesn't know why?</w:t>
      </w:r>
    </w:p>
    <w:p w:rsidR="00C17921" w:rsidRPr="00C17921" w:rsidRDefault="00C17921" w:rsidP="00C17921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>Is the person defensive or angry when confronted about chemical use?</w:t>
      </w:r>
    </w:p>
    <w:p w:rsidR="00C17921" w:rsidRPr="00C17921" w:rsidRDefault="00C17921" w:rsidP="00C1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 xml:space="preserve">12. Isolation </w:t>
      </w:r>
    </w:p>
    <w:p w:rsidR="00C17921" w:rsidRPr="00C17921" w:rsidRDefault="00C17921" w:rsidP="00C17921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>Does increasing isolation suggest heavier substance abuse?</w:t>
      </w:r>
    </w:p>
    <w:p w:rsidR="00C17921" w:rsidRPr="00C17921" w:rsidRDefault="00C17921" w:rsidP="00C17921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>Is the person giving up or changing social and family activities in order to use?</w:t>
      </w:r>
    </w:p>
    <w:p w:rsidR="00C17921" w:rsidRDefault="00C17921" w:rsidP="00C17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921" w:rsidRDefault="00C17921" w:rsidP="00C17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921" w:rsidRDefault="00C17921" w:rsidP="00C17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921" w:rsidRPr="00C17921" w:rsidRDefault="00C17921" w:rsidP="00C17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921" w:rsidRPr="00C17921" w:rsidRDefault="00C17921" w:rsidP="00C17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sz w:val="24"/>
          <w:szCs w:val="24"/>
        </w:rPr>
        <w:t xml:space="preserve">If you have answered yes to any of these symptoms and are concerned for yourself or someone else, please contact NCADD for services or referrals. </w:t>
      </w:r>
    </w:p>
    <w:p w:rsidR="00C17921" w:rsidRPr="00C17921" w:rsidRDefault="00C17921" w:rsidP="00C1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21">
        <w:rPr>
          <w:rFonts w:ascii="Times New Roman" w:eastAsia="Times New Roman" w:hAnsi="Times New Roman" w:cs="Times New Roman"/>
          <w:b/>
          <w:bCs/>
          <w:sz w:val="24"/>
          <w:szCs w:val="24"/>
        </w:rPr>
        <w:t>National Council on Alcoholism and Drug Dependence, Inc.</w:t>
      </w:r>
      <w:r w:rsidRPr="00C17921">
        <w:rPr>
          <w:rFonts w:ascii="Times New Roman" w:eastAsia="Times New Roman" w:hAnsi="Times New Roman" w:cs="Times New Roman"/>
          <w:sz w:val="24"/>
          <w:szCs w:val="24"/>
        </w:rPr>
        <w:br/>
        <w:t xml:space="preserve">6166 Vesper Ave, Van Nuys, CA 91411 | </w:t>
      </w:r>
      <w:r w:rsidRPr="00C17921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C17921">
        <w:rPr>
          <w:rFonts w:ascii="Times New Roman" w:eastAsia="Times New Roman" w:hAnsi="Times New Roman" w:cs="Times New Roman"/>
          <w:sz w:val="24"/>
          <w:szCs w:val="24"/>
        </w:rPr>
        <w:t>818-997-0414 | ncadd@ncadd-sfv.org</w:t>
      </w:r>
      <w:r w:rsidRPr="00C17921">
        <w:rPr>
          <w:rFonts w:ascii="Times New Roman" w:eastAsia="Times New Roman" w:hAnsi="Times New Roman" w:cs="Times New Roman"/>
          <w:sz w:val="24"/>
          <w:szCs w:val="24"/>
        </w:rPr>
        <w:br/>
      </w:r>
      <w:r w:rsidRPr="00C1792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C179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Home</w:t>
        </w:r>
      </w:hyperlink>
      <w:r w:rsidRPr="00C17921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" w:history="1">
        <w:r w:rsidRPr="00C179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About Us</w:t>
        </w:r>
      </w:hyperlink>
      <w:r w:rsidRPr="00C17921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7" w:history="1">
        <w:r w:rsidRPr="00C179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Program Services</w:t>
        </w:r>
      </w:hyperlink>
      <w:r w:rsidRPr="00C17921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8" w:history="1">
        <w:r w:rsidRPr="00C179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Prevention Services</w:t>
        </w:r>
      </w:hyperlink>
      <w:r w:rsidRPr="00C17921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9" w:history="1">
        <w:r w:rsidRPr="00C179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Court Referral</w:t>
        </w:r>
      </w:hyperlink>
      <w:r w:rsidRPr="00C17921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0" w:history="1">
        <w:r w:rsidRPr="00C179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Contact Us</w:t>
        </w:r>
      </w:hyperlink>
      <w:r w:rsidRPr="00C17921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1" w:history="1">
        <w:r w:rsidRPr="00C179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Site Map</w:t>
        </w:r>
      </w:hyperlink>
      <w:r w:rsidRPr="00C17921">
        <w:rPr>
          <w:rFonts w:ascii="Times New Roman" w:eastAsia="Times New Roman" w:hAnsi="Times New Roman" w:cs="Times New Roman"/>
          <w:sz w:val="24"/>
          <w:szCs w:val="24"/>
        </w:rPr>
        <w:br/>
        <w:t>Copyright © 2012 NCADD-SFV, Inc. All Rights Reserved.</w:t>
      </w:r>
    </w:p>
    <w:p w:rsidR="00972051" w:rsidRDefault="00972051"/>
    <w:sectPr w:rsidR="00972051" w:rsidSect="00C1792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551"/>
    <w:multiLevelType w:val="multilevel"/>
    <w:tmpl w:val="34E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02CDB"/>
    <w:multiLevelType w:val="hybridMultilevel"/>
    <w:tmpl w:val="5556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C152F"/>
    <w:multiLevelType w:val="multilevel"/>
    <w:tmpl w:val="E0BA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C2CEE"/>
    <w:multiLevelType w:val="hybridMultilevel"/>
    <w:tmpl w:val="0EA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24482"/>
    <w:multiLevelType w:val="hybridMultilevel"/>
    <w:tmpl w:val="6CE0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F1BA1"/>
    <w:multiLevelType w:val="multilevel"/>
    <w:tmpl w:val="54C4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026D6"/>
    <w:multiLevelType w:val="hybridMultilevel"/>
    <w:tmpl w:val="8724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D7BCD"/>
    <w:multiLevelType w:val="multilevel"/>
    <w:tmpl w:val="7026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4364D"/>
    <w:multiLevelType w:val="hybridMultilevel"/>
    <w:tmpl w:val="F708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8095E"/>
    <w:multiLevelType w:val="multilevel"/>
    <w:tmpl w:val="1494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C6D66"/>
    <w:multiLevelType w:val="multilevel"/>
    <w:tmpl w:val="81E8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65778"/>
    <w:multiLevelType w:val="multilevel"/>
    <w:tmpl w:val="E27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D84365"/>
    <w:multiLevelType w:val="multilevel"/>
    <w:tmpl w:val="7206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513FCF"/>
    <w:multiLevelType w:val="multilevel"/>
    <w:tmpl w:val="5508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683A4A"/>
    <w:multiLevelType w:val="hybridMultilevel"/>
    <w:tmpl w:val="5212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92F0E"/>
    <w:multiLevelType w:val="hybridMultilevel"/>
    <w:tmpl w:val="F7D0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53958"/>
    <w:multiLevelType w:val="multilevel"/>
    <w:tmpl w:val="2F78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7D7C38"/>
    <w:multiLevelType w:val="hybridMultilevel"/>
    <w:tmpl w:val="F724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200A3"/>
    <w:multiLevelType w:val="hybridMultilevel"/>
    <w:tmpl w:val="B284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07C6E"/>
    <w:multiLevelType w:val="hybridMultilevel"/>
    <w:tmpl w:val="F2B8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D2FEC"/>
    <w:multiLevelType w:val="hybridMultilevel"/>
    <w:tmpl w:val="CBD8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04CE5"/>
    <w:multiLevelType w:val="multilevel"/>
    <w:tmpl w:val="6880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3B6544"/>
    <w:multiLevelType w:val="multilevel"/>
    <w:tmpl w:val="7FCA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1B1A97"/>
    <w:multiLevelType w:val="hybridMultilevel"/>
    <w:tmpl w:val="6EC6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11"/>
  </w:num>
  <w:num w:numId="5">
    <w:abstractNumId w:val="21"/>
  </w:num>
  <w:num w:numId="6">
    <w:abstractNumId w:val="2"/>
  </w:num>
  <w:num w:numId="7">
    <w:abstractNumId w:val="10"/>
  </w:num>
  <w:num w:numId="8">
    <w:abstractNumId w:val="13"/>
  </w:num>
  <w:num w:numId="9">
    <w:abstractNumId w:val="12"/>
  </w:num>
  <w:num w:numId="10">
    <w:abstractNumId w:val="16"/>
  </w:num>
  <w:num w:numId="11">
    <w:abstractNumId w:val="7"/>
  </w:num>
  <w:num w:numId="12">
    <w:abstractNumId w:val="9"/>
  </w:num>
  <w:num w:numId="13">
    <w:abstractNumId w:val="17"/>
  </w:num>
  <w:num w:numId="14">
    <w:abstractNumId w:val="19"/>
  </w:num>
  <w:num w:numId="15">
    <w:abstractNumId w:val="23"/>
  </w:num>
  <w:num w:numId="16">
    <w:abstractNumId w:val="18"/>
  </w:num>
  <w:num w:numId="17">
    <w:abstractNumId w:val="20"/>
  </w:num>
  <w:num w:numId="18">
    <w:abstractNumId w:val="6"/>
  </w:num>
  <w:num w:numId="19">
    <w:abstractNumId w:val="1"/>
  </w:num>
  <w:num w:numId="20">
    <w:abstractNumId w:val="8"/>
  </w:num>
  <w:num w:numId="21">
    <w:abstractNumId w:val="14"/>
  </w:num>
  <w:num w:numId="22">
    <w:abstractNumId w:val="4"/>
  </w:num>
  <w:num w:numId="23">
    <w:abstractNumId w:val="15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921"/>
    <w:rsid w:val="00972051"/>
    <w:rsid w:val="00B93E92"/>
    <w:rsid w:val="00C1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51"/>
  </w:style>
  <w:style w:type="paragraph" w:styleId="Heading1">
    <w:name w:val="heading 1"/>
    <w:basedOn w:val="Normal"/>
    <w:link w:val="Heading1Char"/>
    <w:uiPriority w:val="9"/>
    <w:qFormat/>
    <w:rsid w:val="00C17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9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1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c2ctextspan">
    <w:name w:val="skype_c2c_text_span"/>
    <w:basedOn w:val="DefaultParagraphFont"/>
    <w:rsid w:val="00C17921"/>
  </w:style>
  <w:style w:type="character" w:styleId="Hyperlink">
    <w:name w:val="Hyperlink"/>
    <w:basedOn w:val="DefaultParagraphFont"/>
    <w:uiPriority w:val="99"/>
    <w:semiHidden/>
    <w:unhideWhenUsed/>
    <w:rsid w:val="00C179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7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add-sfv.org/prevention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add-sfv.org/clinical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add-sfv.org/about_us.html" TargetMode="External"/><Relationship Id="rId11" Type="http://schemas.openxmlformats.org/officeDocument/2006/relationships/hyperlink" Target="http://www.ncadd-sfv.org/site_map.html" TargetMode="External"/><Relationship Id="rId5" Type="http://schemas.openxmlformats.org/officeDocument/2006/relationships/hyperlink" Target="http://www.ncadd-sfv.org/index.html" TargetMode="External"/><Relationship Id="rId10" Type="http://schemas.openxmlformats.org/officeDocument/2006/relationships/hyperlink" Target="http://www.ncadd-sfv.org/contact_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add-sfv.org/referr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3409</Characters>
  <Application>Microsoft Office Word</Application>
  <DocSecurity>0</DocSecurity>
  <Lines>28</Lines>
  <Paragraphs>7</Paragraphs>
  <ScaleCrop>false</ScaleCrop>
  <Company>Toshiba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Laptop</dc:creator>
  <cp:lastModifiedBy>Home Laptop</cp:lastModifiedBy>
  <cp:revision>2</cp:revision>
  <dcterms:created xsi:type="dcterms:W3CDTF">2014-07-16T18:37:00Z</dcterms:created>
  <dcterms:modified xsi:type="dcterms:W3CDTF">2014-07-16T18:37:00Z</dcterms:modified>
</cp:coreProperties>
</file>