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6DFFD" w14:textId="77777777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10/02/2018</w:t>
      </w:r>
    </w:p>
    <w:p w14:paraId="094BBD63" w14:textId="77777777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9AD3597" w14:textId="4825A1DB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*WHAT IS MY GAIN?*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"Behold, we have forsaken all and followed thee; what shall we have therefore?"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Mathew 19:27.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a young child growing up; there was one thing that was constant in our street back then: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Very early in the morning, one preacher or the other will be preaching warning sermon: "repent now; for the kingdom of God is at hand"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the regular event in the evenings; was group of people both male and female singing Christian songs on top of their voices and preaching the Gospel of Jesus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There was this Yoruba song that cut my attention very well then: </w:t>
      </w:r>
      <w:r w:rsidRPr="001840B1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🎤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Igbala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ofe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lamuwa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,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ti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Jesu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feje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re se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nigba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ni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....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Igbala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ofe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lamuwa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ooo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Ewa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gba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Igbala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ofe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Translation: We have brought free salvation which Jesus paid for with His blood; come get it, for it's free.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What prompted Peter to ask Jesus the question in  Matthew 19:27?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Obviously they were rattled by the response Jesus Christ gave a rich man.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said: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"Go sell all you have and give to the poor and thou shall have treasure in heaven and come follow me"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Seeing the countenance of the rich man:  Jesus said it will be hard for a rich man to enter heaven.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believers in this era; what do we stand to gain?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Lord Jesus Christ gave an answer in Mark 10:29 &amp; 30.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"But you shall receive an hundredfold now in this time houses </w:t>
      </w:r>
      <w:proofErr w:type="gram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.....</w:t>
      </w:r>
      <w:proofErr w:type="gram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with persecutions; and in the world to come eternal life".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Invariably, there is a lot at stake for following Jesus!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Christ said: *"In my Father's house are many mansions :if it were not so, I would have told you. I go to prepare a place for you".*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14:2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the life that we are meant to live after now is eternal; why not do everything now to partake of the mansions awaiting us in order to avoid spending eternity on the other side -Hell.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That's why the bible says "for what shall it profit a man, if he shall gain the whole world and lose his own soul"? Mark 8:36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Remembering those tireless and committed Christians of the 70ties and reconciling their commitment with the modest and simple life style they lived; one can easily deduce that their motivation then was simply to make heaven and live eternally with Christ.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Relying on scriptures; the disciples of old set their target mainly to make heaven.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lived as if Jesus will come back the next day.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  <w:t xml:space="preserve">Looking back now reminiscing about the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stauch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Christians of the 70ties I grew up to identify; I loved them for what I saw then.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lived a life of contentment.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There was no sign they were looking for material gain rather than just doing God's work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commitedly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Afterall, the bible says: Godliness with contentment is great gain"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Timothy 6:6.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One can tell their motivation stemmed from: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"Seek ye first the Kingdom of God and His righteousness and all other things shall be added unto you"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6:33.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question that every believer of this age should ponder on is : what has changed? Same God: same bible.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Honorarium is now the bane of Christendom. The motivation is now centred</w:t>
      </w:r>
      <w:bookmarkStart w:id="0" w:name="_GoBack"/>
      <w:bookmarkEnd w:id="0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on the material stuffs attached to the service to be rendered: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What hotel will they lodge you; type of vehicles to take you around, quantum of honorarium and expected number of people coming!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"But thou, O man of God, flee these things; and follow after righteousness, Godliness, faith, love, patience, meekness.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Timothy 6:11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These days when you hear "some people are coming to bless you"; better beware. By the time they are gone they must have left even small parishes and the people in grave financial crises.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spoke about them in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23:4.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the first part of Mark 10:30 says 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"You shall receive an hundred fold now".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Meaning; even in this present world that we are now; God will prosper us if we follow him *wholeheartedly*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did I know?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Jeremiah 29:11- "For I know the plans I have for you; declares the Lord , plans to prosper you and not to harm you, plans to give you hope and a future"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Lately, I watched Pastor Enoch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Adeboye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; glorifying God for his life's achievements so </w:t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far,as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result of doing the work of God.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Such is what  Jesus meant when He said you will receive hundred fold now.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There is this proverbial saying that 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"No one partners with God and encounters loss"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1st Cor 2:9.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"Eye hath not seen, nor ear heard, neither have entered into the heart of man, the things which God hath prepared for them that love him".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It's not just about following Jesus; but being very diligent in what you do for God.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"Whatsoever you do; do it *heartily* as to the Lord".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Colossians:3:23.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weighs our motives: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I the Lord search the heart and test the mind, to give every man according to his ways, according to the fruit of his doings"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Jeremiah 17:10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Without doubt there is a lot at stake for you if you serve this God *staunchly*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Thirdly, Jesus promised trials and tribulations.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Life of a Christian is obviously not one of "bed of roses".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Saying like: "life without Christ will be full of crises" is a fallacy, because a life with Christ is even more challenging.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was in a boat with the disciples and yet  there was storm of wind.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Mark 4:35-41.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16:33b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*In the world he shall have tribulation: but be of good cheer I have overcome the world"* 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*Prayer*, Father grant me the  Grace to do your work and not get discouraged.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 cannot gain anything now or later; if you are still wallowing in sin.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did I know?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"We know God does not hear sinners"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John 9:31.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Confess your sins and genuinely repent and accept Jesus as your Lord and saviour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 find a good bible believing Church to start working for God and be diligent in whatever you do there.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called Samuel while he was committed in God's House.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 will locate you wherever you are. He sees all we do in the private to reward us openly.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Matthew 6:4.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conclusion, I beseech fellow believers; serving God is about devoting your life :energy, time and money for His work without having ulterior motives; rather than to please God.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you have not done God's work to the extent that people will say to you: "you have combined insanity with Christianity" then you have not started!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They will label you as someone who perhaps failed in the circular pursuit and is using Church as an escape route.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Like Apostle Paul said: "I do not consider myself to have taken hold of it (I have not even started)......but one thing I do I press on towards the prize of a high calling of God in Christ Jesus".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Phill</w:t>
      </w:r>
      <w:proofErr w:type="spellEnd"/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3:13&amp;14.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Shalom</w:t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1840B1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44EDA54A" w14:textId="77777777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BEAF401" w14:textId="77777777" w:rsidR="001840B1" w:rsidRPr="001840B1" w:rsidRDefault="001840B1" w:rsidP="001840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657A5"/>
    <w:rsid w:val="00A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2019-02-01T11:52:00Z</dcterms:created>
  <dcterms:modified xsi:type="dcterms:W3CDTF">2019-02-01T11:52:00Z</dcterms:modified>
</cp:coreProperties>
</file>