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52704" w:rsidRPr="009C67EB" w:rsidRDefault="009C67EB" w:rsidP="00182370">
      <w:pPr>
        <w:pStyle w:val="ListParagraph"/>
        <w:numPr>
          <w:ilvl w:val="0"/>
          <w:numId w:val="1"/>
        </w:numPr>
      </w:pPr>
      <w:r>
        <w:t xml:space="preserve">Difficulties in </w:t>
      </w:r>
      <w:proofErr w:type="gramStart"/>
      <w:r w:rsidRPr="009C67EB">
        <w:rPr>
          <w:b/>
          <w:u w:val="single"/>
        </w:rPr>
        <w:t>movement</w:t>
      </w:r>
      <w:r>
        <w:rPr>
          <w:b/>
        </w:rPr>
        <w:t xml:space="preserve"> </w:t>
      </w:r>
      <w:r>
        <w:t xml:space="preserve"> and</w:t>
      </w:r>
      <w:proofErr w:type="gramEnd"/>
      <w:r>
        <w:t xml:space="preserve"> </w:t>
      </w:r>
      <w:r w:rsidRPr="009C67EB">
        <w:rPr>
          <w:b/>
          <w:u w:val="single"/>
        </w:rPr>
        <w:t>memory</w:t>
      </w:r>
      <w:r>
        <w:rPr>
          <w:b/>
        </w:rPr>
        <w:t xml:space="preserve"> </w:t>
      </w:r>
      <w:r>
        <w:t xml:space="preserve"> occur when there is too little acetylcholine binding to receptor sites.</w:t>
      </w:r>
      <w:r w:rsidR="00B52704">
        <w:rPr>
          <w:b/>
          <w:u w:val="single"/>
        </w:rPr>
        <w:t xml:space="preserve"> </w:t>
      </w:r>
    </w:p>
    <w:p w:rsidR="009C67EB" w:rsidRPr="000C3D33" w:rsidRDefault="00FC57CA" w:rsidP="00182370">
      <w:pPr>
        <w:pStyle w:val="ListParagraph"/>
        <w:numPr>
          <w:ilvl w:val="0"/>
          <w:numId w:val="1"/>
        </w:numPr>
      </w:pPr>
      <w:r>
        <w:t xml:space="preserve">What procedure is used to check for seizure activity prior to surgery? </w:t>
      </w:r>
      <w:r>
        <w:rPr>
          <w:b/>
          <w:u w:val="single"/>
        </w:rPr>
        <w:t>Electrical Stimulation of the Brain or ESB</w:t>
      </w:r>
    </w:p>
    <w:p w:rsidR="000C3D33" w:rsidRPr="00A45E9D" w:rsidRDefault="000C3D33" w:rsidP="00182370">
      <w:pPr>
        <w:pStyle w:val="ListParagraph"/>
        <w:numPr>
          <w:ilvl w:val="0"/>
          <w:numId w:val="1"/>
        </w:numPr>
      </w:pPr>
      <w:r>
        <w:t>Medulla is to sensory as Pons is to</w:t>
      </w:r>
      <w:r>
        <w:rPr>
          <w:b/>
          <w:u w:val="single"/>
        </w:rPr>
        <w:t xml:space="preserve"> Motor neurons. (Motor is acceptable)</w:t>
      </w:r>
    </w:p>
    <w:p w:rsidR="00A45E9D" w:rsidRPr="000B27C7" w:rsidRDefault="00A45E9D" w:rsidP="00182370">
      <w:pPr>
        <w:pStyle w:val="ListParagraph"/>
        <w:numPr>
          <w:ilvl w:val="0"/>
          <w:numId w:val="1"/>
        </w:numPr>
      </w:pPr>
      <w:r>
        <w:t xml:space="preserve">We are able to sit up in our chairs due to the </w:t>
      </w:r>
      <w:r>
        <w:rPr>
          <w:b/>
          <w:u w:val="single"/>
        </w:rPr>
        <w:t>cerebellum.</w:t>
      </w:r>
    </w:p>
    <w:p w:rsidR="000B27C7" w:rsidRPr="00BD690B" w:rsidRDefault="000B27C7" w:rsidP="00182370">
      <w:pPr>
        <w:pStyle w:val="ListParagraph"/>
        <w:numPr>
          <w:ilvl w:val="0"/>
          <w:numId w:val="1"/>
        </w:numPr>
      </w:pPr>
      <w:r>
        <w:t xml:space="preserve">All senses are processed in the </w:t>
      </w:r>
      <w:r>
        <w:rPr>
          <w:b/>
          <w:u w:val="single"/>
        </w:rPr>
        <w:t>thalamus</w:t>
      </w:r>
      <w:r>
        <w:t xml:space="preserve"> with the exception of the sense of </w:t>
      </w:r>
      <w:proofErr w:type="gramStart"/>
      <w:r>
        <w:rPr>
          <w:b/>
          <w:u w:val="single"/>
        </w:rPr>
        <w:t>smell</w:t>
      </w:r>
      <w:r>
        <w:t xml:space="preserve"> ,</w:t>
      </w:r>
      <w:proofErr w:type="gramEnd"/>
      <w:r>
        <w:t xml:space="preserve"> which is processed in the </w:t>
      </w:r>
      <w:r>
        <w:rPr>
          <w:b/>
          <w:u w:val="single"/>
        </w:rPr>
        <w:t>olfactory bulbs.</w:t>
      </w:r>
    </w:p>
    <w:p w:rsidR="00BD690B" w:rsidRPr="00BD690B" w:rsidRDefault="00BD690B" w:rsidP="00182370">
      <w:pPr>
        <w:pStyle w:val="ListParagraph"/>
        <w:numPr>
          <w:ilvl w:val="0"/>
          <w:numId w:val="1"/>
        </w:numPr>
      </w:pPr>
      <w:r>
        <w:t xml:space="preserve">Which limbic system structure is actually located in the cortex? </w:t>
      </w:r>
      <w:r>
        <w:rPr>
          <w:b/>
          <w:u w:val="single"/>
        </w:rPr>
        <w:t>Cingulate Cortex</w:t>
      </w:r>
    </w:p>
    <w:p w:rsidR="00BD690B" w:rsidRDefault="00D3405A" w:rsidP="00182370">
      <w:pPr>
        <w:pStyle w:val="ListParagraph"/>
        <w:numPr>
          <w:ilvl w:val="0"/>
          <w:numId w:val="1"/>
        </w:numPr>
      </w:pPr>
      <w:r>
        <w:t xml:space="preserve">Why do signals to the adrenal glands stop when the parasympathetic division of the autonomic nervous system is activated? </w:t>
      </w:r>
      <w:r>
        <w:rPr>
          <w:b/>
          <w:u w:val="single"/>
        </w:rPr>
        <w:t>The adrenal glands are not connected to the parasympathetic division.</w:t>
      </w:r>
    </w:p>
    <w:p w:rsidR="00264F56" w:rsidRDefault="00264F56" w:rsidP="00182370">
      <w:pPr>
        <w:pStyle w:val="ListParagraph"/>
        <w:numPr>
          <w:ilvl w:val="0"/>
          <w:numId w:val="1"/>
        </w:numPr>
      </w:pPr>
      <w:r>
        <w:t xml:space="preserve">If a person truly understands how the brain works they know that the </w:t>
      </w:r>
      <w:r>
        <w:rPr>
          <w:b/>
          <w:u w:val="single"/>
        </w:rPr>
        <w:t>hypothalamus</w:t>
      </w:r>
      <w:r>
        <w:t xml:space="preserve"> and not the pituitary gland is the master regulator of hormones.</w:t>
      </w:r>
    </w:p>
    <w:p w:rsidR="00532528" w:rsidRDefault="00532528" w:rsidP="00182370">
      <w:pPr>
        <w:pStyle w:val="ListParagraph"/>
        <w:numPr>
          <w:ilvl w:val="0"/>
          <w:numId w:val="1"/>
        </w:numPr>
      </w:pPr>
      <w:r>
        <w:t>Fill in the pathway</w:t>
      </w:r>
    </w:p>
    <w:p w:rsidR="00532528" w:rsidRDefault="00532528" w:rsidP="00C26E7E">
      <w:pPr>
        <w:pStyle w:val="ListParagraph"/>
        <w:ind w:left="1440"/>
      </w:pPr>
      <w:r>
        <w:t xml:space="preserve">The </w:t>
      </w:r>
      <w:r>
        <w:rPr>
          <w:b/>
          <w:u w:val="single"/>
        </w:rPr>
        <w:t>adrenal medulla</w:t>
      </w:r>
      <w:proofErr w:type="gramStart"/>
      <w:r>
        <w:rPr>
          <w:b/>
          <w:u w:val="single"/>
        </w:rPr>
        <w:t xml:space="preserve">, </w:t>
      </w:r>
      <w:r>
        <w:t xml:space="preserve"> a</w:t>
      </w:r>
      <w:proofErr w:type="gramEnd"/>
      <w:r>
        <w:t xml:space="preserve"> section of the adrenal gland releases epinephrine and norepinephrine when people are under stress which activates the </w:t>
      </w:r>
      <w:r>
        <w:rPr>
          <w:b/>
          <w:u w:val="single"/>
        </w:rPr>
        <w:t xml:space="preserve">sympathetic </w:t>
      </w:r>
      <w:r>
        <w:t>division of the autonomic nervous system.</w:t>
      </w:r>
    </w:p>
    <w:p w:rsidR="005D130D" w:rsidRDefault="00C26E7E" w:rsidP="005D130D">
      <w:pPr>
        <w:pStyle w:val="ListParagraph"/>
        <w:numPr>
          <w:ilvl w:val="0"/>
          <w:numId w:val="1"/>
        </w:numPr>
      </w:pPr>
      <w:r>
        <w:t xml:space="preserve">What are the three functions of the nervous system? </w:t>
      </w:r>
      <w:r>
        <w:rPr>
          <w:b/>
          <w:u w:val="single"/>
        </w:rPr>
        <w:t>Input/receive information, processing/integrate information, output/guide actions</w:t>
      </w:r>
      <w:bookmarkStart w:id="0" w:name="_GoBack"/>
      <w:bookmarkEnd w:id="0"/>
    </w:p>
    <w:sectPr w:rsidR="005D13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9" w:rsidRDefault="00253079" w:rsidP="00182370">
      <w:pPr>
        <w:spacing w:after="0" w:line="240" w:lineRule="auto"/>
      </w:pPr>
      <w:r>
        <w:separator/>
      </w:r>
    </w:p>
  </w:endnote>
  <w:endnote w:type="continuationSeparator" w:id="0">
    <w:p w:rsidR="00253079" w:rsidRDefault="00253079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9" w:rsidRDefault="00253079" w:rsidP="00182370">
      <w:pPr>
        <w:spacing w:after="0" w:line="240" w:lineRule="auto"/>
      </w:pPr>
      <w:r>
        <w:separator/>
      </w:r>
    </w:p>
  </w:footnote>
  <w:footnote w:type="continuationSeparator" w:id="0">
    <w:p w:rsidR="00253079" w:rsidRDefault="00253079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9C67EB">
      <w:t>Chapter Two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B27C7"/>
    <w:rsid w:val="000C3D33"/>
    <w:rsid w:val="00110056"/>
    <w:rsid w:val="00182370"/>
    <w:rsid w:val="00187976"/>
    <w:rsid w:val="002113C8"/>
    <w:rsid w:val="00253079"/>
    <w:rsid w:val="00264F56"/>
    <w:rsid w:val="00272AC5"/>
    <w:rsid w:val="00532528"/>
    <w:rsid w:val="0059291F"/>
    <w:rsid w:val="005D130D"/>
    <w:rsid w:val="006B698A"/>
    <w:rsid w:val="00743FF6"/>
    <w:rsid w:val="009C67EB"/>
    <w:rsid w:val="00A45E9D"/>
    <w:rsid w:val="00AB6955"/>
    <w:rsid w:val="00B52704"/>
    <w:rsid w:val="00BD690B"/>
    <w:rsid w:val="00C26E7E"/>
    <w:rsid w:val="00D3405A"/>
    <w:rsid w:val="00D8791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2014-02-10T02:41:00Z</dcterms:created>
  <dcterms:modified xsi:type="dcterms:W3CDTF">2014-02-10T02:41:00Z</dcterms:modified>
</cp:coreProperties>
</file>