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3B0193" w:rsidRDefault="00EF2C51" w:rsidP="00334619">
      <w:pPr>
        <w:spacing w:after="0" w:line="240" w:lineRule="auto"/>
        <w:jc w:val="center"/>
        <w:rPr>
          <w:rFonts w:ascii="Arial" w:hAnsi="Arial" w:cs="Arial"/>
          <w:b/>
        </w:rPr>
      </w:pPr>
      <w:r w:rsidRPr="00B8786A">
        <w:rPr>
          <w:rFonts w:asciiTheme="minorHAnsi" w:hAnsiTheme="minorHAnsi"/>
        </w:rPr>
        <w:t xml:space="preserve"> </w:t>
      </w:r>
      <w:r w:rsidR="00EC1F48" w:rsidRPr="003B0193">
        <w:rPr>
          <w:rFonts w:ascii="Arial" w:hAnsi="Arial" w:cs="Arial"/>
          <w:b/>
        </w:rPr>
        <w:t>Waterford Township Supervisors</w:t>
      </w:r>
    </w:p>
    <w:p w14:paraId="309FF300" w14:textId="77777777" w:rsidR="00EC1F48" w:rsidRPr="003B0193" w:rsidRDefault="00EC1F48" w:rsidP="00334619">
      <w:pPr>
        <w:spacing w:after="0" w:line="240" w:lineRule="auto"/>
        <w:jc w:val="center"/>
        <w:rPr>
          <w:rFonts w:ascii="Arial" w:hAnsi="Arial" w:cs="Arial"/>
          <w:b/>
        </w:rPr>
      </w:pPr>
      <w:r w:rsidRPr="003B0193">
        <w:rPr>
          <w:rFonts w:ascii="Arial" w:hAnsi="Arial" w:cs="Arial"/>
          <w:b/>
        </w:rPr>
        <w:t>Regular Business Meeting</w:t>
      </w:r>
    </w:p>
    <w:p w14:paraId="033A0B0A" w14:textId="0675C82A" w:rsidR="00EC1F48" w:rsidRPr="003B0193" w:rsidRDefault="00C54BD9" w:rsidP="00334619">
      <w:pPr>
        <w:spacing w:after="0" w:line="240" w:lineRule="auto"/>
        <w:jc w:val="center"/>
        <w:rPr>
          <w:rFonts w:ascii="Arial" w:hAnsi="Arial" w:cs="Arial"/>
          <w:b/>
        </w:rPr>
      </w:pPr>
      <w:r w:rsidRPr="003B0193">
        <w:rPr>
          <w:rFonts w:ascii="Arial" w:hAnsi="Arial" w:cs="Arial"/>
          <w:b/>
        </w:rPr>
        <w:t>Wednesday</w:t>
      </w:r>
      <w:r w:rsidR="00D46698" w:rsidRPr="003B0193">
        <w:rPr>
          <w:rFonts w:ascii="Arial" w:hAnsi="Arial" w:cs="Arial"/>
          <w:b/>
        </w:rPr>
        <w:t xml:space="preserve">, </w:t>
      </w:r>
      <w:r w:rsidR="00632968">
        <w:rPr>
          <w:rFonts w:ascii="Arial" w:hAnsi="Arial" w:cs="Arial"/>
          <w:b/>
        </w:rPr>
        <w:t>March 20</w:t>
      </w:r>
      <w:r w:rsidR="003465A9">
        <w:rPr>
          <w:rFonts w:ascii="Arial" w:hAnsi="Arial" w:cs="Arial"/>
          <w:b/>
        </w:rPr>
        <w:t>, 2019</w:t>
      </w:r>
    </w:p>
    <w:p w14:paraId="64C62F69" w14:textId="77777777" w:rsidR="00EC1F48" w:rsidRPr="00B8786A" w:rsidRDefault="00EC1F48" w:rsidP="00334619">
      <w:pPr>
        <w:spacing w:after="0" w:line="240" w:lineRule="auto"/>
        <w:jc w:val="center"/>
        <w:rPr>
          <w:rFonts w:asciiTheme="minorHAnsi" w:hAnsiTheme="minorHAnsi"/>
        </w:rPr>
      </w:pPr>
    </w:p>
    <w:p w14:paraId="2215B281" w14:textId="228A64CA" w:rsidR="00EC1F48" w:rsidRPr="00DD37E5" w:rsidRDefault="00EC1F48" w:rsidP="00456885">
      <w:pPr>
        <w:spacing w:after="0" w:line="240" w:lineRule="auto"/>
        <w:rPr>
          <w:rFonts w:ascii="Arial" w:hAnsi="Arial" w:cs="Arial"/>
        </w:rPr>
      </w:pPr>
      <w:r w:rsidRPr="00DD37E5">
        <w:rPr>
          <w:rFonts w:ascii="Arial" w:hAnsi="Arial" w:cs="Arial"/>
        </w:rPr>
        <w:t>The regular meeting of the Board of Supervisors of Waterf</w:t>
      </w:r>
      <w:r w:rsidR="00EE51D4" w:rsidRPr="00DD37E5">
        <w:rPr>
          <w:rFonts w:ascii="Arial" w:hAnsi="Arial" w:cs="Arial"/>
        </w:rPr>
        <w:t>o</w:t>
      </w:r>
      <w:r w:rsidR="002A2A7B" w:rsidRPr="00DD37E5">
        <w:rPr>
          <w:rFonts w:ascii="Arial" w:hAnsi="Arial" w:cs="Arial"/>
        </w:rPr>
        <w:t>r</w:t>
      </w:r>
      <w:r w:rsidR="006F2EB0" w:rsidRPr="00DD37E5">
        <w:rPr>
          <w:rFonts w:ascii="Arial" w:hAnsi="Arial" w:cs="Arial"/>
        </w:rPr>
        <w:t xml:space="preserve">d </w:t>
      </w:r>
      <w:r w:rsidR="00BC0E92" w:rsidRPr="00DD37E5">
        <w:rPr>
          <w:rFonts w:ascii="Arial" w:hAnsi="Arial" w:cs="Arial"/>
        </w:rPr>
        <w:t xml:space="preserve">Township was </w:t>
      </w:r>
      <w:r w:rsidR="005D36A5" w:rsidRPr="00DD37E5">
        <w:rPr>
          <w:rFonts w:ascii="Arial" w:hAnsi="Arial" w:cs="Arial"/>
        </w:rPr>
        <w:t xml:space="preserve">called to order by </w:t>
      </w:r>
      <w:r w:rsidR="003465A9">
        <w:rPr>
          <w:rFonts w:ascii="Arial" w:hAnsi="Arial" w:cs="Arial"/>
        </w:rPr>
        <w:t>Chairman Coffin</w:t>
      </w:r>
      <w:r w:rsidR="005B3A74" w:rsidRPr="00DD37E5">
        <w:rPr>
          <w:rFonts w:ascii="Arial" w:hAnsi="Arial" w:cs="Arial"/>
        </w:rPr>
        <w:t xml:space="preserve"> at 7:00</w:t>
      </w:r>
      <w:r w:rsidR="00F70CC8" w:rsidRPr="00DD37E5">
        <w:rPr>
          <w:rFonts w:ascii="Arial" w:hAnsi="Arial" w:cs="Arial"/>
        </w:rPr>
        <w:t xml:space="preserve"> </w:t>
      </w:r>
      <w:r w:rsidRPr="00DD37E5">
        <w:rPr>
          <w:rFonts w:ascii="Arial" w:hAnsi="Arial" w:cs="Arial"/>
        </w:rPr>
        <w:t xml:space="preserve">p.m. at the </w:t>
      </w:r>
      <w:r w:rsidR="00FF6E41" w:rsidRPr="00DD37E5">
        <w:rPr>
          <w:rFonts w:ascii="Arial" w:hAnsi="Arial" w:cs="Arial"/>
        </w:rPr>
        <w:t xml:space="preserve">Waterford </w:t>
      </w:r>
      <w:r w:rsidRPr="00DD37E5">
        <w:rPr>
          <w:rFonts w:ascii="Arial" w:hAnsi="Arial" w:cs="Arial"/>
        </w:rPr>
        <w:t>Township Municipal Building</w:t>
      </w:r>
      <w:r w:rsidR="005D36A5" w:rsidRPr="00DD37E5">
        <w:rPr>
          <w:rFonts w:ascii="Arial" w:hAnsi="Arial" w:cs="Arial"/>
        </w:rPr>
        <w:t>, followed by t</w:t>
      </w:r>
      <w:r w:rsidRPr="00DD37E5">
        <w:rPr>
          <w:rFonts w:ascii="Arial" w:hAnsi="Arial" w:cs="Arial"/>
        </w:rPr>
        <w:t>he Pledge of Allegiance.</w:t>
      </w:r>
    </w:p>
    <w:p w14:paraId="356DC3CC" w14:textId="77777777" w:rsidR="00EC1F48" w:rsidRPr="00DD37E5" w:rsidRDefault="00EC1F48" w:rsidP="00456885">
      <w:pPr>
        <w:spacing w:after="0" w:line="240" w:lineRule="auto"/>
        <w:rPr>
          <w:rFonts w:ascii="Arial" w:hAnsi="Arial" w:cs="Arial"/>
        </w:rPr>
      </w:pPr>
    </w:p>
    <w:p w14:paraId="4EFD4725" w14:textId="2E46AE5E" w:rsidR="00B96277" w:rsidRPr="00DD37E5" w:rsidRDefault="003465A9" w:rsidP="00456885">
      <w:pPr>
        <w:spacing w:after="0" w:line="240" w:lineRule="auto"/>
        <w:rPr>
          <w:rFonts w:ascii="Arial" w:hAnsi="Arial" w:cs="Arial"/>
        </w:rPr>
      </w:pPr>
      <w:r>
        <w:rPr>
          <w:rFonts w:ascii="Arial" w:hAnsi="Arial" w:cs="Arial"/>
        </w:rPr>
        <w:t xml:space="preserve">Chairman </w:t>
      </w:r>
      <w:r w:rsidR="009F6F57">
        <w:rPr>
          <w:rFonts w:ascii="Arial" w:hAnsi="Arial" w:cs="Arial"/>
        </w:rPr>
        <w:t>C</w:t>
      </w:r>
      <w:r>
        <w:rPr>
          <w:rFonts w:ascii="Arial" w:hAnsi="Arial" w:cs="Arial"/>
        </w:rPr>
        <w:t>offin</w:t>
      </w:r>
      <w:r w:rsidR="00EC1F48" w:rsidRPr="00DD37E5">
        <w:rPr>
          <w:rFonts w:ascii="Arial" w:hAnsi="Arial" w:cs="Arial"/>
        </w:rPr>
        <w:t xml:space="preserve"> </w:t>
      </w:r>
      <w:r w:rsidR="007D492B" w:rsidRPr="00DD37E5">
        <w:rPr>
          <w:rFonts w:ascii="Arial" w:hAnsi="Arial" w:cs="Arial"/>
        </w:rPr>
        <w:t xml:space="preserve">presided over the meeting with </w:t>
      </w:r>
      <w:r w:rsidR="005B3A74" w:rsidRPr="00DD37E5">
        <w:rPr>
          <w:rFonts w:ascii="Arial" w:hAnsi="Arial" w:cs="Arial"/>
        </w:rPr>
        <w:t>Supervisor</w:t>
      </w:r>
      <w:r w:rsidR="00A30758">
        <w:rPr>
          <w:rFonts w:ascii="Arial" w:hAnsi="Arial" w:cs="Arial"/>
        </w:rPr>
        <w:t>s Malinowski and</w:t>
      </w:r>
      <w:r w:rsidR="007E4B0A" w:rsidRPr="00DD37E5">
        <w:rPr>
          <w:rFonts w:ascii="Arial" w:hAnsi="Arial" w:cs="Arial"/>
        </w:rPr>
        <w:t xml:space="preserve"> </w:t>
      </w:r>
      <w:r w:rsidR="00043C8B" w:rsidRPr="00DD37E5">
        <w:rPr>
          <w:rFonts w:ascii="Arial" w:hAnsi="Arial" w:cs="Arial"/>
        </w:rPr>
        <w:t>Senger</w:t>
      </w:r>
      <w:r w:rsidR="005D36A5" w:rsidRPr="00DD37E5">
        <w:rPr>
          <w:rFonts w:ascii="Arial" w:hAnsi="Arial" w:cs="Arial"/>
        </w:rPr>
        <w:t xml:space="preserve"> in </w:t>
      </w:r>
      <w:r w:rsidR="00EC1F48" w:rsidRPr="00DD37E5">
        <w:rPr>
          <w:rFonts w:ascii="Arial" w:hAnsi="Arial" w:cs="Arial"/>
        </w:rPr>
        <w:t>attendance</w:t>
      </w:r>
      <w:r w:rsidR="005033CB">
        <w:rPr>
          <w:rFonts w:ascii="Arial" w:hAnsi="Arial" w:cs="Arial"/>
        </w:rPr>
        <w:t xml:space="preserve">, as well as </w:t>
      </w:r>
      <w:r w:rsidR="00043C8B" w:rsidRPr="00DD37E5">
        <w:rPr>
          <w:rFonts w:ascii="Arial" w:hAnsi="Arial" w:cs="Arial"/>
        </w:rPr>
        <w:t>Sec’y/</w:t>
      </w:r>
      <w:r w:rsidR="000D3E0C" w:rsidRPr="00DD37E5">
        <w:rPr>
          <w:rFonts w:ascii="Arial" w:hAnsi="Arial" w:cs="Arial"/>
        </w:rPr>
        <w:t>Treas</w:t>
      </w:r>
      <w:r w:rsidR="00043C8B" w:rsidRPr="00DD37E5">
        <w:rPr>
          <w:rFonts w:ascii="Arial" w:hAnsi="Arial" w:cs="Arial"/>
        </w:rPr>
        <w:t>.</w:t>
      </w:r>
      <w:r w:rsidR="000D3E0C" w:rsidRPr="00DD37E5">
        <w:rPr>
          <w:rFonts w:ascii="Arial" w:hAnsi="Arial" w:cs="Arial"/>
        </w:rPr>
        <w:t xml:space="preserve"> Sharon Risjan, </w:t>
      </w:r>
      <w:r>
        <w:rPr>
          <w:rFonts w:ascii="Arial" w:hAnsi="Arial" w:cs="Arial"/>
        </w:rPr>
        <w:t xml:space="preserve">Roadmaster Kevin Cromwell, </w:t>
      </w:r>
      <w:proofErr w:type="spellStart"/>
      <w:r w:rsidR="00632968">
        <w:rPr>
          <w:rFonts w:ascii="Arial" w:hAnsi="Arial" w:cs="Arial"/>
        </w:rPr>
        <w:t>PaDOT</w:t>
      </w:r>
      <w:proofErr w:type="spellEnd"/>
      <w:r w:rsidR="00632968">
        <w:rPr>
          <w:rFonts w:ascii="Arial" w:hAnsi="Arial" w:cs="Arial"/>
        </w:rPr>
        <w:t xml:space="preserve"> representatives Robert E. Bell and Marc Rickard, Mike Sanford, and 10 interested </w:t>
      </w:r>
      <w:r w:rsidR="00B21BE8">
        <w:rPr>
          <w:rFonts w:ascii="Arial" w:hAnsi="Arial" w:cs="Arial"/>
        </w:rPr>
        <w:t>individuals</w:t>
      </w:r>
      <w:r w:rsidR="000D3E0C" w:rsidRPr="00DD37E5">
        <w:rPr>
          <w:rFonts w:ascii="Arial" w:hAnsi="Arial" w:cs="Arial"/>
        </w:rPr>
        <w:t>.</w:t>
      </w:r>
    </w:p>
    <w:p w14:paraId="659F2EB4" w14:textId="77777777" w:rsidR="00456885" w:rsidRPr="00DD37E5" w:rsidRDefault="00456885" w:rsidP="00456885">
      <w:pPr>
        <w:spacing w:after="0" w:line="240" w:lineRule="auto"/>
        <w:rPr>
          <w:rFonts w:ascii="Arial" w:eastAsia="Times New Roman" w:hAnsi="Arial" w:cs="Arial"/>
        </w:rPr>
      </w:pPr>
    </w:p>
    <w:p w14:paraId="61D79236" w14:textId="77777777" w:rsidR="00B21BE8" w:rsidRDefault="00EC1F48" w:rsidP="000D3E0C">
      <w:pPr>
        <w:spacing w:after="0" w:line="240" w:lineRule="auto"/>
        <w:rPr>
          <w:rFonts w:ascii="Arial" w:hAnsi="Arial" w:cs="Arial"/>
        </w:rPr>
      </w:pPr>
      <w:r w:rsidRPr="00DD37E5">
        <w:rPr>
          <w:rFonts w:ascii="Arial" w:hAnsi="Arial" w:cs="Arial"/>
          <w:b/>
          <w:u w:val="single"/>
        </w:rPr>
        <w:t>PUBLIC COMMENT</w:t>
      </w:r>
    </w:p>
    <w:p w14:paraId="67AD2DC4" w14:textId="32770EF9" w:rsidR="00B56252" w:rsidRDefault="00B21BE8" w:rsidP="000D3E0C">
      <w:pPr>
        <w:spacing w:after="0" w:line="240" w:lineRule="auto"/>
        <w:rPr>
          <w:rFonts w:ascii="Arial" w:hAnsi="Arial" w:cs="Arial"/>
        </w:rPr>
      </w:pPr>
      <w:r>
        <w:rPr>
          <w:rFonts w:ascii="Arial" w:hAnsi="Arial" w:cs="Arial"/>
        </w:rPr>
        <w:t xml:space="preserve">Bob Bell from </w:t>
      </w:r>
      <w:proofErr w:type="spellStart"/>
      <w:r>
        <w:rPr>
          <w:rFonts w:ascii="Arial" w:hAnsi="Arial" w:cs="Arial"/>
        </w:rPr>
        <w:t>PaDOT</w:t>
      </w:r>
      <w:proofErr w:type="spellEnd"/>
      <w:r>
        <w:rPr>
          <w:rFonts w:ascii="Arial" w:hAnsi="Arial" w:cs="Arial"/>
        </w:rPr>
        <w:t xml:space="preserve"> was present to explain the bridge replacement on Route 19S over Trout Run (south of the round</w:t>
      </w:r>
      <w:r w:rsidR="00416A87">
        <w:rPr>
          <w:rFonts w:ascii="Arial" w:hAnsi="Arial" w:cs="Arial"/>
        </w:rPr>
        <w:t>a</w:t>
      </w:r>
      <w:r>
        <w:rPr>
          <w:rFonts w:ascii="Arial" w:hAnsi="Arial" w:cs="Arial"/>
        </w:rPr>
        <w:t>bout).  He explained DOT is going to detour traffic across Route 6 and out Flat</w:t>
      </w:r>
      <w:r w:rsidR="008D2BCC">
        <w:rPr>
          <w:rFonts w:ascii="Arial" w:hAnsi="Arial" w:cs="Arial"/>
        </w:rPr>
        <w:t>t</w:t>
      </w:r>
      <w:r>
        <w:rPr>
          <w:rFonts w:ascii="Arial" w:hAnsi="Arial" w:cs="Arial"/>
        </w:rPr>
        <w:t xml:space="preserve">s Road back to Route 97; about 10 miles all the way around.  The project is out to contractors in the fall of 2019.  September 12, 2019, they will be awarding the contract.  Construction will not happen until 2020.  The school district would like to have them do this after school is out </w:t>
      </w:r>
      <w:r w:rsidR="00416A87">
        <w:rPr>
          <w:rFonts w:ascii="Arial" w:hAnsi="Arial" w:cs="Arial"/>
        </w:rPr>
        <w:t>in 2020</w:t>
      </w:r>
      <w:r>
        <w:rPr>
          <w:rFonts w:ascii="Arial" w:hAnsi="Arial" w:cs="Arial"/>
        </w:rPr>
        <w:t>.  They are planning to start on May 26, 2020, which would affect the school by one week.  Project should be done by the end of August 2020.  If they wait until they are out of school, it will be done in September and that would affect the Waterford Fair.  Supervisor Coffin would like to have it done before the fair.  Discussion ensued on signage for the detour.  It was noted that local roads cannot always handle the amount of traffic</w:t>
      </w:r>
      <w:r w:rsidR="008D2BCC">
        <w:rPr>
          <w:rFonts w:ascii="Arial" w:hAnsi="Arial" w:cs="Arial"/>
        </w:rPr>
        <w:t xml:space="preserve"> this project could cause.  Mr. Bell indicated that they try to always use State roads and not local roads because they can handle the traffic.  He also stated that the bridge will be exactly the way it is now.  Jack Stull is concerned that the existing bridge has a pedestrian protected walkway.  He strongly feels the new widthway is not wide enough for a 4’ pedestrian protected walkway.  Mr. Bell stated that it does not have a designated pedestrian protected walkway but that they are widening the road out to the width including the walkway.  It will be two 11’ lanes and then a 6’2” shoulder on each side.  This is wider than what is there now and pedestrians can still cross the bridge safely.  Pat Long feels Jack made a valid point.  Mr. Bell will look into this.  Several other people agree.  Larry Thompson asked what the project is costing.  Mr. Bell responded 1.6M.  Start to completion is three (3) months.  Discussion ensued on what people who walk daily</w:t>
      </w:r>
      <w:r w:rsidR="00416A87">
        <w:rPr>
          <w:rFonts w:ascii="Arial" w:hAnsi="Arial" w:cs="Arial"/>
        </w:rPr>
        <w:t xml:space="preserve"> will do</w:t>
      </w:r>
      <w:r w:rsidR="008D2BCC">
        <w:rPr>
          <w:rFonts w:ascii="Arial" w:hAnsi="Arial" w:cs="Arial"/>
        </w:rPr>
        <w:t>; will there be a way for them to get to Waterford.  Mr. Bell responded that there are no plans for that.</w:t>
      </w:r>
      <w:r>
        <w:rPr>
          <w:rFonts w:ascii="Arial" w:hAnsi="Arial" w:cs="Arial"/>
        </w:rPr>
        <w:t xml:space="preserve">  </w:t>
      </w:r>
      <w:r w:rsidR="008D2BCC">
        <w:rPr>
          <w:rFonts w:ascii="Arial" w:hAnsi="Arial" w:cs="Arial"/>
        </w:rPr>
        <w:t xml:space="preserve">They are thinking of having an all-way traffic stop at both ends of Flatts Road that will make it easier for trucks.  Larry Thompson asked how long this has been in development.  Response was about a year.  They are staying out of the creek so the environmental part wasn’t </w:t>
      </w:r>
      <w:r w:rsidR="00B56252">
        <w:rPr>
          <w:rFonts w:ascii="Arial" w:hAnsi="Arial" w:cs="Arial"/>
        </w:rPr>
        <w:t xml:space="preserve">a factor.  Discussion on various accesses to the creek, etc., abutments.  Mr. Bell will look into a protective walkway and get back to the supervisors with their findings.  Supervisor Malinowski stated that this does not mean everyone is going to use the detour.  Is DOT going to pay for the damages to the local roads such as Seroka Road?  DOT feels this is a reasonable detour.  Most people will want to use a paved road.  Most will be using the detours.  Flory Kondzielski indicated that Seroka Road is going to be blacktopped this year and feels it will be torn up by traffic.  Roadmaster Kevin Cromwell asked DOT if they could close Seroka to local traffic only.  DOT will look into this and get back to him.  Kevin </w:t>
      </w:r>
      <w:r w:rsidR="00484F34">
        <w:rPr>
          <w:rFonts w:ascii="Arial" w:hAnsi="Arial" w:cs="Arial"/>
        </w:rPr>
        <w:t>advised</w:t>
      </w:r>
      <w:r w:rsidR="00B56252">
        <w:rPr>
          <w:rFonts w:ascii="Arial" w:hAnsi="Arial" w:cs="Arial"/>
        </w:rPr>
        <w:t xml:space="preserve"> using Flatts Road is about the same distance as going over Seroka.  Discussion ensued on protecting Township roads.  Discussion on a pipe culvert at Rt 19S/</w:t>
      </w:r>
      <w:proofErr w:type="spellStart"/>
      <w:r w:rsidR="00B56252">
        <w:rPr>
          <w:rFonts w:ascii="Arial" w:hAnsi="Arial" w:cs="Arial"/>
        </w:rPr>
        <w:t>LeBoeuf</w:t>
      </w:r>
      <w:proofErr w:type="spellEnd"/>
      <w:r w:rsidR="00B56252">
        <w:rPr>
          <w:rFonts w:ascii="Arial" w:hAnsi="Arial" w:cs="Arial"/>
        </w:rPr>
        <w:t>.  Mr. Bell will bring that up to DOT.</w:t>
      </w:r>
    </w:p>
    <w:p w14:paraId="155F5B64" w14:textId="77777777" w:rsidR="00B56252" w:rsidRDefault="00B56252" w:rsidP="000D3E0C">
      <w:pPr>
        <w:spacing w:after="0" w:line="240" w:lineRule="auto"/>
        <w:rPr>
          <w:rFonts w:ascii="Arial" w:hAnsi="Arial" w:cs="Arial"/>
        </w:rPr>
      </w:pPr>
    </w:p>
    <w:p w14:paraId="65E3953C" w14:textId="77777777" w:rsidR="00B56252" w:rsidRDefault="00B56252" w:rsidP="000D3E0C">
      <w:pPr>
        <w:spacing w:after="0" w:line="240" w:lineRule="auto"/>
        <w:rPr>
          <w:rFonts w:ascii="Arial" w:hAnsi="Arial" w:cs="Arial"/>
        </w:rPr>
      </w:pPr>
      <w:r>
        <w:rPr>
          <w:rFonts w:ascii="Arial" w:hAnsi="Arial" w:cs="Arial"/>
        </w:rPr>
        <w:t>Pat Long, 2510 Dublin Road, thanked the supervisors for keeping the roads in such good condition this winter.</w:t>
      </w:r>
    </w:p>
    <w:p w14:paraId="6189A18C" w14:textId="77777777" w:rsidR="00B56252" w:rsidRDefault="00B56252" w:rsidP="000D3E0C">
      <w:pPr>
        <w:spacing w:after="0" w:line="240" w:lineRule="auto"/>
        <w:rPr>
          <w:rFonts w:ascii="Arial" w:hAnsi="Arial" w:cs="Arial"/>
        </w:rPr>
      </w:pPr>
    </w:p>
    <w:p w14:paraId="16F8BE44" w14:textId="77777777" w:rsidR="00B56252" w:rsidRDefault="00B56252" w:rsidP="000D3E0C">
      <w:pPr>
        <w:spacing w:after="0" w:line="240" w:lineRule="auto"/>
        <w:rPr>
          <w:rFonts w:ascii="Arial" w:hAnsi="Arial" w:cs="Arial"/>
        </w:rPr>
      </w:pPr>
      <w:r>
        <w:rPr>
          <w:rFonts w:ascii="Arial" w:hAnsi="Arial" w:cs="Arial"/>
        </w:rPr>
        <w:lastRenderedPageBreak/>
        <w:t>Flory Kondzielski, Seroka Road, also thanked the Township for the good job on the roads.  The guys are on the job!!</w:t>
      </w:r>
    </w:p>
    <w:p w14:paraId="487C309F" w14:textId="77777777" w:rsidR="00B56252" w:rsidRDefault="00B56252" w:rsidP="000D3E0C">
      <w:pPr>
        <w:spacing w:after="0" w:line="240" w:lineRule="auto"/>
        <w:rPr>
          <w:rFonts w:ascii="Arial" w:hAnsi="Arial" w:cs="Arial"/>
        </w:rPr>
      </w:pPr>
    </w:p>
    <w:p w14:paraId="5E2913B9" w14:textId="77777777" w:rsidR="00B56252" w:rsidRDefault="00B56252" w:rsidP="000D3E0C">
      <w:pPr>
        <w:spacing w:after="0" w:line="240" w:lineRule="auto"/>
        <w:rPr>
          <w:rFonts w:ascii="Arial" w:hAnsi="Arial" w:cs="Arial"/>
        </w:rPr>
      </w:pPr>
      <w:r>
        <w:rPr>
          <w:rFonts w:ascii="Arial" w:hAnsi="Arial" w:cs="Arial"/>
        </w:rPr>
        <w:t>Motion by Senger, seconded by Malinowski, to approve the minutes of the March 6, 2019, regular business meeting, as presented.</w:t>
      </w:r>
    </w:p>
    <w:p w14:paraId="34BA0E2D" w14:textId="77777777" w:rsidR="00B56252" w:rsidRDefault="00B56252" w:rsidP="000D3E0C">
      <w:pPr>
        <w:spacing w:after="0" w:line="240" w:lineRule="auto"/>
        <w:rPr>
          <w:rFonts w:ascii="Arial" w:hAnsi="Arial" w:cs="Arial"/>
        </w:rPr>
      </w:pPr>
      <w:r>
        <w:rPr>
          <w:rFonts w:ascii="Arial" w:hAnsi="Arial" w:cs="Arial"/>
        </w:rPr>
        <w:t>Vote:  3/0</w:t>
      </w:r>
    </w:p>
    <w:p w14:paraId="0B41DABD" w14:textId="77777777" w:rsidR="00B56252" w:rsidRDefault="00B56252" w:rsidP="000D3E0C">
      <w:pPr>
        <w:spacing w:after="0" w:line="240" w:lineRule="auto"/>
        <w:rPr>
          <w:rFonts w:ascii="Arial" w:hAnsi="Arial" w:cs="Arial"/>
        </w:rPr>
      </w:pPr>
    </w:p>
    <w:p w14:paraId="294E1EF5" w14:textId="77777777" w:rsidR="00323BE7" w:rsidRPr="00DD37E5" w:rsidRDefault="00240488" w:rsidP="003102C8">
      <w:pPr>
        <w:spacing w:after="0" w:line="240" w:lineRule="auto"/>
        <w:rPr>
          <w:rFonts w:ascii="Arial" w:hAnsi="Arial" w:cs="Arial"/>
          <w:b/>
          <w:u w:val="single"/>
        </w:rPr>
      </w:pPr>
      <w:r w:rsidRPr="00DD37E5">
        <w:rPr>
          <w:rFonts w:ascii="Arial" w:hAnsi="Arial" w:cs="Arial"/>
          <w:b/>
          <w:u w:val="single"/>
        </w:rPr>
        <w:t>TREASURER’S REPORT</w:t>
      </w:r>
    </w:p>
    <w:p w14:paraId="35065A25" w14:textId="77777777" w:rsidR="008E4BE0" w:rsidRPr="00DD37E5" w:rsidRDefault="008E4BE0" w:rsidP="003102C8">
      <w:pPr>
        <w:spacing w:after="0" w:line="240" w:lineRule="auto"/>
        <w:rPr>
          <w:rFonts w:ascii="Arial" w:hAnsi="Arial" w:cs="Arial"/>
          <w:b/>
          <w:u w:val="single"/>
        </w:rPr>
      </w:pPr>
    </w:p>
    <w:p w14:paraId="343553E6" w14:textId="35FBCC05" w:rsidR="001E406A" w:rsidRPr="00DD37E5" w:rsidRDefault="007E4B0A" w:rsidP="00BA10C7">
      <w:pPr>
        <w:spacing w:after="0" w:line="240" w:lineRule="auto"/>
        <w:rPr>
          <w:rFonts w:ascii="Arial" w:hAnsi="Arial" w:cs="Arial"/>
          <w:b/>
          <w:u w:val="single"/>
        </w:rPr>
      </w:pPr>
      <w:r w:rsidRPr="00DD37E5">
        <w:rPr>
          <w:rFonts w:ascii="Arial" w:hAnsi="Arial" w:cs="Arial"/>
          <w:b/>
          <w:u w:val="single"/>
        </w:rPr>
        <w:t>ROADMASTER’S REPORT</w:t>
      </w:r>
    </w:p>
    <w:p w14:paraId="7CE06C1A" w14:textId="47AB6FB8" w:rsidR="001E406A" w:rsidRDefault="00B56252" w:rsidP="00F357A3">
      <w:pPr>
        <w:pStyle w:val="ListParagraph"/>
        <w:numPr>
          <w:ilvl w:val="0"/>
          <w:numId w:val="1"/>
        </w:numPr>
        <w:spacing w:after="0" w:line="240" w:lineRule="auto"/>
        <w:rPr>
          <w:rFonts w:ascii="Arial" w:hAnsi="Arial" w:cs="Arial"/>
        </w:rPr>
      </w:pPr>
      <w:r>
        <w:rPr>
          <w:rFonts w:ascii="Arial" w:hAnsi="Arial" w:cs="Arial"/>
        </w:rPr>
        <w:t>The grader has been out; over half of the roads have been spot graded.</w:t>
      </w:r>
    </w:p>
    <w:p w14:paraId="16E9BE1D" w14:textId="223A4123" w:rsidR="00B56252" w:rsidRDefault="00B56252" w:rsidP="00F357A3">
      <w:pPr>
        <w:pStyle w:val="ListParagraph"/>
        <w:numPr>
          <w:ilvl w:val="0"/>
          <w:numId w:val="1"/>
        </w:numPr>
        <w:spacing w:after="0" w:line="240" w:lineRule="auto"/>
        <w:rPr>
          <w:rFonts w:ascii="Arial" w:hAnsi="Arial" w:cs="Arial"/>
        </w:rPr>
      </w:pPr>
      <w:r>
        <w:rPr>
          <w:rFonts w:ascii="Arial" w:hAnsi="Arial" w:cs="Arial"/>
        </w:rPr>
        <w:t>They are trying to clean up the antiskid.</w:t>
      </w:r>
    </w:p>
    <w:p w14:paraId="2FE18D8B" w14:textId="65940A4F" w:rsidR="00B56252" w:rsidRDefault="00B56252" w:rsidP="00F357A3">
      <w:pPr>
        <w:pStyle w:val="ListParagraph"/>
        <w:numPr>
          <w:ilvl w:val="0"/>
          <w:numId w:val="1"/>
        </w:numPr>
        <w:spacing w:after="0" w:line="240" w:lineRule="auto"/>
        <w:rPr>
          <w:rFonts w:ascii="Arial" w:hAnsi="Arial" w:cs="Arial"/>
        </w:rPr>
      </w:pPr>
      <w:r>
        <w:rPr>
          <w:rFonts w:ascii="Arial" w:hAnsi="Arial" w:cs="Arial"/>
        </w:rPr>
        <w:t>They have been doing body work on the Mack, and getting it painted.</w:t>
      </w:r>
    </w:p>
    <w:p w14:paraId="7B5C5AC7" w14:textId="1A0299FF" w:rsidR="00D87B67" w:rsidRDefault="00D87B67" w:rsidP="00F357A3">
      <w:pPr>
        <w:pStyle w:val="ListParagraph"/>
        <w:numPr>
          <w:ilvl w:val="0"/>
          <w:numId w:val="1"/>
        </w:numPr>
        <w:spacing w:after="0" w:line="240" w:lineRule="auto"/>
        <w:rPr>
          <w:rFonts w:ascii="Arial" w:hAnsi="Arial" w:cs="Arial"/>
        </w:rPr>
      </w:pPr>
      <w:r>
        <w:rPr>
          <w:rFonts w:ascii="Arial" w:hAnsi="Arial" w:cs="Arial"/>
        </w:rPr>
        <w:t>Chairman asked if the bids were out by the group for surface treatment.  Kevin responded that it should have been advertised by now.  Bid opening will probably be most any time.</w:t>
      </w:r>
    </w:p>
    <w:p w14:paraId="6F146EBB" w14:textId="6EC0BD73" w:rsidR="00D87B67" w:rsidRDefault="00D87B67" w:rsidP="00F357A3">
      <w:pPr>
        <w:pStyle w:val="ListParagraph"/>
        <w:numPr>
          <w:ilvl w:val="0"/>
          <w:numId w:val="1"/>
        </w:numPr>
        <w:spacing w:after="0" w:line="240" w:lineRule="auto"/>
        <w:rPr>
          <w:rFonts w:ascii="Arial" w:hAnsi="Arial" w:cs="Arial"/>
        </w:rPr>
      </w:pPr>
      <w:r>
        <w:rPr>
          <w:rFonts w:ascii="Arial" w:hAnsi="Arial" w:cs="Arial"/>
        </w:rPr>
        <w:t>The new pickup has been ordered.</w:t>
      </w:r>
    </w:p>
    <w:p w14:paraId="7330D7DD" w14:textId="52AEC5AC" w:rsidR="00D87B67" w:rsidRDefault="00D87B67" w:rsidP="00F357A3">
      <w:pPr>
        <w:pStyle w:val="ListParagraph"/>
        <w:numPr>
          <w:ilvl w:val="0"/>
          <w:numId w:val="1"/>
        </w:numPr>
        <w:spacing w:after="0" w:line="240" w:lineRule="auto"/>
        <w:rPr>
          <w:rFonts w:ascii="Arial" w:hAnsi="Arial" w:cs="Arial"/>
        </w:rPr>
      </w:pPr>
      <w:r>
        <w:rPr>
          <w:rFonts w:ascii="Arial" w:hAnsi="Arial" w:cs="Arial"/>
        </w:rPr>
        <w:t>The new Peterbilt is at Walsh, waiting for the side plates for the plow.  Should have been back last week.  He will call the salesman and see if they got them.  He complained about the pump noise.  They changed the hose which was undersized and rerouted it.  The PTO issue was taken care of.</w:t>
      </w:r>
    </w:p>
    <w:p w14:paraId="15E22D5B" w14:textId="34D410AE" w:rsidR="00D87B67" w:rsidRDefault="00D87B67" w:rsidP="00F357A3">
      <w:pPr>
        <w:pStyle w:val="ListParagraph"/>
        <w:numPr>
          <w:ilvl w:val="0"/>
          <w:numId w:val="1"/>
        </w:numPr>
        <w:spacing w:after="0" w:line="240" w:lineRule="auto"/>
        <w:rPr>
          <w:rFonts w:ascii="Arial" w:hAnsi="Arial" w:cs="Arial"/>
        </w:rPr>
      </w:pPr>
      <w:r>
        <w:rPr>
          <w:rFonts w:ascii="Arial" w:hAnsi="Arial" w:cs="Arial"/>
        </w:rPr>
        <w:t xml:space="preserve">Chairman asked about the soft spot program.  Kevin indicated that they have not been bad.  Clemens/Loop needs a tile and stone.  There are not a lot of roads with a lot of mud.  Everything is pretty decent.  </w:t>
      </w:r>
    </w:p>
    <w:p w14:paraId="4690A06D" w14:textId="1C863775" w:rsidR="00D87B67" w:rsidRDefault="00D87B67" w:rsidP="00F357A3">
      <w:pPr>
        <w:pStyle w:val="ListParagraph"/>
        <w:numPr>
          <w:ilvl w:val="0"/>
          <w:numId w:val="1"/>
        </w:numPr>
        <w:spacing w:after="0" w:line="240" w:lineRule="auto"/>
        <w:rPr>
          <w:rFonts w:ascii="Arial" w:hAnsi="Arial" w:cs="Arial"/>
        </w:rPr>
      </w:pPr>
      <w:r>
        <w:rPr>
          <w:rFonts w:ascii="Arial" w:hAnsi="Arial" w:cs="Arial"/>
        </w:rPr>
        <w:t>Supervisor Senger asked about sweeping.  Kevin responded that it is go</w:t>
      </w:r>
      <w:r w:rsidR="00484F34">
        <w:rPr>
          <w:rFonts w:ascii="Arial" w:hAnsi="Arial" w:cs="Arial"/>
        </w:rPr>
        <w:t>i</w:t>
      </w:r>
      <w:r>
        <w:rPr>
          <w:rFonts w:ascii="Arial" w:hAnsi="Arial" w:cs="Arial"/>
        </w:rPr>
        <w:t>ng slow.  It is pretty heavy.  Water truck goes along some times.</w:t>
      </w:r>
    </w:p>
    <w:p w14:paraId="365C729D" w14:textId="507EE528" w:rsidR="00D87B67" w:rsidRDefault="00D87B67" w:rsidP="00F357A3">
      <w:pPr>
        <w:pStyle w:val="ListParagraph"/>
        <w:numPr>
          <w:ilvl w:val="0"/>
          <w:numId w:val="1"/>
        </w:numPr>
        <w:spacing w:after="0" w:line="240" w:lineRule="auto"/>
        <w:rPr>
          <w:rFonts w:ascii="Arial" w:hAnsi="Arial" w:cs="Arial"/>
        </w:rPr>
      </w:pPr>
      <w:r>
        <w:rPr>
          <w:rFonts w:ascii="Arial" w:hAnsi="Arial" w:cs="Arial"/>
        </w:rPr>
        <w:t xml:space="preserve">Supervisor Senger asked if they had the meeting at the gravel pit.  Kevin advised that they did, and he e-mailed information to the supervisors about this.  It is now up to the supervisors if they want to proceed with it or not.  He has not spoken to Mr. </w:t>
      </w:r>
      <w:proofErr w:type="spellStart"/>
      <w:r>
        <w:rPr>
          <w:rFonts w:ascii="Arial" w:hAnsi="Arial" w:cs="Arial"/>
        </w:rPr>
        <w:t>Spotts</w:t>
      </w:r>
      <w:proofErr w:type="spellEnd"/>
      <w:r>
        <w:rPr>
          <w:rFonts w:ascii="Arial" w:hAnsi="Arial" w:cs="Arial"/>
        </w:rPr>
        <w:t xml:space="preserve">.  He has talked to the leasing company trying to work out any details.  Brief discussion ensued.  Chairman Coffin explained that the pit owner, Raymond D. Showman &amp; Son (Larry) has 1B stone, quite </w:t>
      </w:r>
      <w:r w:rsidR="00484F34">
        <w:rPr>
          <w:rFonts w:ascii="Arial" w:hAnsi="Arial" w:cs="Arial"/>
        </w:rPr>
        <w:t xml:space="preserve">a </w:t>
      </w:r>
      <w:r>
        <w:rPr>
          <w:rFonts w:ascii="Arial" w:hAnsi="Arial" w:cs="Arial"/>
        </w:rPr>
        <w:t>large pile, and a smaller pile of 2RC.  The question was the number of tons in each pile.  There is also some r</w:t>
      </w:r>
      <w:r w:rsidR="005A7E79">
        <w:rPr>
          <w:rFonts w:ascii="Arial" w:hAnsi="Arial" w:cs="Arial"/>
        </w:rPr>
        <w:t xml:space="preserve">ecoverable gravel there.  Kevin did an estimate of tons.  He asked our engineer to come out and give us a professional </w:t>
      </w:r>
      <w:r w:rsidR="000168A8">
        <w:rPr>
          <w:rFonts w:ascii="Arial" w:hAnsi="Arial" w:cs="Arial"/>
        </w:rPr>
        <w:t>assessment of what’s really out there.  We would have to reclaim the whole pit.  The question is, is there enough stone and gravel to cover the cost of reclaiming so that we can come out even or a little bit ahead.  Kevin has the quote and numbers.  He will let the supervisors know if we should proceed or not proceed.  Chairman advised that we need to move the 2RC and move the 1B and then the back can be reclaimed so that the bank gravel will be out in the front.  He also indicated that Larry Showman has others that are interested and he wants out ASAP.  This is just something to keep in mind.</w:t>
      </w:r>
    </w:p>
    <w:p w14:paraId="1FC0AFA0" w14:textId="4A840C3A" w:rsidR="000168A8" w:rsidRDefault="000168A8" w:rsidP="000168A8">
      <w:pPr>
        <w:spacing w:after="0" w:line="240" w:lineRule="auto"/>
        <w:rPr>
          <w:rFonts w:ascii="Arial" w:hAnsi="Arial" w:cs="Arial"/>
        </w:rPr>
      </w:pPr>
    </w:p>
    <w:p w14:paraId="437C9113" w14:textId="37929561" w:rsidR="000168A8" w:rsidRDefault="000168A8" w:rsidP="000168A8">
      <w:pPr>
        <w:spacing w:after="0" w:line="240" w:lineRule="auto"/>
        <w:rPr>
          <w:rFonts w:ascii="Arial" w:hAnsi="Arial" w:cs="Arial"/>
          <w:b/>
        </w:rPr>
      </w:pPr>
      <w:r w:rsidRPr="000168A8">
        <w:rPr>
          <w:rFonts w:ascii="Arial" w:hAnsi="Arial" w:cs="Arial"/>
          <w:b/>
          <w:u w:val="single"/>
        </w:rPr>
        <w:t>OLD BUSINESS</w:t>
      </w:r>
      <w:r>
        <w:rPr>
          <w:rFonts w:ascii="Arial" w:hAnsi="Arial" w:cs="Arial"/>
          <w:b/>
        </w:rPr>
        <w:t xml:space="preserve"> </w:t>
      </w:r>
    </w:p>
    <w:p w14:paraId="0D8724D0" w14:textId="7C18AFEC" w:rsidR="000168A8" w:rsidRDefault="000168A8" w:rsidP="000168A8">
      <w:pPr>
        <w:spacing w:after="0" w:line="240" w:lineRule="auto"/>
        <w:rPr>
          <w:rFonts w:ascii="Arial" w:hAnsi="Arial" w:cs="Arial"/>
          <w:b/>
        </w:rPr>
      </w:pPr>
      <w:r>
        <w:rPr>
          <w:rFonts w:ascii="Arial" w:hAnsi="Arial" w:cs="Arial"/>
          <w:b/>
        </w:rPr>
        <w:t xml:space="preserve">Logging Ordinance – </w:t>
      </w:r>
    </w:p>
    <w:p w14:paraId="46D5E616" w14:textId="2058E648" w:rsidR="000168A8" w:rsidRPr="005A4DB0" w:rsidRDefault="000168A8" w:rsidP="000168A8">
      <w:pPr>
        <w:spacing w:after="0" w:line="240" w:lineRule="auto"/>
        <w:rPr>
          <w:rFonts w:ascii="Arial" w:hAnsi="Arial" w:cs="Arial"/>
        </w:rPr>
      </w:pPr>
      <w:r w:rsidRPr="005A4DB0">
        <w:rPr>
          <w:rFonts w:ascii="Arial" w:hAnsi="Arial" w:cs="Arial"/>
        </w:rPr>
        <w:t>Supervisor Senger made a motion to rescind his motion which was made at the last meeting to advertise this proposed ordinance.  He does not feel we have enough knowledge to enact an ordinance.  Seconded by Malinowski.  Vote: 3/0</w:t>
      </w:r>
    </w:p>
    <w:p w14:paraId="682F1DC3" w14:textId="7295A32B" w:rsidR="000168A8" w:rsidRDefault="000168A8" w:rsidP="000168A8">
      <w:pPr>
        <w:spacing w:after="0" w:line="240" w:lineRule="auto"/>
        <w:rPr>
          <w:rFonts w:ascii="Arial" w:hAnsi="Arial" w:cs="Arial"/>
          <w:b/>
        </w:rPr>
      </w:pPr>
    </w:p>
    <w:p w14:paraId="71A1A6F3" w14:textId="4480E3C2" w:rsidR="000168A8" w:rsidRDefault="000168A8" w:rsidP="000168A8">
      <w:pPr>
        <w:spacing w:after="0" w:line="240" w:lineRule="auto"/>
        <w:rPr>
          <w:rFonts w:ascii="Arial" w:hAnsi="Arial" w:cs="Arial"/>
        </w:rPr>
      </w:pPr>
      <w:r>
        <w:rPr>
          <w:rFonts w:ascii="Arial" w:hAnsi="Arial" w:cs="Arial"/>
          <w:b/>
        </w:rPr>
        <w:t xml:space="preserve">Niemeyer Road Bridge Tree Trimming – </w:t>
      </w:r>
      <w:r>
        <w:rPr>
          <w:rFonts w:ascii="Arial" w:hAnsi="Arial" w:cs="Arial"/>
        </w:rPr>
        <w:t xml:space="preserve">Roadmaster Kevin Cromwell explained that he got bids to cut and remove trees from around the bridge.  One </w:t>
      </w:r>
      <w:r w:rsidR="00FB3D28">
        <w:rPr>
          <w:rFonts w:ascii="Arial" w:hAnsi="Arial" w:cs="Arial"/>
        </w:rPr>
        <w:t xml:space="preserve">of the bidders went and did it without approval.  Now we have a $600 bill.  </w:t>
      </w:r>
      <w:r w:rsidR="00A959BC">
        <w:rPr>
          <w:rFonts w:ascii="Arial" w:hAnsi="Arial" w:cs="Arial"/>
        </w:rPr>
        <w:t xml:space="preserve">Bruce had </w:t>
      </w:r>
      <w:bookmarkStart w:id="0" w:name="_GoBack"/>
      <w:bookmarkEnd w:id="0"/>
      <w:r w:rsidR="00FB3D28">
        <w:rPr>
          <w:rFonts w:ascii="Arial" w:hAnsi="Arial" w:cs="Arial"/>
        </w:rPr>
        <w:t xml:space="preserve">talked to Mr. Jefferson.  Larry Thompson feels </w:t>
      </w:r>
      <w:r w:rsidR="00FB3D28">
        <w:rPr>
          <w:rFonts w:ascii="Arial" w:hAnsi="Arial" w:cs="Arial"/>
        </w:rPr>
        <w:lastRenderedPageBreak/>
        <w:t>we should match the low bid.  Discussion ensued.  Chairman recommends that we cover ½ the bill ($300) to cover some of the costs.</w:t>
      </w:r>
    </w:p>
    <w:p w14:paraId="727BADB7" w14:textId="0DC43A86" w:rsidR="00FB3D28" w:rsidRDefault="00FB3D28" w:rsidP="000168A8">
      <w:pPr>
        <w:spacing w:after="0" w:line="240" w:lineRule="auto"/>
        <w:rPr>
          <w:rFonts w:ascii="Arial" w:hAnsi="Arial" w:cs="Arial"/>
        </w:rPr>
      </w:pPr>
    </w:p>
    <w:p w14:paraId="3C05CFAB" w14:textId="3C5D1507" w:rsidR="00FB3D28" w:rsidRPr="005A4DB0" w:rsidRDefault="00FB3D28" w:rsidP="000168A8">
      <w:pPr>
        <w:spacing w:after="0" w:line="240" w:lineRule="auto"/>
        <w:rPr>
          <w:rFonts w:ascii="Arial" w:hAnsi="Arial" w:cs="Arial"/>
        </w:rPr>
      </w:pPr>
      <w:r w:rsidRPr="005A4DB0">
        <w:rPr>
          <w:rFonts w:ascii="Arial" w:hAnsi="Arial" w:cs="Arial"/>
        </w:rPr>
        <w:t>Motion by Coffin, seconded by Senger, to pay Jefferson Tree Trimming $300 for removing trees at the covered bridge.  Vote:  Coffin and Senger yes; Malinowski no.</w:t>
      </w:r>
    </w:p>
    <w:p w14:paraId="59FC71BA" w14:textId="4D103594" w:rsidR="00FB3D28" w:rsidRPr="005A4DB0" w:rsidRDefault="00FB3D28" w:rsidP="000168A8">
      <w:pPr>
        <w:spacing w:after="0" w:line="240" w:lineRule="auto"/>
        <w:rPr>
          <w:rFonts w:ascii="Arial" w:hAnsi="Arial" w:cs="Arial"/>
        </w:rPr>
      </w:pPr>
      <w:r w:rsidRPr="005A4DB0">
        <w:rPr>
          <w:rFonts w:ascii="Arial" w:hAnsi="Arial" w:cs="Arial"/>
        </w:rPr>
        <w:t>Vote:  3/0</w:t>
      </w:r>
    </w:p>
    <w:p w14:paraId="01E43AF9" w14:textId="2BB70B85" w:rsidR="00FB3D28" w:rsidRDefault="00FB3D28" w:rsidP="000168A8">
      <w:pPr>
        <w:spacing w:after="0" w:line="240" w:lineRule="auto"/>
        <w:rPr>
          <w:rFonts w:ascii="Arial" w:hAnsi="Arial" w:cs="Arial"/>
          <w:b/>
        </w:rPr>
      </w:pPr>
    </w:p>
    <w:p w14:paraId="5CC91F70" w14:textId="382C7339" w:rsidR="0035741F" w:rsidRDefault="0035741F" w:rsidP="007D492B">
      <w:pPr>
        <w:spacing w:after="0" w:line="240" w:lineRule="auto"/>
        <w:rPr>
          <w:rFonts w:ascii="Arial" w:hAnsi="Arial" w:cs="Arial"/>
        </w:rPr>
      </w:pPr>
      <w:r>
        <w:rPr>
          <w:rFonts w:ascii="Arial" w:hAnsi="Arial" w:cs="Arial"/>
          <w:b/>
          <w:u w:val="single"/>
        </w:rPr>
        <w:t>NEW BUSINESS</w:t>
      </w:r>
    </w:p>
    <w:p w14:paraId="0F0CB581" w14:textId="1672BFD8" w:rsidR="00FB3D28" w:rsidRDefault="00FB3D28" w:rsidP="007D492B">
      <w:pPr>
        <w:spacing w:after="0" w:line="240" w:lineRule="auto"/>
        <w:rPr>
          <w:rFonts w:ascii="Arial" w:hAnsi="Arial" w:cs="Arial"/>
          <w:b/>
        </w:rPr>
      </w:pPr>
      <w:r>
        <w:rPr>
          <w:rFonts w:ascii="Arial" w:hAnsi="Arial" w:cs="Arial"/>
          <w:b/>
        </w:rPr>
        <w:t xml:space="preserve">Woodland Hills – </w:t>
      </w:r>
    </w:p>
    <w:p w14:paraId="2AE50365" w14:textId="20616E47" w:rsidR="00FB3D28" w:rsidRDefault="00FB3D28" w:rsidP="007D492B">
      <w:pPr>
        <w:spacing w:after="0" w:line="240" w:lineRule="auto"/>
        <w:rPr>
          <w:rFonts w:ascii="Arial" w:hAnsi="Arial" w:cs="Arial"/>
        </w:rPr>
      </w:pPr>
      <w:r>
        <w:rPr>
          <w:rFonts w:ascii="Arial" w:hAnsi="Arial" w:cs="Arial"/>
        </w:rPr>
        <w:t xml:space="preserve">Mike Sanford explained that this project was approved about five (5) years ago by the Waterford Planning and the Waterford supervisors.  Every five years they must renew the permits.  They must notify the Township and the County, so they are just letting us know that they are renewing the permit.  The Township needs to authorize signing the Municipal Land Use letter and get it back to their office.  Why renew?  Because it is going to expire.  Also, the developer wants to put in a driveway behind the buildings and put garages </w:t>
      </w:r>
      <w:r w:rsidR="00484F34">
        <w:rPr>
          <w:rFonts w:ascii="Arial" w:hAnsi="Arial" w:cs="Arial"/>
        </w:rPr>
        <w:t>in for</w:t>
      </w:r>
      <w:r>
        <w:rPr>
          <w:rFonts w:ascii="Arial" w:hAnsi="Arial" w:cs="Arial"/>
        </w:rPr>
        <w:t xml:space="preserve"> the units.  </w:t>
      </w:r>
      <w:r w:rsidR="007D6E8D">
        <w:rPr>
          <w:rFonts w:ascii="Arial" w:hAnsi="Arial" w:cs="Arial"/>
        </w:rPr>
        <w:t xml:space="preserve"> </w:t>
      </w:r>
      <w:r>
        <w:rPr>
          <w:rFonts w:ascii="Arial" w:hAnsi="Arial" w:cs="Arial"/>
        </w:rPr>
        <w:t>He is here to see if we would approve the Municipal Use Letter and to see if we would approve the changes.    The two buildings will be reduced from 8 units to seven.  Chairman noted that they are not adding anything so he feels they are good to go.</w:t>
      </w:r>
    </w:p>
    <w:p w14:paraId="04B5758B" w14:textId="406B152F" w:rsidR="007D6E8D" w:rsidRDefault="007D6E8D" w:rsidP="007D492B">
      <w:pPr>
        <w:spacing w:after="0" w:line="240" w:lineRule="auto"/>
        <w:rPr>
          <w:rFonts w:ascii="Arial" w:hAnsi="Arial" w:cs="Arial"/>
        </w:rPr>
      </w:pPr>
    </w:p>
    <w:p w14:paraId="3464EF09" w14:textId="0E5022A3" w:rsidR="007D6E8D" w:rsidRPr="005A4DB0" w:rsidRDefault="007D6E8D" w:rsidP="007D492B">
      <w:pPr>
        <w:spacing w:after="0" w:line="240" w:lineRule="auto"/>
        <w:rPr>
          <w:rFonts w:ascii="Arial" w:hAnsi="Arial" w:cs="Arial"/>
        </w:rPr>
      </w:pPr>
      <w:r w:rsidRPr="005A4DB0">
        <w:rPr>
          <w:rFonts w:ascii="Arial" w:hAnsi="Arial" w:cs="Arial"/>
        </w:rPr>
        <w:t>Motion by Coffin, seconded by Malinowski, to approve the signing of the Municipal Land Use Questionnaire notifying the Township that they are renewing their permit, and to approve the change in the next two apartment buildings from eight units to seven units, with garages added.</w:t>
      </w:r>
    </w:p>
    <w:p w14:paraId="334D6D34" w14:textId="567A34FA" w:rsidR="007D6E8D" w:rsidRPr="005A4DB0" w:rsidRDefault="007D6E8D" w:rsidP="007D492B">
      <w:pPr>
        <w:spacing w:after="0" w:line="240" w:lineRule="auto"/>
        <w:rPr>
          <w:rFonts w:ascii="Arial" w:hAnsi="Arial" w:cs="Arial"/>
        </w:rPr>
      </w:pPr>
      <w:r w:rsidRPr="005A4DB0">
        <w:rPr>
          <w:rFonts w:ascii="Arial" w:hAnsi="Arial" w:cs="Arial"/>
        </w:rPr>
        <w:t>Vote:  3/0</w:t>
      </w:r>
    </w:p>
    <w:p w14:paraId="294F4B37" w14:textId="77777777" w:rsidR="007D6E8D" w:rsidRPr="007D6E8D" w:rsidRDefault="007D6E8D" w:rsidP="007D492B">
      <w:pPr>
        <w:spacing w:after="0" w:line="240" w:lineRule="auto"/>
        <w:rPr>
          <w:rFonts w:ascii="Arial" w:hAnsi="Arial" w:cs="Arial"/>
          <w:b/>
        </w:rPr>
      </w:pPr>
    </w:p>
    <w:p w14:paraId="4F235A5A" w14:textId="046F2C0C" w:rsidR="0035741F" w:rsidRDefault="0035741F" w:rsidP="007D492B">
      <w:pPr>
        <w:spacing w:after="0" w:line="240" w:lineRule="auto"/>
        <w:rPr>
          <w:rFonts w:ascii="Arial" w:hAnsi="Arial" w:cs="Arial"/>
        </w:rPr>
      </w:pPr>
      <w:r w:rsidRPr="0035741F">
        <w:rPr>
          <w:rFonts w:ascii="Arial" w:hAnsi="Arial" w:cs="Arial"/>
          <w:b/>
        </w:rPr>
        <w:t>Troyer Growers Application for Water</w:t>
      </w:r>
      <w:r>
        <w:rPr>
          <w:rFonts w:ascii="Arial" w:hAnsi="Arial" w:cs="Arial"/>
        </w:rPr>
        <w:t xml:space="preserve"> – </w:t>
      </w:r>
      <w:r w:rsidR="007D6E8D">
        <w:rPr>
          <w:rFonts w:ascii="Arial" w:hAnsi="Arial" w:cs="Arial"/>
        </w:rPr>
        <w:t xml:space="preserve">Chairman explained that Troyer Growers has submitted an application to connect water and sewer west of the chip plant which would be their garage and new potato storages.  They went to the Waterford Municipal authority who denied it until the Board of Supervisors approve it.  The second step is to the Municipal Authority to approve.  He tried to get the sewer/water members together for a meeting.  Due to conflicts in schedules this has not happened.  That is where we are at.  He had </w:t>
      </w:r>
      <w:r w:rsidR="00C53284">
        <w:rPr>
          <w:rFonts w:ascii="Arial" w:hAnsi="Arial" w:cs="Arial"/>
        </w:rPr>
        <w:t xml:space="preserve">asked that the water/sewer meet and reorganize, have a meeting and go from there, and also to discuss this matter.  Troyer Growers is anxious to connect.  In the past, the supervisors would react to the opinion of the water/sewer authority.  There was not a tap for Troyer and he would put it in himself.  He has paid the fees to the Township.  It will be at his cost to connect.  Pat Long noted, as a member of the water/sewer authority, he has no objection.  </w:t>
      </w:r>
    </w:p>
    <w:p w14:paraId="37E2EB23" w14:textId="17636174" w:rsidR="00C53284" w:rsidRDefault="00C53284" w:rsidP="007D492B">
      <w:pPr>
        <w:spacing w:after="0" w:line="240" w:lineRule="auto"/>
        <w:rPr>
          <w:rFonts w:ascii="Arial" w:hAnsi="Arial" w:cs="Arial"/>
        </w:rPr>
      </w:pPr>
    </w:p>
    <w:p w14:paraId="5A9E5A68" w14:textId="52D56ECD" w:rsidR="00C53284" w:rsidRPr="005A4DB0" w:rsidRDefault="00C53284" w:rsidP="007D492B">
      <w:pPr>
        <w:spacing w:after="0" w:line="240" w:lineRule="auto"/>
        <w:rPr>
          <w:rFonts w:ascii="Arial" w:hAnsi="Arial" w:cs="Arial"/>
        </w:rPr>
      </w:pPr>
      <w:r w:rsidRPr="005A4DB0">
        <w:rPr>
          <w:rFonts w:ascii="Arial" w:hAnsi="Arial" w:cs="Arial"/>
        </w:rPr>
        <w:t>Motion by Senger, seconded by Malinowski, to accept the application for water and sewer for Troyer Growers.  Vote:  3/0</w:t>
      </w:r>
    </w:p>
    <w:p w14:paraId="38395742" w14:textId="0AD541E4" w:rsidR="0035741F" w:rsidRDefault="0035741F" w:rsidP="007D492B">
      <w:pPr>
        <w:spacing w:after="0" w:line="240" w:lineRule="auto"/>
        <w:rPr>
          <w:rFonts w:ascii="Arial" w:hAnsi="Arial" w:cs="Arial"/>
        </w:rPr>
      </w:pPr>
    </w:p>
    <w:p w14:paraId="78F0D962" w14:textId="2392DA09" w:rsidR="00F91CF7" w:rsidRDefault="00C53284" w:rsidP="007D492B">
      <w:pPr>
        <w:spacing w:after="0" w:line="240" w:lineRule="auto"/>
        <w:rPr>
          <w:rFonts w:ascii="Arial" w:hAnsi="Arial" w:cs="Arial"/>
          <w:b/>
        </w:rPr>
      </w:pPr>
      <w:r>
        <w:rPr>
          <w:rFonts w:ascii="Arial" w:hAnsi="Arial" w:cs="Arial"/>
          <w:b/>
        </w:rPr>
        <w:t>Appointment of Planning Commission Members to replace unexpired terms:</w:t>
      </w:r>
    </w:p>
    <w:p w14:paraId="3B468551" w14:textId="77777777" w:rsidR="000B4005" w:rsidRDefault="000B4005" w:rsidP="00C53284">
      <w:pPr>
        <w:spacing w:after="0" w:line="240" w:lineRule="auto"/>
        <w:contextualSpacing/>
        <w:rPr>
          <w:rFonts w:ascii="Arial" w:eastAsia="Times New Roman" w:hAnsi="Arial" w:cs="Arial"/>
          <w:szCs w:val="24"/>
        </w:rPr>
      </w:pPr>
    </w:p>
    <w:p w14:paraId="1365E255" w14:textId="093E6F75" w:rsidR="00C53284" w:rsidRPr="005A4DB0" w:rsidRDefault="00C53284" w:rsidP="00C53284">
      <w:pPr>
        <w:spacing w:after="0" w:line="240" w:lineRule="auto"/>
        <w:contextualSpacing/>
        <w:rPr>
          <w:rFonts w:ascii="Arial" w:eastAsia="Times New Roman" w:hAnsi="Arial" w:cs="Arial"/>
          <w:szCs w:val="24"/>
        </w:rPr>
      </w:pPr>
      <w:r w:rsidRPr="005A4DB0">
        <w:rPr>
          <w:rFonts w:ascii="Arial" w:eastAsia="Times New Roman" w:hAnsi="Arial" w:cs="Arial"/>
          <w:szCs w:val="24"/>
        </w:rPr>
        <w:t xml:space="preserve">Motion by Coffin, seconded by Malinowski, to appoint Dave Senger </w:t>
      </w:r>
      <w:r w:rsidRPr="00C53284">
        <w:rPr>
          <w:rFonts w:ascii="Arial" w:eastAsia="Times New Roman" w:hAnsi="Arial" w:cs="Arial"/>
          <w:szCs w:val="24"/>
        </w:rPr>
        <w:t xml:space="preserve">to </w:t>
      </w:r>
      <w:r w:rsidRPr="005A4DB0">
        <w:rPr>
          <w:rFonts w:ascii="Arial" w:eastAsia="Times New Roman" w:hAnsi="Arial" w:cs="Arial"/>
          <w:szCs w:val="24"/>
        </w:rPr>
        <w:t xml:space="preserve">the </w:t>
      </w:r>
      <w:r w:rsidRPr="00C53284">
        <w:rPr>
          <w:rFonts w:ascii="Arial" w:eastAsia="Times New Roman" w:hAnsi="Arial" w:cs="Arial"/>
          <w:szCs w:val="24"/>
        </w:rPr>
        <w:t>unexpired term of Ron Eliason until 12/31/2019</w:t>
      </w:r>
      <w:r w:rsidRPr="005A4DB0">
        <w:rPr>
          <w:rFonts w:ascii="Arial" w:eastAsia="Times New Roman" w:hAnsi="Arial" w:cs="Arial"/>
          <w:szCs w:val="24"/>
        </w:rPr>
        <w:t>.  Vote:  3/0</w:t>
      </w:r>
    </w:p>
    <w:p w14:paraId="7909A118" w14:textId="77777777" w:rsidR="00C53284" w:rsidRPr="005A4DB0" w:rsidRDefault="00C53284" w:rsidP="00C53284">
      <w:pPr>
        <w:spacing w:after="0" w:line="240" w:lineRule="auto"/>
        <w:contextualSpacing/>
        <w:rPr>
          <w:rFonts w:ascii="Arial" w:eastAsia="Times New Roman" w:hAnsi="Arial" w:cs="Arial"/>
          <w:szCs w:val="24"/>
        </w:rPr>
      </w:pPr>
    </w:p>
    <w:p w14:paraId="46A8A375" w14:textId="46C7C006" w:rsidR="00C53284" w:rsidRPr="005A4DB0" w:rsidRDefault="00C53284" w:rsidP="00C53284">
      <w:pPr>
        <w:spacing w:after="0" w:line="240" w:lineRule="auto"/>
        <w:contextualSpacing/>
        <w:rPr>
          <w:rFonts w:ascii="Arial" w:eastAsia="Times New Roman" w:hAnsi="Arial" w:cs="Arial"/>
          <w:szCs w:val="24"/>
        </w:rPr>
      </w:pPr>
      <w:r w:rsidRPr="005A4DB0">
        <w:rPr>
          <w:rFonts w:ascii="Arial" w:eastAsia="Times New Roman" w:hAnsi="Arial" w:cs="Arial"/>
          <w:szCs w:val="24"/>
        </w:rPr>
        <w:t xml:space="preserve">Motion by Coffin, seconded by Malinowski, to appoint Kim Risjan </w:t>
      </w:r>
      <w:r w:rsidRPr="00C53284">
        <w:rPr>
          <w:rFonts w:ascii="Arial" w:eastAsia="Times New Roman" w:hAnsi="Arial" w:cs="Arial"/>
          <w:szCs w:val="24"/>
        </w:rPr>
        <w:t xml:space="preserve">to </w:t>
      </w:r>
      <w:r w:rsidRPr="005A4DB0">
        <w:rPr>
          <w:rFonts w:ascii="Arial" w:eastAsia="Times New Roman" w:hAnsi="Arial" w:cs="Arial"/>
          <w:szCs w:val="24"/>
        </w:rPr>
        <w:t xml:space="preserve">the </w:t>
      </w:r>
      <w:r w:rsidRPr="00C53284">
        <w:rPr>
          <w:rFonts w:ascii="Arial" w:eastAsia="Times New Roman" w:hAnsi="Arial" w:cs="Arial"/>
          <w:szCs w:val="24"/>
        </w:rPr>
        <w:t>unexpired term of Mona Byerly until 12/31/2019</w:t>
      </w:r>
      <w:r w:rsidRPr="005A4DB0">
        <w:rPr>
          <w:rFonts w:ascii="Arial" w:eastAsia="Times New Roman" w:hAnsi="Arial" w:cs="Arial"/>
          <w:szCs w:val="24"/>
        </w:rPr>
        <w:t>.  Vote: 3/0</w:t>
      </w:r>
    </w:p>
    <w:p w14:paraId="29AF966F" w14:textId="77777777" w:rsidR="00C53284" w:rsidRPr="005A4DB0" w:rsidRDefault="00C53284" w:rsidP="00C53284">
      <w:pPr>
        <w:spacing w:after="0" w:line="240" w:lineRule="auto"/>
        <w:contextualSpacing/>
        <w:rPr>
          <w:rFonts w:ascii="Arial" w:eastAsia="Times New Roman" w:hAnsi="Arial" w:cs="Arial"/>
          <w:szCs w:val="24"/>
        </w:rPr>
      </w:pPr>
    </w:p>
    <w:p w14:paraId="4E93A269" w14:textId="15AE3085" w:rsidR="00C53284" w:rsidRPr="005A4DB0" w:rsidRDefault="00C53284" w:rsidP="00C53284">
      <w:pPr>
        <w:spacing w:after="0" w:line="240" w:lineRule="auto"/>
        <w:contextualSpacing/>
        <w:rPr>
          <w:rFonts w:ascii="Arial" w:eastAsia="Times New Roman" w:hAnsi="Arial" w:cs="Arial"/>
          <w:szCs w:val="24"/>
        </w:rPr>
      </w:pPr>
      <w:r w:rsidRPr="005A4DB0">
        <w:rPr>
          <w:rFonts w:ascii="Arial" w:eastAsia="Times New Roman" w:hAnsi="Arial" w:cs="Arial"/>
          <w:szCs w:val="24"/>
        </w:rPr>
        <w:t>Motion by Coffin, seconded by Senger, to appoint Dave Allard to the</w:t>
      </w:r>
      <w:r w:rsidRPr="00C53284">
        <w:rPr>
          <w:rFonts w:ascii="Arial" w:eastAsia="Times New Roman" w:hAnsi="Arial" w:cs="Arial"/>
          <w:szCs w:val="24"/>
        </w:rPr>
        <w:t xml:space="preserve"> unexpired term of Lee Ann Ormsbee until 12/31/2020</w:t>
      </w:r>
      <w:r w:rsidRPr="005A4DB0">
        <w:rPr>
          <w:rFonts w:ascii="Arial" w:eastAsia="Times New Roman" w:hAnsi="Arial" w:cs="Arial"/>
          <w:szCs w:val="24"/>
        </w:rPr>
        <w:t>.  Vote:  3/0</w:t>
      </w:r>
    </w:p>
    <w:p w14:paraId="16B01547" w14:textId="77777777" w:rsidR="00C53284" w:rsidRPr="005A4DB0" w:rsidRDefault="00C53284" w:rsidP="00C53284">
      <w:pPr>
        <w:spacing w:after="0" w:line="240" w:lineRule="auto"/>
        <w:contextualSpacing/>
        <w:rPr>
          <w:rFonts w:ascii="Arial" w:eastAsia="Times New Roman" w:hAnsi="Arial" w:cs="Arial"/>
          <w:szCs w:val="24"/>
        </w:rPr>
      </w:pPr>
    </w:p>
    <w:p w14:paraId="10CA66FF" w14:textId="23C7F8CD" w:rsidR="00C53284" w:rsidRPr="005A4DB0" w:rsidRDefault="00C53284" w:rsidP="00C53284">
      <w:pPr>
        <w:spacing w:after="0" w:line="240" w:lineRule="auto"/>
        <w:contextualSpacing/>
        <w:rPr>
          <w:rFonts w:ascii="Arial" w:eastAsia="Times New Roman" w:hAnsi="Arial" w:cs="Arial"/>
          <w:szCs w:val="24"/>
        </w:rPr>
      </w:pPr>
      <w:r w:rsidRPr="005A4DB0">
        <w:rPr>
          <w:rFonts w:ascii="Arial" w:eastAsia="Times New Roman" w:hAnsi="Arial" w:cs="Arial"/>
          <w:szCs w:val="24"/>
        </w:rPr>
        <w:lastRenderedPageBreak/>
        <w:t>Motion by Coffin, seconded by Senger, to appoint Mike Oberlander to the</w:t>
      </w:r>
      <w:r w:rsidRPr="00C53284">
        <w:rPr>
          <w:rFonts w:ascii="Arial" w:eastAsia="Times New Roman" w:hAnsi="Arial" w:cs="Arial"/>
          <w:szCs w:val="24"/>
        </w:rPr>
        <w:t xml:space="preserve"> unexpired term of Flory Kondzielski until 12/31/2021</w:t>
      </w:r>
      <w:r w:rsidRPr="005A4DB0">
        <w:rPr>
          <w:rFonts w:ascii="Arial" w:eastAsia="Times New Roman" w:hAnsi="Arial" w:cs="Arial"/>
          <w:szCs w:val="24"/>
        </w:rPr>
        <w:t>.  Vote:  3/0</w:t>
      </w:r>
    </w:p>
    <w:p w14:paraId="65AA5050" w14:textId="77777777" w:rsidR="00C53284" w:rsidRPr="005A4DB0" w:rsidRDefault="00C53284" w:rsidP="00C53284">
      <w:pPr>
        <w:spacing w:after="0" w:line="240" w:lineRule="auto"/>
        <w:contextualSpacing/>
        <w:rPr>
          <w:rFonts w:ascii="Arial" w:eastAsia="Times New Roman" w:hAnsi="Arial" w:cs="Arial"/>
          <w:szCs w:val="24"/>
        </w:rPr>
      </w:pPr>
    </w:p>
    <w:p w14:paraId="3FDDF7BD" w14:textId="51D51144" w:rsidR="00C53284" w:rsidRPr="00C53284" w:rsidRDefault="00C53284" w:rsidP="00C53284">
      <w:pPr>
        <w:spacing w:after="0" w:line="240" w:lineRule="auto"/>
        <w:contextualSpacing/>
        <w:rPr>
          <w:rFonts w:ascii="Arial" w:eastAsia="Times New Roman" w:hAnsi="Arial" w:cs="Arial"/>
          <w:szCs w:val="24"/>
        </w:rPr>
      </w:pPr>
      <w:r w:rsidRPr="005A4DB0">
        <w:rPr>
          <w:rFonts w:ascii="Arial" w:eastAsia="Times New Roman" w:hAnsi="Arial" w:cs="Arial"/>
          <w:szCs w:val="24"/>
        </w:rPr>
        <w:t xml:space="preserve">Motion by Coffin, seconded by Senger, to appoint Doug Brace to the </w:t>
      </w:r>
      <w:r w:rsidRPr="00C53284">
        <w:rPr>
          <w:rFonts w:ascii="Arial" w:eastAsia="Times New Roman" w:hAnsi="Arial" w:cs="Arial"/>
          <w:szCs w:val="24"/>
        </w:rPr>
        <w:t>unexpired term of William Phillips until 12/31/2022</w:t>
      </w:r>
      <w:r w:rsidRPr="005A4DB0">
        <w:rPr>
          <w:rFonts w:ascii="Arial" w:eastAsia="Times New Roman" w:hAnsi="Arial" w:cs="Arial"/>
          <w:szCs w:val="24"/>
        </w:rPr>
        <w:t>.  Vote:  3/0</w:t>
      </w:r>
    </w:p>
    <w:p w14:paraId="5B661013" w14:textId="062B0177" w:rsidR="00F91CF7" w:rsidRPr="005A4DB0" w:rsidRDefault="00F91CF7" w:rsidP="007D492B">
      <w:pPr>
        <w:spacing w:after="0" w:line="240" w:lineRule="auto"/>
        <w:rPr>
          <w:rFonts w:ascii="Arial" w:hAnsi="Arial" w:cs="Arial"/>
        </w:rPr>
      </w:pPr>
    </w:p>
    <w:p w14:paraId="3AE3E794" w14:textId="11ED0328" w:rsidR="005A4DB0" w:rsidRDefault="005A4DB0" w:rsidP="007D492B">
      <w:pPr>
        <w:spacing w:after="0" w:line="240" w:lineRule="auto"/>
        <w:rPr>
          <w:rFonts w:ascii="Arial" w:hAnsi="Arial" w:cs="Arial"/>
          <w:b/>
        </w:rPr>
      </w:pPr>
      <w:r>
        <w:rPr>
          <w:rFonts w:ascii="Arial" w:hAnsi="Arial" w:cs="Arial"/>
          <w:b/>
        </w:rPr>
        <w:t xml:space="preserve">ECATO Firemen’s Conference Dinner – </w:t>
      </w:r>
    </w:p>
    <w:p w14:paraId="1B5A7998" w14:textId="2DEB5B10" w:rsidR="005A4DB0" w:rsidRDefault="005A4DB0" w:rsidP="007D492B">
      <w:pPr>
        <w:spacing w:after="0" w:line="240" w:lineRule="auto"/>
        <w:rPr>
          <w:rFonts w:ascii="Arial" w:hAnsi="Arial" w:cs="Arial"/>
        </w:rPr>
      </w:pPr>
      <w:r w:rsidRPr="005A4DB0">
        <w:rPr>
          <w:rFonts w:ascii="Arial" w:hAnsi="Arial" w:cs="Arial"/>
        </w:rPr>
        <w:t>Motion by Coffin, seconded by Senger, to approve expenses for supervisors and firemen to attend the conference on March 28, 2019.  Vote:  3/0</w:t>
      </w:r>
    </w:p>
    <w:p w14:paraId="39112EF5" w14:textId="6343450B" w:rsidR="00351D5D" w:rsidRDefault="00351D5D" w:rsidP="007D492B">
      <w:pPr>
        <w:spacing w:after="0" w:line="240" w:lineRule="auto"/>
        <w:rPr>
          <w:rFonts w:ascii="Arial" w:hAnsi="Arial" w:cs="Arial"/>
        </w:rPr>
      </w:pPr>
    </w:p>
    <w:p w14:paraId="26BCA13F" w14:textId="7C72473F" w:rsidR="00351D5D" w:rsidRDefault="00351D5D" w:rsidP="007D492B">
      <w:pPr>
        <w:spacing w:after="0" w:line="240" w:lineRule="auto"/>
        <w:rPr>
          <w:rFonts w:ascii="Arial" w:hAnsi="Arial" w:cs="Arial"/>
        </w:rPr>
      </w:pPr>
      <w:r>
        <w:rPr>
          <w:rFonts w:ascii="Arial" w:hAnsi="Arial" w:cs="Arial"/>
          <w:b/>
        </w:rPr>
        <w:t>Benson Road Detour</w:t>
      </w:r>
      <w:r>
        <w:rPr>
          <w:rFonts w:ascii="Arial" w:hAnsi="Arial" w:cs="Arial"/>
        </w:rPr>
        <w:t xml:space="preserve"> - </w:t>
      </w:r>
      <w:r w:rsidR="003C5334">
        <w:rPr>
          <w:rFonts w:ascii="Arial" w:hAnsi="Arial" w:cs="Arial"/>
        </w:rPr>
        <w:t xml:space="preserve"> </w:t>
      </w:r>
    </w:p>
    <w:p w14:paraId="4724466E" w14:textId="7B0A7BA6" w:rsidR="004D023F" w:rsidRPr="00351D5D" w:rsidRDefault="004D023F" w:rsidP="007D492B">
      <w:pPr>
        <w:spacing w:after="0" w:line="240" w:lineRule="auto"/>
        <w:rPr>
          <w:rFonts w:ascii="Arial" w:hAnsi="Arial" w:cs="Arial"/>
        </w:rPr>
      </w:pPr>
      <w:r>
        <w:rPr>
          <w:rFonts w:ascii="Arial" w:hAnsi="Arial" w:cs="Arial"/>
        </w:rPr>
        <w:t xml:space="preserve">Kevin explained that there really isn’t a detour; just have to close the road.  This will be out for a month or so for resurfacing the bridge.  DOT chose to close the road at </w:t>
      </w:r>
      <w:r w:rsidR="00484F34">
        <w:rPr>
          <w:rFonts w:ascii="Arial" w:hAnsi="Arial" w:cs="Arial"/>
        </w:rPr>
        <w:t>C</w:t>
      </w:r>
      <w:r>
        <w:rPr>
          <w:rFonts w:ascii="Arial" w:hAnsi="Arial" w:cs="Arial"/>
        </w:rPr>
        <w:t>ircuit.  Anyone on Circuit would have to go on to Depot and on out from there.  Officially the detour will be into town and then take Depot.</w:t>
      </w:r>
    </w:p>
    <w:p w14:paraId="787E3E52" w14:textId="1E29C5CE" w:rsidR="005A4DB0" w:rsidRPr="005A4DB0" w:rsidRDefault="005A4DB0" w:rsidP="007D492B">
      <w:pPr>
        <w:spacing w:after="0" w:line="240" w:lineRule="auto"/>
        <w:rPr>
          <w:rFonts w:ascii="Arial" w:hAnsi="Arial" w:cs="Arial"/>
        </w:rPr>
      </w:pPr>
    </w:p>
    <w:p w14:paraId="16D920CB" w14:textId="77777777" w:rsidR="004A4C13" w:rsidRDefault="004A4C13" w:rsidP="007D492B">
      <w:pPr>
        <w:spacing w:after="0" w:line="240" w:lineRule="auto"/>
        <w:rPr>
          <w:rFonts w:ascii="Arial" w:hAnsi="Arial" w:cs="Arial"/>
          <w:b/>
        </w:rPr>
      </w:pPr>
      <w:r w:rsidRPr="00E654C1">
        <w:rPr>
          <w:rFonts w:ascii="Arial" w:hAnsi="Arial" w:cs="Arial"/>
          <w:b/>
          <w:u w:val="single"/>
        </w:rPr>
        <w:t>CORRESPONDENCE</w:t>
      </w:r>
    </w:p>
    <w:p w14:paraId="55EFEE82" w14:textId="4142F0BA" w:rsidR="00F91CF7" w:rsidRDefault="00F91CF7" w:rsidP="007D492B">
      <w:pPr>
        <w:spacing w:after="0" w:line="240" w:lineRule="auto"/>
        <w:rPr>
          <w:rFonts w:ascii="Arial" w:hAnsi="Arial" w:cs="Arial"/>
        </w:rPr>
      </w:pPr>
      <w:r>
        <w:rPr>
          <w:rFonts w:ascii="Arial" w:hAnsi="Arial" w:cs="Arial"/>
          <w:b/>
        </w:rPr>
        <w:t>Erie County Planning</w:t>
      </w:r>
      <w:r>
        <w:rPr>
          <w:rFonts w:ascii="Arial" w:hAnsi="Arial" w:cs="Arial"/>
        </w:rPr>
        <w:t xml:space="preserve"> – </w:t>
      </w:r>
      <w:r w:rsidR="005A4DB0">
        <w:rPr>
          <w:rFonts w:ascii="Arial" w:hAnsi="Arial" w:cs="Arial"/>
          <w:b/>
        </w:rPr>
        <w:t xml:space="preserve">Act 247 </w:t>
      </w:r>
      <w:r w:rsidR="00351D5D">
        <w:rPr>
          <w:rFonts w:ascii="Arial" w:hAnsi="Arial" w:cs="Arial"/>
        </w:rPr>
        <w:t>Kevin to look into this.</w:t>
      </w:r>
    </w:p>
    <w:p w14:paraId="4019F3D3" w14:textId="3EABC0D7" w:rsidR="004D023F" w:rsidRDefault="004D023F" w:rsidP="007D492B">
      <w:pPr>
        <w:spacing w:after="0" w:line="240" w:lineRule="auto"/>
        <w:rPr>
          <w:rFonts w:ascii="Arial" w:hAnsi="Arial" w:cs="Arial"/>
        </w:rPr>
      </w:pPr>
    </w:p>
    <w:p w14:paraId="660D3AD5" w14:textId="5843B0A5" w:rsidR="004D023F" w:rsidRDefault="004D023F" w:rsidP="007D492B">
      <w:pPr>
        <w:spacing w:after="0" w:line="240" w:lineRule="auto"/>
        <w:rPr>
          <w:rFonts w:ascii="Arial" w:hAnsi="Arial" w:cs="Arial"/>
        </w:rPr>
      </w:pPr>
      <w:r>
        <w:rPr>
          <w:rFonts w:ascii="Arial" w:hAnsi="Arial" w:cs="Arial"/>
        </w:rPr>
        <w:t xml:space="preserve">Kevin requested an executive session to discuss the pit.  Supervisors adjourned to an executive session to discuss the </w:t>
      </w:r>
      <w:proofErr w:type="spellStart"/>
      <w:r>
        <w:rPr>
          <w:rFonts w:ascii="Arial" w:hAnsi="Arial" w:cs="Arial"/>
        </w:rPr>
        <w:t>Spotts</w:t>
      </w:r>
      <w:proofErr w:type="spellEnd"/>
      <w:r>
        <w:rPr>
          <w:rFonts w:ascii="Arial" w:hAnsi="Arial" w:cs="Arial"/>
        </w:rPr>
        <w:t xml:space="preserve"> gravel pit at 8:26 p.m.</w:t>
      </w:r>
    </w:p>
    <w:p w14:paraId="37DC9A42" w14:textId="2516BA88" w:rsidR="004D023F" w:rsidRDefault="004D023F" w:rsidP="007D492B">
      <w:pPr>
        <w:spacing w:after="0" w:line="240" w:lineRule="auto"/>
        <w:rPr>
          <w:rFonts w:ascii="Arial" w:hAnsi="Arial" w:cs="Arial"/>
        </w:rPr>
      </w:pPr>
    </w:p>
    <w:p w14:paraId="73FEC41A" w14:textId="5039B5F7" w:rsidR="004D023F" w:rsidRDefault="004D023F" w:rsidP="007D492B">
      <w:pPr>
        <w:spacing w:after="0" w:line="240" w:lineRule="auto"/>
        <w:rPr>
          <w:rFonts w:ascii="Arial" w:hAnsi="Arial" w:cs="Arial"/>
        </w:rPr>
      </w:pPr>
      <w:r>
        <w:rPr>
          <w:rFonts w:ascii="Arial" w:hAnsi="Arial" w:cs="Arial"/>
        </w:rPr>
        <w:t>Meeting reconvened at 8:47 p.m.</w:t>
      </w:r>
    </w:p>
    <w:p w14:paraId="51069A26" w14:textId="05548058" w:rsidR="004D023F" w:rsidRDefault="004D023F" w:rsidP="007D492B">
      <w:pPr>
        <w:spacing w:after="0" w:line="240" w:lineRule="auto"/>
        <w:rPr>
          <w:rFonts w:ascii="Arial" w:hAnsi="Arial" w:cs="Arial"/>
        </w:rPr>
      </w:pPr>
    </w:p>
    <w:p w14:paraId="15CC6FF6" w14:textId="0A73684F" w:rsidR="004D023F" w:rsidRPr="00351D5D" w:rsidRDefault="004D023F" w:rsidP="007D492B">
      <w:pPr>
        <w:spacing w:after="0" w:line="240" w:lineRule="auto"/>
        <w:rPr>
          <w:rFonts w:ascii="Arial" w:hAnsi="Arial" w:cs="Arial"/>
        </w:rPr>
      </w:pPr>
      <w:r>
        <w:rPr>
          <w:rFonts w:ascii="Arial" w:hAnsi="Arial" w:cs="Arial"/>
        </w:rPr>
        <w:t xml:space="preserve">Motion by Coffin, seconded by Senger, to hire Steve Halmi to estimate the quantity of gravel in the </w:t>
      </w:r>
      <w:proofErr w:type="spellStart"/>
      <w:r>
        <w:rPr>
          <w:rFonts w:ascii="Arial" w:hAnsi="Arial" w:cs="Arial"/>
        </w:rPr>
        <w:t>Spotts</w:t>
      </w:r>
      <w:proofErr w:type="spellEnd"/>
      <w:r>
        <w:rPr>
          <w:rFonts w:ascii="Arial" w:hAnsi="Arial" w:cs="Arial"/>
        </w:rPr>
        <w:t xml:space="preserve"> pit.  The quote is $1,500 to determine the 1B and the 2RC aggregate pile and the bank gravel at the pit.  </w:t>
      </w:r>
      <w:r w:rsidR="000B4005">
        <w:rPr>
          <w:rFonts w:ascii="Arial" w:hAnsi="Arial" w:cs="Arial"/>
        </w:rPr>
        <w:t>Vote:  3/0</w:t>
      </w:r>
    </w:p>
    <w:p w14:paraId="1DAA5AF6" w14:textId="2B704D56" w:rsidR="00F91CF7" w:rsidRDefault="00F91CF7" w:rsidP="007D492B">
      <w:pPr>
        <w:spacing w:after="0" w:line="240" w:lineRule="auto"/>
        <w:rPr>
          <w:rFonts w:ascii="Arial" w:hAnsi="Arial" w:cs="Arial"/>
        </w:rPr>
      </w:pPr>
    </w:p>
    <w:p w14:paraId="6DA50603" w14:textId="1C4D2B8C" w:rsidR="000B4005" w:rsidRPr="000B4005" w:rsidRDefault="00952384" w:rsidP="000B4005">
      <w:pPr>
        <w:rPr>
          <w:rFonts w:ascii="Arial" w:eastAsia="Times New Roman" w:hAnsi="Arial" w:cs="Arial"/>
          <w:b/>
          <w:szCs w:val="24"/>
          <w:u w:val="single"/>
        </w:rPr>
      </w:pPr>
      <w:r w:rsidRPr="00DD37E5">
        <w:rPr>
          <w:rFonts w:ascii="Arial" w:hAnsi="Arial" w:cs="Arial"/>
        </w:rPr>
        <w:t xml:space="preserve">  </w:t>
      </w:r>
      <w:r w:rsidR="000B4005" w:rsidRPr="000B4005">
        <w:rPr>
          <w:rFonts w:ascii="Arial" w:eastAsia="Times New Roman" w:hAnsi="Arial" w:cs="Arial"/>
          <w:b/>
          <w:szCs w:val="24"/>
          <w:u w:val="single"/>
        </w:rPr>
        <w:t>RECEIPTS</w:t>
      </w:r>
    </w:p>
    <w:tbl>
      <w:tblPr>
        <w:tblStyle w:val="TableGrid3"/>
        <w:tblW w:w="0" w:type="auto"/>
        <w:tblLook w:val="04A0" w:firstRow="1" w:lastRow="0" w:firstColumn="1" w:lastColumn="0" w:noHBand="0" w:noVBand="1"/>
      </w:tblPr>
      <w:tblGrid>
        <w:gridCol w:w="1255"/>
        <w:gridCol w:w="2250"/>
        <w:gridCol w:w="4500"/>
        <w:gridCol w:w="1345"/>
      </w:tblGrid>
      <w:tr w:rsidR="000B4005" w:rsidRPr="000B4005" w14:paraId="0CF7497B" w14:textId="77777777" w:rsidTr="009A0427">
        <w:tc>
          <w:tcPr>
            <w:tcW w:w="1255" w:type="dxa"/>
          </w:tcPr>
          <w:p w14:paraId="6EE49EBE"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614966</w:t>
            </w:r>
          </w:p>
        </w:tc>
        <w:tc>
          <w:tcPr>
            <w:tcW w:w="2250" w:type="dxa"/>
          </w:tcPr>
          <w:p w14:paraId="53AAD064"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McKean Township</w:t>
            </w:r>
          </w:p>
        </w:tc>
        <w:tc>
          <w:tcPr>
            <w:tcW w:w="4500" w:type="dxa"/>
          </w:tcPr>
          <w:p w14:paraId="5B095F6C"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 xml:space="preserve">2019 Road Turnback </w:t>
            </w:r>
          </w:p>
        </w:tc>
        <w:tc>
          <w:tcPr>
            <w:tcW w:w="1345" w:type="dxa"/>
          </w:tcPr>
          <w:p w14:paraId="119E9CEF"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360.00</w:t>
            </w:r>
          </w:p>
        </w:tc>
      </w:tr>
      <w:tr w:rsidR="000B4005" w:rsidRPr="000B4005" w14:paraId="4D3A08EE" w14:textId="77777777" w:rsidTr="009A0427">
        <w:tc>
          <w:tcPr>
            <w:tcW w:w="1255" w:type="dxa"/>
          </w:tcPr>
          <w:p w14:paraId="05CAA032"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614967</w:t>
            </w:r>
          </w:p>
        </w:tc>
        <w:tc>
          <w:tcPr>
            <w:tcW w:w="2250" w:type="dxa"/>
          </w:tcPr>
          <w:p w14:paraId="49704D98"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Magisterial 06-3-05</w:t>
            </w:r>
          </w:p>
        </w:tc>
        <w:tc>
          <w:tcPr>
            <w:tcW w:w="4500" w:type="dxa"/>
          </w:tcPr>
          <w:p w14:paraId="745D993B"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Local Fines</w:t>
            </w:r>
          </w:p>
        </w:tc>
        <w:tc>
          <w:tcPr>
            <w:tcW w:w="1345" w:type="dxa"/>
          </w:tcPr>
          <w:p w14:paraId="45CC648B"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62.20</w:t>
            </w:r>
          </w:p>
        </w:tc>
      </w:tr>
      <w:tr w:rsidR="000B4005" w:rsidRPr="000B4005" w14:paraId="45624663" w14:textId="77777777" w:rsidTr="009A0427">
        <w:tc>
          <w:tcPr>
            <w:tcW w:w="1255" w:type="dxa"/>
          </w:tcPr>
          <w:p w14:paraId="46756389"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614968</w:t>
            </w:r>
          </w:p>
        </w:tc>
        <w:tc>
          <w:tcPr>
            <w:tcW w:w="2250" w:type="dxa"/>
          </w:tcPr>
          <w:p w14:paraId="207846C7"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Recorder of Deeds</w:t>
            </w:r>
          </w:p>
        </w:tc>
        <w:tc>
          <w:tcPr>
            <w:tcW w:w="4500" w:type="dxa"/>
          </w:tcPr>
          <w:p w14:paraId="41400920"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Realty Transfers</w:t>
            </w:r>
          </w:p>
        </w:tc>
        <w:tc>
          <w:tcPr>
            <w:tcW w:w="1345" w:type="dxa"/>
          </w:tcPr>
          <w:p w14:paraId="50AAD961"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208.25</w:t>
            </w:r>
          </w:p>
        </w:tc>
      </w:tr>
      <w:tr w:rsidR="000B4005" w:rsidRPr="000B4005" w14:paraId="705C7AA6" w14:textId="77777777" w:rsidTr="009A0427">
        <w:tc>
          <w:tcPr>
            <w:tcW w:w="1255" w:type="dxa"/>
          </w:tcPr>
          <w:p w14:paraId="6633303C"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614969</w:t>
            </w:r>
          </w:p>
        </w:tc>
        <w:tc>
          <w:tcPr>
            <w:tcW w:w="2250" w:type="dxa"/>
          </w:tcPr>
          <w:p w14:paraId="54CE59B1"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Berkheimer</w:t>
            </w:r>
          </w:p>
        </w:tc>
        <w:tc>
          <w:tcPr>
            <w:tcW w:w="4500" w:type="dxa"/>
          </w:tcPr>
          <w:p w14:paraId="0B53CAB9"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EIT March 2019</w:t>
            </w:r>
          </w:p>
        </w:tc>
        <w:tc>
          <w:tcPr>
            <w:tcW w:w="1345" w:type="dxa"/>
          </w:tcPr>
          <w:p w14:paraId="2894D282"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601.41</w:t>
            </w:r>
          </w:p>
        </w:tc>
      </w:tr>
      <w:tr w:rsidR="000B4005" w:rsidRPr="000B4005" w14:paraId="6456AF36" w14:textId="77777777" w:rsidTr="009A0427">
        <w:tc>
          <w:tcPr>
            <w:tcW w:w="1255" w:type="dxa"/>
          </w:tcPr>
          <w:p w14:paraId="26DA1FB4"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614970</w:t>
            </w:r>
          </w:p>
        </w:tc>
        <w:tc>
          <w:tcPr>
            <w:tcW w:w="2250" w:type="dxa"/>
          </w:tcPr>
          <w:p w14:paraId="18FEF75D"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Nora Kreider</w:t>
            </w:r>
          </w:p>
        </w:tc>
        <w:tc>
          <w:tcPr>
            <w:tcW w:w="4500" w:type="dxa"/>
          </w:tcPr>
          <w:p w14:paraId="08645C64"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SFTF Permit</w:t>
            </w:r>
          </w:p>
        </w:tc>
        <w:tc>
          <w:tcPr>
            <w:tcW w:w="1345" w:type="dxa"/>
          </w:tcPr>
          <w:p w14:paraId="0D392540"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500.00</w:t>
            </w:r>
          </w:p>
        </w:tc>
      </w:tr>
      <w:tr w:rsidR="000B4005" w:rsidRPr="000B4005" w14:paraId="67C7869B" w14:textId="77777777" w:rsidTr="009A0427">
        <w:tc>
          <w:tcPr>
            <w:tcW w:w="1255" w:type="dxa"/>
          </w:tcPr>
          <w:p w14:paraId="6C8C95D6"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614971</w:t>
            </w:r>
          </w:p>
        </w:tc>
        <w:tc>
          <w:tcPr>
            <w:tcW w:w="2250" w:type="dxa"/>
          </w:tcPr>
          <w:p w14:paraId="685D302C"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Cass Dollar General</w:t>
            </w:r>
          </w:p>
        </w:tc>
        <w:tc>
          <w:tcPr>
            <w:tcW w:w="4500" w:type="dxa"/>
          </w:tcPr>
          <w:p w14:paraId="5A0DE485"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Sewer Usage</w:t>
            </w:r>
          </w:p>
        </w:tc>
        <w:tc>
          <w:tcPr>
            <w:tcW w:w="1345" w:type="dxa"/>
          </w:tcPr>
          <w:p w14:paraId="6204A8AB"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63.26</w:t>
            </w:r>
          </w:p>
        </w:tc>
      </w:tr>
      <w:tr w:rsidR="000B4005" w:rsidRPr="000B4005" w14:paraId="36BE8BD6" w14:textId="77777777" w:rsidTr="009A0427">
        <w:tc>
          <w:tcPr>
            <w:tcW w:w="1255" w:type="dxa"/>
          </w:tcPr>
          <w:p w14:paraId="6C83C405"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614972</w:t>
            </w:r>
          </w:p>
        </w:tc>
        <w:tc>
          <w:tcPr>
            <w:tcW w:w="2250" w:type="dxa"/>
          </w:tcPr>
          <w:p w14:paraId="1603DA3F"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Berkheimer</w:t>
            </w:r>
          </w:p>
        </w:tc>
        <w:tc>
          <w:tcPr>
            <w:tcW w:w="4500" w:type="dxa"/>
          </w:tcPr>
          <w:p w14:paraId="2CD8620E"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EIT March 2019</w:t>
            </w:r>
          </w:p>
        </w:tc>
        <w:tc>
          <w:tcPr>
            <w:tcW w:w="1345" w:type="dxa"/>
          </w:tcPr>
          <w:p w14:paraId="04366B49"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1719.74</w:t>
            </w:r>
          </w:p>
        </w:tc>
      </w:tr>
      <w:tr w:rsidR="000B4005" w:rsidRPr="000B4005" w14:paraId="1B63560B" w14:textId="77777777" w:rsidTr="009A0427">
        <w:tc>
          <w:tcPr>
            <w:tcW w:w="1255" w:type="dxa"/>
          </w:tcPr>
          <w:p w14:paraId="4707730C"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614973</w:t>
            </w:r>
          </w:p>
        </w:tc>
        <w:tc>
          <w:tcPr>
            <w:tcW w:w="2250" w:type="dxa"/>
          </w:tcPr>
          <w:p w14:paraId="03D57931"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Berkheimer</w:t>
            </w:r>
          </w:p>
        </w:tc>
        <w:tc>
          <w:tcPr>
            <w:tcW w:w="4500" w:type="dxa"/>
          </w:tcPr>
          <w:p w14:paraId="2F96FA82"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EIT March 2019</w:t>
            </w:r>
          </w:p>
        </w:tc>
        <w:tc>
          <w:tcPr>
            <w:tcW w:w="1345" w:type="dxa"/>
          </w:tcPr>
          <w:p w14:paraId="4E151F6C"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762.44</w:t>
            </w:r>
          </w:p>
        </w:tc>
      </w:tr>
      <w:tr w:rsidR="000B4005" w:rsidRPr="000B4005" w14:paraId="49321927" w14:textId="77777777" w:rsidTr="009A0427">
        <w:tc>
          <w:tcPr>
            <w:tcW w:w="1255" w:type="dxa"/>
          </w:tcPr>
          <w:p w14:paraId="4CE89560"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614974</w:t>
            </w:r>
          </w:p>
        </w:tc>
        <w:tc>
          <w:tcPr>
            <w:tcW w:w="2250" w:type="dxa"/>
          </w:tcPr>
          <w:p w14:paraId="11B75241"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Berkheimer</w:t>
            </w:r>
          </w:p>
        </w:tc>
        <w:tc>
          <w:tcPr>
            <w:tcW w:w="4500" w:type="dxa"/>
          </w:tcPr>
          <w:p w14:paraId="40DB3AF0" w14:textId="77777777" w:rsidR="000B4005" w:rsidRPr="000B4005" w:rsidRDefault="000B4005" w:rsidP="000B4005">
            <w:pPr>
              <w:spacing w:after="0" w:line="240" w:lineRule="auto"/>
              <w:rPr>
                <w:rFonts w:ascii="Arial" w:hAnsi="Arial" w:cs="Arial"/>
                <w:szCs w:val="24"/>
              </w:rPr>
            </w:pPr>
            <w:r w:rsidRPr="000B4005">
              <w:rPr>
                <w:rFonts w:ascii="Arial" w:hAnsi="Arial" w:cs="Arial"/>
                <w:szCs w:val="24"/>
              </w:rPr>
              <w:t>EIT March 2019</w:t>
            </w:r>
          </w:p>
        </w:tc>
        <w:tc>
          <w:tcPr>
            <w:tcW w:w="1345" w:type="dxa"/>
          </w:tcPr>
          <w:p w14:paraId="3570F349" w14:textId="77777777" w:rsidR="000B4005" w:rsidRPr="000B4005" w:rsidRDefault="000B4005" w:rsidP="000B4005">
            <w:pPr>
              <w:spacing w:after="0" w:line="240" w:lineRule="auto"/>
              <w:jc w:val="right"/>
              <w:rPr>
                <w:rFonts w:ascii="Arial" w:hAnsi="Arial" w:cs="Arial"/>
                <w:szCs w:val="24"/>
              </w:rPr>
            </w:pPr>
            <w:r w:rsidRPr="000B4005">
              <w:rPr>
                <w:rFonts w:ascii="Arial" w:hAnsi="Arial" w:cs="Arial"/>
                <w:szCs w:val="24"/>
              </w:rPr>
              <w:t>793.99</w:t>
            </w:r>
          </w:p>
        </w:tc>
      </w:tr>
    </w:tbl>
    <w:p w14:paraId="21FBBAA5" w14:textId="77777777" w:rsidR="000B4005" w:rsidRPr="000B4005" w:rsidRDefault="000B4005" w:rsidP="000B4005">
      <w:pPr>
        <w:spacing w:after="0" w:line="240" w:lineRule="auto"/>
        <w:rPr>
          <w:rFonts w:ascii="Arial" w:eastAsia="Times New Roman" w:hAnsi="Arial" w:cs="Arial"/>
          <w:b/>
          <w:szCs w:val="24"/>
          <w:u w:val="single"/>
        </w:rPr>
      </w:pPr>
    </w:p>
    <w:p w14:paraId="578C077C" w14:textId="77777777" w:rsidR="000B4005" w:rsidRPr="000B4005" w:rsidRDefault="000B4005" w:rsidP="000B4005">
      <w:pPr>
        <w:spacing w:after="0" w:line="240" w:lineRule="auto"/>
        <w:rPr>
          <w:rFonts w:ascii="Arial" w:eastAsia="Times New Roman" w:hAnsi="Arial" w:cs="Arial"/>
          <w:szCs w:val="24"/>
        </w:rPr>
      </w:pPr>
    </w:p>
    <w:p w14:paraId="3207FD2F" w14:textId="77777777" w:rsidR="000B4005" w:rsidRPr="000B4005" w:rsidRDefault="000B4005" w:rsidP="000B4005">
      <w:pPr>
        <w:spacing w:after="0" w:line="240" w:lineRule="auto"/>
        <w:rPr>
          <w:rFonts w:ascii="Arial" w:eastAsia="Times New Roman" w:hAnsi="Arial" w:cs="Arial"/>
          <w:szCs w:val="24"/>
        </w:rPr>
      </w:pPr>
      <w:r w:rsidRPr="000B4005">
        <w:rPr>
          <w:rFonts w:ascii="Arial" w:eastAsia="Times New Roman" w:hAnsi="Arial" w:cs="Arial"/>
          <w:szCs w:val="24"/>
        </w:rPr>
        <w:t>Payroll Period: 02/23/19 – 03/08/19 (Check Date: 03//2019)</w:t>
      </w:r>
    </w:p>
    <w:p w14:paraId="7788C571" w14:textId="77777777" w:rsidR="000B4005" w:rsidRPr="000B4005" w:rsidRDefault="000B4005" w:rsidP="000B4005">
      <w:pPr>
        <w:spacing w:after="0" w:line="240" w:lineRule="auto"/>
        <w:rPr>
          <w:rFonts w:ascii="Arial" w:eastAsia="Times New Roman" w:hAnsi="Arial" w:cs="Arial"/>
          <w:szCs w:val="24"/>
        </w:rPr>
      </w:pPr>
      <w:r w:rsidRPr="000B4005">
        <w:rPr>
          <w:rFonts w:ascii="Arial" w:eastAsia="Times New Roman" w:hAnsi="Arial" w:cs="Arial"/>
          <w:szCs w:val="24"/>
        </w:rPr>
        <w:tab/>
      </w:r>
      <w:r w:rsidRPr="000B4005">
        <w:rPr>
          <w:rFonts w:ascii="Arial" w:eastAsia="Times New Roman" w:hAnsi="Arial" w:cs="Arial"/>
          <w:szCs w:val="24"/>
        </w:rPr>
        <w:tab/>
        <w:t>Checks &amp; Direct Deposits:</w:t>
      </w:r>
      <w:r w:rsidRPr="000B4005">
        <w:rPr>
          <w:rFonts w:ascii="Arial" w:eastAsia="Times New Roman" w:hAnsi="Arial" w:cs="Arial"/>
          <w:szCs w:val="24"/>
        </w:rPr>
        <w:tab/>
      </w:r>
      <w:proofErr w:type="gramStart"/>
      <w:r w:rsidRPr="000B4005">
        <w:rPr>
          <w:rFonts w:ascii="Arial" w:eastAsia="Times New Roman" w:hAnsi="Arial" w:cs="Arial"/>
          <w:szCs w:val="24"/>
        </w:rPr>
        <w:t>$  9,292.00</w:t>
      </w:r>
      <w:proofErr w:type="gramEnd"/>
    </w:p>
    <w:p w14:paraId="550B8A4B" w14:textId="77777777" w:rsidR="000B4005" w:rsidRPr="000B4005" w:rsidRDefault="000B4005" w:rsidP="000B4005">
      <w:pPr>
        <w:spacing w:after="0" w:line="240" w:lineRule="auto"/>
        <w:rPr>
          <w:rFonts w:ascii="Arial" w:eastAsia="Times New Roman" w:hAnsi="Arial" w:cs="Arial"/>
          <w:szCs w:val="24"/>
        </w:rPr>
      </w:pPr>
      <w:r w:rsidRPr="000B4005">
        <w:rPr>
          <w:rFonts w:ascii="Arial" w:eastAsia="Times New Roman" w:hAnsi="Arial" w:cs="Arial"/>
          <w:szCs w:val="24"/>
        </w:rPr>
        <w:tab/>
      </w:r>
      <w:r w:rsidRPr="000B4005">
        <w:rPr>
          <w:rFonts w:ascii="Arial" w:eastAsia="Times New Roman" w:hAnsi="Arial" w:cs="Arial"/>
          <w:szCs w:val="24"/>
        </w:rPr>
        <w:tab/>
        <w:t>Payroll Taxes:</w:t>
      </w:r>
      <w:r w:rsidRPr="000B4005">
        <w:rPr>
          <w:rFonts w:ascii="Arial" w:eastAsia="Times New Roman" w:hAnsi="Arial" w:cs="Arial"/>
          <w:szCs w:val="24"/>
        </w:rPr>
        <w:tab/>
      </w:r>
      <w:r w:rsidRPr="000B4005">
        <w:rPr>
          <w:rFonts w:ascii="Arial" w:eastAsia="Times New Roman" w:hAnsi="Arial" w:cs="Arial"/>
          <w:szCs w:val="24"/>
        </w:rPr>
        <w:tab/>
      </w:r>
      <w:r w:rsidRPr="000B4005">
        <w:rPr>
          <w:rFonts w:ascii="Arial" w:eastAsia="Times New Roman" w:hAnsi="Arial" w:cs="Arial"/>
          <w:szCs w:val="24"/>
        </w:rPr>
        <w:tab/>
      </w:r>
      <w:proofErr w:type="gramStart"/>
      <w:r w:rsidRPr="000B4005">
        <w:rPr>
          <w:rFonts w:ascii="Arial" w:eastAsia="Times New Roman" w:hAnsi="Arial" w:cs="Arial"/>
          <w:szCs w:val="24"/>
          <w:u w:val="single"/>
        </w:rPr>
        <w:t>$  3,680.26</w:t>
      </w:r>
      <w:proofErr w:type="gramEnd"/>
      <w:r w:rsidRPr="000B4005">
        <w:rPr>
          <w:rFonts w:ascii="Arial" w:eastAsia="Times New Roman" w:hAnsi="Arial" w:cs="Arial"/>
          <w:szCs w:val="24"/>
        </w:rPr>
        <w:t xml:space="preserve">  </w:t>
      </w:r>
      <w:r w:rsidRPr="000B4005">
        <w:rPr>
          <w:rFonts w:ascii="Arial" w:eastAsia="Times New Roman" w:hAnsi="Arial" w:cs="Arial"/>
          <w:szCs w:val="24"/>
        </w:rPr>
        <w:tab/>
      </w:r>
      <w:r w:rsidRPr="000B4005">
        <w:rPr>
          <w:rFonts w:ascii="Arial" w:eastAsia="Times New Roman" w:hAnsi="Arial" w:cs="Arial"/>
          <w:szCs w:val="24"/>
        </w:rPr>
        <w:tab/>
      </w:r>
    </w:p>
    <w:p w14:paraId="36C53E08" w14:textId="77777777" w:rsidR="000B4005" w:rsidRPr="000B4005" w:rsidRDefault="000B4005" w:rsidP="000B4005">
      <w:pPr>
        <w:spacing w:after="0" w:line="240" w:lineRule="auto"/>
        <w:rPr>
          <w:rFonts w:ascii="Arial" w:eastAsia="Times New Roman" w:hAnsi="Arial" w:cs="Arial"/>
          <w:szCs w:val="24"/>
        </w:rPr>
      </w:pPr>
      <w:r w:rsidRPr="000B4005">
        <w:rPr>
          <w:rFonts w:ascii="Arial" w:eastAsia="Times New Roman" w:hAnsi="Arial" w:cs="Arial"/>
          <w:szCs w:val="24"/>
        </w:rPr>
        <w:tab/>
      </w:r>
      <w:r w:rsidRPr="000B4005">
        <w:rPr>
          <w:rFonts w:ascii="Arial" w:eastAsia="Times New Roman" w:hAnsi="Arial" w:cs="Arial"/>
          <w:szCs w:val="24"/>
        </w:rPr>
        <w:tab/>
        <w:t>Total:</w:t>
      </w:r>
      <w:r w:rsidRPr="000B4005">
        <w:rPr>
          <w:rFonts w:ascii="Arial" w:eastAsia="Times New Roman" w:hAnsi="Arial" w:cs="Arial"/>
          <w:szCs w:val="24"/>
        </w:rPr>
        <w:tab/>
      </w:r>
      <w:r w:rsidRPr="000B4005">
        <w:rPr>
          <w:rFonts w:ascii="Arial" w:eastAsia="Times New Roman" w:hAnsi="Arial" w:cs="Arial"/>
          <w:szCs w:val="24"/>
        </w:rPr>
        <w:tab/>
      </w:r>
      <w:r w:rsidRPr="000B4005">
        <w:rPr>
          <w:rFonts w:ascii="Arial" w:eastAsia="Times New Roman" w:hAnsi="Arial" w:cs="Arial"/>
          <w:szCs w:val="24"/>
        </w:rPr>
        <w:tab/>
      </w:r>
      <w:r w:rsidRPr="000B4005">
        <w:rPr>
          <w:rFonts w:ascii="Arial" w:eastAsia="Times New Roman" w:hAnsi="Arial" w:cs="Arial"/>
          <w:szCs w:val="24"/>
        </w:rPr>
        <w:tab/>
        <w:t>$12,972.26</w:t>
      </w:r>
      <w:r w:rsidRPr="000B4005">
        <w:rPr>
          <w:rFonts w:ascii="Arial" w:eastAsia="Times New Roman" w:hAnsi="Arial" w:cs="Arial"/>
          <w:szCs w:val="24"/>
        </w:rPr>
        <w:tab/>
      </w:r>
      <w:r w:rsidRPr="000B4005">
        <w:rPr>
          <w:rFonts w:ascii="Arial" w:eastAsia="Times New Roman" w:hAnsi="Arial" w:cs="Arial"/>
          <w:szCs w:val="24"/>
        </w:rPr>
        <w:tab/>
      </w:r>
    </w:p>
    <w:p w14:paraId="2E3B7D3E" w14:textId="1B75358B" w:rsidR="00601C4D" w:rsidRPr="00484F34" w:rsidRDefault="00E41E5C" w:rsidP="00952384">
      <w:pPr>
        <w:spacing w:after="0"/>
        <w:rPr>
          <w:rFonts w:ascii="Arial" w:hAnsi="Arial" w:cs="Arial"/>
        </w:rPr>
      </w:pPr>
      <w:r w:rsidRPr="00DD37E5">
        <w:rPr>
          <w:rFonts w:ascii="Arial" w:hAnsi="Arial" w:cs="Arial"/>
          <w:b/>
          <w:u w:val="single"/>
        </w:rPr>
        <w:br/>
      </w:r>
      <w:r w:rsidR="00894483" w:rsidRPr="00DD37E5">
        <w:rPr>
          <w:rFonts w:ascii="Arial" w:hAnsi="Arial" w:cs="Arial"/>
          <w:b/>
          <w:u w:val="single"/>
        </w:rPr>
        <w:t>MOTION TO PAY BILLS</w:t>
      </w:r>
      <w:r w:rsidR="00E50D69" w:rsidRPr="00DD37E5">
        <w:rPr>
          <w:rFonts w:ascii="Arial" w:hAnsi="Arial" w:cs="Arial"/>
          <w:b/>
        </w:rPr>
        <w:t xml:space="preserve"> </w:t>
      </w:r>
      <w:r w:rsidR="00946489" w:rsidRPr="00DD37E5">
        <w:rPr>
          <w:rFonts w:ascii="Arial" w:hAnsi="Arial" w:cs="Arial"/>
          <w:b/>
          <w:u w:val="single"/>
        </w:rPr>
        <w:br/>
      </w:r>
      <w:r w:rsidR="00CB1900" w:rsidRPr="00484F34">
        <w:rPr>
          <w:rFonts w:ascii="Arial" w:hAnsi="Arial" w:cs="Arial"/>
        </w:rPr>
        <w:t xml:space="preserve">Motion </w:t>
      </w:r>
      <w:r w:rsidR="000F6540" w:rsidRPr="00484F34">
        <w:rPr>
          <w:rFonts w:ascii="Arial" w:hAnsi="Arial" w:cs="Arial"/>
        </w:rPr>
        <w:t>to pay the bills</w:t>
      </w:r>
      <w:r w:rsidR="000B4005" w:rsidRPr="00484F34">
        <w:rPr>
          <w:rFonts w:ascii="Arial" w:hAnsi="Arial" w:cs="Arial"/>
        </w:rPr>
        <w:t xml:space="preserve">, as presented, </w:t>
      </w:r>
      <w:r w:rsidR="000F6540" w:rsidRPr="00484F34">
        <w:rPr>
          <w:rFonts w:ascii="Arial" w:hAnsi="Arial" w:cs="Arial"/>
        </w:rPr>
        <w:t xml:space="preserve">was </w:t>
      </w:r>
      <w:r w:rsidR="00CB1900" w:rsidRPr="00484F34">
        <w:rPr>
          <w:rFonts w:ascii="Arial" w:hAnsi="Arial" w:cs="Arial"/>
        </w:rPr>
        <w:t>made</w:t>
      </w:r>
      <w:r w:rsidR="004A4C13" w:rsidRPr="00484F34">
        <w:rPr>
          <w:rFonts w:ascii="Arial" w:hAnsi="Arial" w:cs="Arial"/>
        </w:rPr>
        <w:t xml:space="preserve"> by </w:t>
      </w:r>
      <w:r w:rsidR="000B4005" w:rsidRPr="00484F34">
        <w:rPr>
          <w:rFonts w:ascii="Arial" w:hAnsi="Arial" w:cs="Arial"/>
        </w:rPr>
        <w:t>Malinowski, seconded by Senger.  Vote:  3/0</w:t>
      </w:r>
    </w:p>
    <w:p w14:paraId="68FF565A" w14:textId="1D5DD219" w:rsidR="00E654C1" w:rsidRPr="00484F34" w:rsidRDefault="00E654C1" w:rsidP="00952384">
      <w:pPr>
        <w:spacing w:after="0"/>
        <w:rPr>
          <w:rFonts w:ascii="Arial" w:hAnsi="Arial" w:cs="Arial"/>
          <w:u w:val="single"/>
        </w:rPr>
      </w:pPr>
    </w:p>
    <w:p w14:paraId="11AEB459" w14:textId="77777777" w:rsidR="000B4005" w:rsidRDefault="000B4005" w:rsidP="00952384">
      <w:pPr>
        <w:spacing w:after="0"/>
        <w:rPr>
          <w:rFonts w:ascii="Arial" w:hAnsi="Arial" w:cs="Arial"/>
          <w:b/>
          <w:u w:val="single"/>
        </w:rPr>
      </w:pPr>
    </w:p>
    <w:p w14:paraId="7CC3D050" w14:textId="77777777" w:rsidR="000B4005" w:rsidRDefault="000B4005" w:rsidP="00952384">
      <w:pPr>
        <w:spacing w:after="0"/>
        <w:rPr>
          <w:rFonts w:ascii="Arial" w:hAnsi="Arial" w:cs="Arial"/>
          <w:b/>
          <w:u w:val="single"/>
        </w:rPr>
      </w:pPr>
    </w:p>
    <w:p w14:paraId="26BAAD6A" w14:textId="76498016" w:rsidR="00AC1715" w:rsidRPr="00DD37E5" w:rsidRDefault="004B00ED" w:rsidP="00952384">
      <w:pPr>
        <w:spacing w:after="0"/>
        <w:rPr>
          <w:rFonts w:ascii="Arial" w:hAnsi="Arial" w:cs="Arial"/>
          <w:b/>
        </w:rPr>
      </w:pPr>
      <w:r w:rsidRPr="00DD37E5">
        <w:rPr>
          <w:rFonts w:ascii="Arial" w:hAnsi="Arial" w:cs="Arial"/>
          <w:b/>
          <w:u w:val="single"/>
        </w:rPr>
        <w:t>M</w:t>
      </w:r>
      <w:r w:rsidR="004B02F1" w:rsidRPr="00DD37E5">
        <w:rPr>
          <w:rFonts w:ascii="Arial" w:hAnsi="Arial" w:cs="Arial"/>
          <w:b/>
          <w:u w:val="single"/>
        </w:rPr>
        <w:t>OTION TO ADJOUR</w:t>
      </w:r>
      <w:r w:rsidR="00AC1715" w:rsidRPr="00DD37E5">
        <w:rPr>
          <w:rFonts w:ascii="Arial" w:hAnsi="Arial" w:cs="Arial"/>
          <w:b/>
          <w:u w:val="single"/>
        </w:rPr>
        <w:t>N</w:t>
      </w:r>
    </w:p>
    <w:p w14:paraId="629B83E3" w14:textId="73A9EEE5" w:rsidR="00AC1715" w:rsidRPr="00484F34" w:rsidRDefault="005F26C9" w:rsidP="00AC1715">
      <w:pPr>
        <w:spacing w:after="0"/>
        <w:rPr>
          <w:rFonts w:ascii="Arial" w:hAnsi="Arial" w:cs="Arial"/>
        </w:rPr>
      </w:pPr>
      <w:r w:rsidRPr="00484F34">
        <w:rPr>
          <w:rFonts w:ascii="Arial" w:hAnsi="Arial" w:cs="Arial"/>
        </w:rPr>
        <w:t>Motion</w:t>
      </w:r>
      <w:r w:rsidR="00AC1715" w:rsidRPr="00484F34">
        <w:rPr>
          <w:rFonts w:ascii="Arial" w:hAnsi="Arial" w:cs="Arial"/>
        </w:rPr>
        <w:t xml:space="preserve"> to adjourn was made by</w:t>
      </w:r>
      <w:r w:rsidR="007106B9" w:rsidRPr="00484F34">
        <w:rPr>
          <w:rFonts w:ascii="Arial" w:hAnsi="Arial" w:cs="Arial"/>
        </w:rPr>
        <w:t xml:space="preserve"> </w:t>
      </w:r>
      <w:r w:rsidR="004A4C13" w:rsidRPr="00484F34">
        <w:rPr>
          <w:rFonts w:ascii="Arial" w:hAnsi="Arial" w:cs="Arial"/>
        </w:rPr>
        <w:t>Senger</w:t>
      </w:r>
      <w:r w:rsidR="00CB1900" w:rsidRPr="00484F34">
        <w:rPr>
          <w:rFonts w:ascii="Arial" w:hAnsi="Arial" w:cs="Arial"/>
        </w:rPr>
        <w:t xml:space="preserve">, </w:t>
      </w:r>
      <w:r w:rsidR="003D3AB0" w:rsidRPr="00484F34">
        <w:rPr>
          <w:rFonts w:ascii="Arial" w:hAnsi="Arial" w:cs="Arial"/>
        </w:rPr>
        <w:t>seconded by</w:t>
      </w:r>
      <w:r w:rsidR="00946489" w:rsidRPr="00484F34">
        <w:rPr>
          <w:rFonts w:ascii="Arial" w:hAnsi="Arial" w:cs="Arial"/>
        </w:rPr>
        <w:t xml:space="preserve"> </w:t>
      </w:r>
      <w:r w:rsidR="004A4C13" w:rsidRPr="00484F34">
        <w:rPr>
          <w:rFonts w:ascii="Arial" w:hAnsi="Arial" w:cs="Arial"/>
        </w:rPr>
        <w:t>Malinowski</w:t>
      </w:r>
      <w:r w:rsidR="004E7550" w:rsidRPr="00484F34">
        <w:rPr>
          <w:rFonts w:ascii="Arial" w:hAnsi="Arial" w:cs="Arial"/>
        </w:rPr>
        <w:t xml:space="preserve"> </w:t>
      </w:r>
      <w:r w:rsidR="003D3AB0" w:rsidRPr="00484F34">
        <w:rPr>
          <w:rFonts w:ascii="Arial" w:hAnsi="Arial" w:cs="Arial"/>
        </w:rPr>
        <w:t xml:space="preserve">at </w:t>
      </w:r>
      <w:r w:rsidR="000B4005" w:rsidRPr="00484F34">
        <w:rPr>
          <w:rFonts w:ascii="Arial" w:hAnsi="Arial" w:cs="Arial"/>
        </w:rPr>
        <w:t>8:50</w:t>
      </w:r>
      <w:r w:rsidR="00240488" w:rsidRPr="00484F34">
        <w:rPr>
          <w:rFonts w:ascii="Arial" w:hAnsi="Arial" w:cs="Arial"/>
        </w:rPr>
        <w:t xml:space="preserve"> </w:t>
      </w:r>
      <w:r w:rsidR="003D3AB0" w:rsidRPr="00484F34">
        <w:rPr>
          <w:rFonts w:ascii="Arial" w:hAnsi="Arial" w:cs="Arial"/>
        </w:rPr>
        <w:t>p.m.</w:t>
      </w:r>
    </w:p>
    <w:p w14:paraId="60C30E3C" w14:textId="66005786" w:rsidR="006712C2" w:rsidRPr="00484F34" w:rsidRDefault="006712C2" w:rsidP="00AC1715">
      <w:pPr>
        <w:spacing w:after="0"/>
        <w:rPr>
          <w:rFonts w:ascii="Arial" w:hAnsi="Arial" w:cs="Arial"/>
        </w:rPr>
      </w:pPr>
      <w:r w:rsidRPr="00484F34">
        <w:rPr>
          <w:rFonts w:ascii="Arial" w:hAnsi="Arial" w:cs="Arial"/>
        </w:rPr>
        <w:t xml:space="preserve">Vote:  </w:t>
      </w:r>
      <w:r w:rsidR="000B4005" w:rsidRPr="00484F34">
        <w:rPr>
          <w:rFonts w:ascii="Arial" w:hAnsi="Arial" w:cs="Arial"/>
        </w:rPr>
        <w:t>3/0</w:t>
      </w:r>
    </w:p>
    <w:p w14:paraId="031F8724" w14:textId="77777777" w:rsidR="00CD3D94" w:rsidRPr="00484F34" w:rsidRDefault="00CD3D94" w:rsidP="00A433A4">
      <w:pPr>
        <w:spacing w:after="0" w:line="240" w:lineRule="auto"/>
        <w:rPr>
          <w:rFonts w:ascii="Arial" w:hAnsi="Arial" w:cs="Arial"/>
        </w:rPr>
      </w:pPr>
    </w:p>
    <w:p w14:paraId="61AC1D62" w14:textId="77777777" w:rsidR="00027CF9" w:rsidRPr="00DD37E5" w:rsidRDefault="00027CF9" w:rsidP="00A433A4">
      <w:pPr>
        <w:spacing w:after="0" w:line="240" w:lineRule="auto"/>
        <w:rPr>
          <w:rFonts w:ascii="Arial" w:hAnsi="Arial" w:cs="Arial"/>
        </w:rPr>
      </w:pPr>
    </w:p>
    <w:p w14:paraId="22F0277F" w14:textId="77777777" w:rsidR="00197FB4" w:rsidRPr="00DD37E5" w:rsidRDefault="00197FB4" w:rsidP="00A433A4">
      <w:pPr>
        <w:spacing w:after="0" w:line="240" w:lineRule="auto"/>
        <w:rPr>
          <w:rFonts w:ascii="Arial" w:hAnsi="Arial" w:cs="Arial"/>
        </w:rPr>
      </w:pPr>
      <w:r w:rsidRPr="00DD37E5">
        <w:rPr>
          <w:rFonts w:ascii="Arial" w:hAnsi="Arial" w:cs="Arial"/>
        </w:rPr>
        <w:t>Approved:</w:t>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t>Respectfully Submitted</w:t>
      </w:r>
      <w:r w:rsidR="00BC0E92" w:rsidRPr="00DD37E5">
        <w:rPr>
          <w:rFonts w:ascii="Arial" w:hAnsi="Arial" w:cs="Arial"/>
        </w:rPr>
        <w:t>:</w:t>
      </w:r>
    </w:p>
    <w:p w14:paraId="72280661" w14:textId="77777777" w:rsidR="00197FB4" w:rsidRPr="00DD37E5" w:rsidRDefault="00197FB4" w:rsidP="00A433A4">
      <w:pPr>
        <w:spacing w:after="0" w:line="240" w:lineRule="auto"/>
        <w:rPr>
          <w:rFonts w:ascii="Arial" w:hAnsi="Arial" w:cs="Arial"/>
        </w:rPr>
      </w:pPr>
    </w:p>
    <w:p w14:paraId="0489AFE0" w14:textId="77777777" w:rsidR="00197FB4" w:rsidRPr="00DD37E5" w:rsidRDefault="00197FB4" w:rsidP="00A433A4">
      <w:pPr>
        <w:spacing w:after="0" w:line="240" w:lineRule="auto"/>
        <w:rPr>
          <w:rFonts w:ascii="Arial" w:hAnsi="Arial" w:cs="Arial"/>
        </w:rPr>
      </w:pPr>
    </w:p>
    <w:p w14:paraId="312CE8F0" w14:textId="77777777" w:rsidR="00197FB4" w:rsidRPr="00DD37E5" w:rsidRDefault="00197FB4" w:rsidP="00A433A4">
      <w:pPr>
        <w:spacing w:after="0" w:line="240" w:lineRule="auto"/>
        <w:rPr>
          <w:rFonts w:ascii="Arial" w:hAnsi="Arial" w:cs="Arial"/>
        </w:rPr>
      </w:pPr>
    </w:p>
    <w:p w14:paraId="22F0FA62" w14:textId="77777777" w:rsidR="00197FB4" w:rsidRPr="00DD37E5" w:rsidRDefault="00197FB4" w:rsidP="00A433A4">
      <w:pPr>
        <w:spacing w:after="0" w:line="240" w:lineRule="auto"/>
        <w:rPr>
          <w:rFonts w:ascii="Arial" w:hAnsi="Arial" w:cs="Arial"/>
        </w:rPr>
      </w:pP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p>
    <w:p w14:paraId="11C2481D" w14:textId="21AEDB57" w:rsidR="00197FB4" w:rsidRPr="00DD37E5" w:rsidRDefault="00E654C1" w:rsidP="00A433A4">
      <w:pPr>
        <w:spacing w:after="0" w:line="240" w:lineRule="auto"/>
        <w:rPr>
          <w:rFonts w:ascii="Arial" w:hAnsi="Arial" w:cs="Arial"/>
        </w:rPr>
      </w:pPr>
      <w:r>
        <w:rPr>
          <w:rFonts w:ascii="Arial" w:hAnsi="Arial" w:cs="Arial"/>
        </w:rPr>
        <w:t>Bruce Coffin</w:t>
      </w:r>
      <w:r>
        <w:rPr>
          <w:rFonts w:ascii="Arial" w:hAnsi="Arial" w:cs="Arial"/>
        </w:rPr>
        <w:tab/>
      </w:r>
      <w:r w:rsidR="00197FB4" w:rsidRPr="00DD37E5">
        <w:rPr>
          <w:rFonts w:ascii="Arial" w:hAnsi="Arial" w:cs="Arial"/>
        </w:rPr>
        <w:tab/>
      </w:r>
      <w:r w:rsidR="00197FB4" w:rsidRPr="00DD37E5">
        <w:rPr>
          <w:rFonts w:ascii="Arial" w:hAnsi="Arial" w:cs="Arial"/>
        </w:rPr>
        <w:tab/>
      </w:r>
      <w:r w:rsidR="00197FB4" w:rsidRPr="00DD37E5">
        <w:rPr>
          <w:rFonts w:ascii="Arial" w:hAnsi="Arial" w:cs="Arial"/>
        </w:rPr>
        <w:tab/>
      </w:r>
      <w:r w:rsidR="00FF6E41" w:rsidRPr="00DD37E5">
        <w:rPr>
          <w:rFonts w:ascii="Arial" w:hAnsi="Arial" w:cs="Arial"/>
        </w:rPr>
        <w:t xml:space="preserve">   </w:t>
      </w:r>
      <w:r w:rsidR="00197FB4" w:rsidRPr="00DD37E5">
        <w:rPr>
          <w:rFonts w:ascii="Arial" w:hAnsi="Arial" w:cs="Arial"/>
        </w:rPr>
        <w:t>Date</w:t>
      </w:r>
      <w:r w:rsidR="00197FB4" w:rsidRPr="00DD37E5">
        <w:rPr>
          <w:rFonts w:ascii="Arial" w:hAnsi="Arial" w:cs="Arial"/>
        </w:rPr>
        <w:tab/>
      </w:r>
      <w:r w:rsidR="00197FB4" w:rsidRPr="00DD37E5">
        <w:rPr>
          <w:rFonts w:ascii="Arial" w:hAnsi="Arial" w:cs="Arial"/>
        </w:rPr>
        <w:tab/>
      </w:r>
      <w:r w:rsidR="00544999" w:rsidRPr="00DD37E5">
        <w:rPr>
          <w:rFonts w:ascii="Arial" w:hAnsi="Arial" w:cs="Arial"/>
        </w:rPr>
        <w:t>Sharon Risjan</w:t>
      </w:r>
    </w:p>
    <w:p w14:paraId="65553116" w14:textId="06B9DDFE" w:rsidR="00BC3E18" w:rsidRPr="00DD37E5" w:rsidRDefault="006D7383">
      <w:pPr>
        <w:spacing w:after="0" w:line="240" w:lineRule="auto"/>
        <w:rPr>
          <w:rFonts w:ascii="Arial" w:hAnsi="Arial" w:cs="Arial"/>
        </w:rPr>
      </w:pPr>
      <w:r w:rsidRPr="00DD37E5">
        <w:rPr>
          <w:rFonts w:ascii="Arial" w:hAnsi="Arial" w:cs="Arial"/>
        </w:rPr>
        <w:t xml:space="preserve">Chairman </w:t>
      </w:r>
      <w:r w:rsidR="00E654C1">
        <w:rPr>
          <w:rFonts w:ascii="Arial" w:hAnsi="Arial" w:cs="Arial"/>
        </w:rPr>
        <w:tab/>
      </w:r>
      <w:r w:rsidR="007106B9" w:rsidRPr="00DD37E5">
        <w:rPr>
          <w:rFonts w:ascii="Arial" w:hAnsi="Arial" w:cs="Arial"/>
        </w:rPr>
        <w:tab/>
      </w:r>
      <w:r w:rsidR="007106B9" w:rsidRPr="00DD37E5">
        <w:rPr>
          <w:rFonts w:ascii="Arial" w:hAnsi="Arial" w:cs="Arial"/>
        </w:rPr>
        <w:tab/>
      </w:r>
      <w:r w:rsidR="003723B2" w:rsidRPr="00DD37E5">
        <w:rPr>
          <w:rFonts w:ascii="Arial" w:hAnsi="Arial" w:cs="Arial"/>
        </w:rPr>
        <w:tab/>
      </w:r>
      <w:r w:rsidR="003102C8" w:rsidRPr="00DD37E5">
        <w:rPr>
          <w:rFonts w:ascii="Arial" w:hAnsi="Arial" w:cs="Arial"/>
        </w:rPr>
        <w:tab/>
      </w:r>
      <w:r w:rsidR="003723B2" w:rsidRPr="00DD37E5">
        <w:rPr>
          <w:rFonts w:ascii="Arial" w:hAnsi="Arial" w:cs="Arial"/>
        </w:rPr>
        <w:tab/>
      </w:r>
      <w:r w:rsidR="006712C2" w:rsidRPr="00DD37E5">
        <w:rPr>
          <w:rFonts w:ascii="Arial" w:hAnsi="Arial" w:cs="Arial"/>
        </w:rPr>
        <w:t>Secretary</w:t>
      </w:r>
    </w:p>
    <w:sectPr w:rsidR="00BC3E18" w:rsidRPr="00DD37E5" w:rsidSect="00C3725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19A6" w14:textId="77777777" w:rsidR="00E70AEB" w:rsidRDefault="00E70AEB" w:rsidP="00232622">
      <w:pPr>
        <w:spacing w:after="0" w:line="240" w:lineRule="auto"/>
      </w:pPr>
      <w:r>
        <w:separator/>
      </w:r>
    </w:p>
  </w:endnote>
  <w:endnote w:type="continuationSeparator" w:id="0">
    <w:p w14:paraId="0B56A2E9" w14:textId="77777777" w:rsidR="00E70AEB" w:rsidRDefault="00E70AEB"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42E3" w14:textId="77777777" w:rsidR="00613638" w:rsidRDefault="0061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BCA5" w14:textId="77777777" w:rsidR="00613638" w:rsidRDefault="0061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EAA6" w14:textId="77777777" w:rsidR="00E70AEB" w:rsidRDefault="00E70AEB" w:rsidP="00232622">
      <w:pPr>
        <w:spacing w:after="0" w:line="240" w:lineRule="auto"/>
      </w:pPr>
      <w:r>
        <w:separator/>
      </w:r>
    </w:p>
  </w:footnote>
  <w:footnote w:type="continuationSeparator" w:id="0">
    <w:p w14:paraId="61EE9CE7" w14:textId="77777777" w:rsidR="00E70AEB" w:rsidRDefault="00E70AEB"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70A9" w14:textId="77777777" w:rsidR="00613638" w:rsidRDefault="0061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3E5A022F" w:rsidR="00952384" w:rsidRDefault="00952384">
    <w:pPr>
      <w:pStyle w:val="Header"/>
    </w:pPr>
    <w:r>
      <w:t>Waterford Township Supervisors</w:t>
    </w:r>
    <w:r>
      <w:tab/>
      <w:t xml:space="preserve">Regular Business Meeting </w:t>
    </w:r>
    <w:r>
      <w:tab/>
    </w:r>
    <w:r w:rsidR="002A4C14">
      <w:t>February 20</w:t>
    </w:r>
    <w:r w:rsidR="00C86FAF">
      <w:t>, 2019</w:t>
    </w:r>
  </w:p>
  <w:p w14:paraId="49306AB9" w14:textId="77777777" w:rsidR="00952384" w:rsidRDefault="009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6B02" w14:textId="2C031E6F" w:rsidR="00613638" w:rsidRDefault="0061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02A0A"/>
    <w:multiLevelType w:val="hybridMultilevel"/>
    <w:tmpl w:val="ED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168A8"/>
    <w:rsid w:val="00020FED"/>
    <w:rsid w:val="0002556C"/>
    <w:rsid w:val="00027CF9"/>
    <w:rsid w:val="00031A67"/>
    <w:rsid w:val="0003238E"/>
    <w:rsid w:val="000362F8"/>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7371"/>
    <w:rsid w:val="000A036E"/>
    <w:rsid w:val="000A2D01"/>
    <w:rsid w:val="000A4408"/>
    <w:rsid w:val="000A7518"/>
    <w:rsid w:val="000B0553"/>
    <w:rsid w:val="000B1160"/>
    <w:rsid w:val="000B128E"/>
    <w:rsid w:val="000B4005"/>
    <w:rsid w:val="000B5E8E"/>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7FA"/>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65189"/>
    <w:rsid w:val="002651C3"/>
    <w:rsid w:val="00265B69"/>
    <w:rsid w:val="002706A6"/>
    <w:rsid w:val="00270B67"/>
    <w:rsid w:val="00274DCC"/>
    <w:rsid w:val="0027534D"/>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1D5D"/>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334"/>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117F7"/>
    <w:rsid w:val="004129B0"/>
    <w:rsid w:val="0041447E"/>
    <w:rsid w:val="00416A87"/>
    <w:rsid w:val="00416D8A"/>
    <w:rsid w:val="00417194"/>
    <w:rsid w:val="004177E1"/>
    <w:rsid w:val="004206AA"/>
    <w:rsid w:val="0042287E"/>
    <w:rsid w:val="0042352B"/>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4F3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05A"/>
    <w:rsid w:val="004B142E"/>
    <w:rsid w:val="004B1A1B"/>
    <w:rsid w:val="004B1D09"/>
    <w:rsid w:val="004B2321"/>
    <w:rsid w:val="004B6922"/>
    <w:rsid w:val="004B7533"/>
    <w:rsid w:val="004B7760"/>
    <w:rsid w:val="004C2072"/>
    <w:rsid w:val="004C2385"/>
    <w:rsid w:val="004C3CD2"/>
    <w:rsid w:val="004C4EE1"/>
    <w:rsid w:val="004C5920"/>
    <w:rsid w:val="004C61F5"/>
    <w:rsid w:val="004C6698"/>
    <w:rsid w:val="004D023F"/>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1A34"/>
    <w:rsid w:val="0058420D"/>
    <w:rsid w:val="0058462A"/>
    <w:rsid w:val="00584693"/>
    <w:rsid w:val="005861B5"/>
    <w:rsid w:val="00586E50"/>
    <w:rsid w:val="005912C8"/>
    <w:rsid w:val="00591B1F"/>
    <w:rsid w:val="005923C2"/>
    <w:rsid w:val="005937BF"/>
    <w:rsid w:val="005A1C80"/>
    <w:rsid w:val="005A259B"/>
    <w:rsid w:val="005A443E"/>
    <w:rsid w:val="005A4DB0"/>
    <w:rsid w:val="005A5CFC"/>
    <w:rsid w:val="005A6196"/>
    <w:rsid w:val="005A6268"/>
    <w:rsid w:val="005A64C8"/>
    <w:rsid w:val="005A7E79"/>
    <w:rsid w:val="005B1B4B"/>
    <w:rsid w:val="005B1C67"/>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51A8"/>
    <w:rsid w:val="005D59A4"/>
    <w:rsid w:val="005E0AF8"/>
    <w:rsid w:val="005E0F89"/>
    <w:rsid w:val="005E295C"/>
    <w:rsid w:val="005E4010"/>
    <w:rsid w:val="005E5D19"/>
    <w:rsid w:val="005E7738"/>
    <w:rsid w:val="005E7EFD"/>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68"/>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6E8D"/>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2BC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61767"/>
    <w:rsid w:val="00965092"/>
    <w:rsid w:val="00967596"/>
    <w:rsid w:val="0097133A"/>
    <w:rsid w:val="009753D7"/>
    <w:rsid w:val="0097556E"/>
    <w:rsid w:val="00980ACE"/>
    <w:rsid w:val="00981ADB"/>
    <w:rsid w:val="00984EBF"/>
    <w:rsid w:val="0099015A"/>
    <w:rsid w:val="00990BAD"/>
    <w:rsid w:val="00993997"/>
    <w:rsid w:val="009A0C04"/>
    <w:rsid w:val="009A0E4A"/>
    <w:rsid w:val="009A2BF1"/>
    <w:rsid w:val="009A3E7D"/>
    <w:rsid w:val="009A44E5"/>
    <w:rsid w:val="009B0CBE"/>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6226"/>
    <w:rsid w:val="00A815CF"/>
    <w:rsid w:val="00A8237B"/>
    <w:rsid w:val="00A86BEC"/>
    <w:rsid w:val="00A87B2D"/>
    <w:rsid w:val="00A91828"/>
    <w:rsid w:val="00A91A82"/>
    <w:rsid w:val="00A92C25"/>
    <w:rsid w:val="00A95055"/>
    <w:rsid w:val="00A959BC"/>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29D"/>
    <w:rsid w:val="00B05943"/>
    <w:rsid w:val="00B070F9"/>
    <w:rsid w:val="00B07806"/>
    <w:rsid w:val="00B11625"/>
    <w:rsid w:val="00B1251A"/>
    <w:rsid w:val="00B15FFA"/>
    <w:rsid w:val="00B162C6"/>
    <w:rsid w:val="00B16396"/>
    <w:rsid w:val="00B1751C"/>
    <w:rsid w:val="00B17EB0"/>
    <w:rsid w:val="00B214E6"/>
    <w:rsid w:val="00B21BE8"/>
    <w:rsid w:val="00B22829"/>
    <w:rsid w:val="00B23855"/>
    <w:rsid w:val="00B245EC"/>
    <w:rsid w:val="00B249E7"/>
    <w:rsid w:val="00B269CD"/>
    <w:rsid w:val="00B311A7"/>
    <w:rsid w:val="00B31CCD"/>
    <w:rsid w:val="00B344AE"/>
    <w:rsid w:val="00B36A8F"/>
    <w:rsid w:val="00B37C60"/>
    <w:rsid w:val="00B42C56"/>
    <w:rsid w:val="00B51FFD"/>
    <w:rsid w:val="00B531DB"/>
    <w:rsid w:val="00B53D08"/>
    <w:rsid w:val="00B54C85"/>
    <w:rsid w:val="00B56252"/>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9BD"/>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3284"/>
    <w:rsid w:val="00C54BD9"/>
    <w:rsid w:val="00C56261"/>
    <w:rsid w:val="00C56B2A"/>
    <w:rsid w:val="00C61263"/>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66A63"/>
    <w:rsid w:val="00D71EBF"/>
    <w:rsid w:val="00D72EB9"/>
    <w:rsid w:val="00D74571"/>
    <w:rsid w:val="00D74ADA"/>
    <w:rsid w:val="00D758DF"/>
    <w:rsid w:val="00D75A81"/>
    <w:rsid w:val="00D76470"/>
    <w:rsid w:val="00D76CB8"/>
    <w:rsid w:val="00D801B6"/>
    <w:rsid w:val="00D8135D"/>
    <w:rsid w:val="00D849DA"/>
    <w:rsid w:val="00D87B67"/>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0AEB"/>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357A3"/>
    <w:rsid w:val="00F42D67"/>
    <w:rsid w:val="00F4491D"/>
    <w:rsid w:val="00F44AA1"/>
    <w:rsid w:val="00F46C58"/>
    <w:rsid w:val="00F46ED8"/>
    <w:rsid w:val="00F47BC2"/>
    <w:rsid w:val="00F51F26"/>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D28"/>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B400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7847F-8B4C-48E3-A679-F1692EA2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7</cp:revision>
  <cp:lastPrinted>2019-03-25T16:51:00Z</cp:lastPrinted>
  <dcterms:created xsi:type="dcterms:W3CDTF">2019-03-22T17:53:00Z</dcterms:created>
  <dcterms:modified xsi:type="dcterms:W3CDTF">2019-03-28T16:25:00Z</dcterms:modified>
</cp:coreProperties>
</file>